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34f7e" w14:textId="6c34f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Байланыс және ақпарат агенттігінің 2014 - 2018 жылдарға арналған стратегиялық жоспары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6 маусымдағы № 621 қаулысы. Күші жойылды - Қазақстан Республикасы Үкіметінің 2015 жылғы 10 сәуірдегі № 222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10.04.2015 </w:t>
      </w:r>
      <w:r>
        <w:rPr>
          <w:rFonts w:ascii="Times New Roman"/>
          <w:b w:val="false"/>
          <w:i w:val="false"/>
          <w:color w:val="ff0000"/>
          <w:sz w:val="28"/>
        </w:rPr>
        <w:t>№ 222</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2008 жылғы 4 желтоқсандағы Қазақстан Республикасы Бюджет кодексінің </w:t>
      </w:r>
      <w:r>
        <w:rPr>
          <w:rFonts w:ascii="Times New Roman"/>
          <w:b w:val="false"/>
          <w:i w:val="false"/>
          <w:color w:val="000000"/>
          <w:sz w:val="28"/>
        </w:rPr>
        <w:t>62-бабына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Байланыс және ақпарат агенттігінің 2014 – 2018 жылдарға арналған стратегиялық </w:t>
      </w:r>
      <w:r>
        <w:rPr>
          <w:rFonts w:ascii="Times New Roman"/>
          <w:b w:val="false"/>
          <w:i w:val="false"/>
          <w:color w:val="000000"/>
          <w:sz w:val="28"/>
        </w:rPr>
        <w:t>жоспары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6 маусымдағы </w:t>
      </w:r>
      <w:r>
        <w:br/>
      </w:r>
      <w:r>
        <w:rPr>
          <w:rFonts w:ascii="Times New Roman"/>
          <w:b w:val="false"/>
          <w:i w:val="false"/>
          <w:color w:val="000000"/>
          <w:sz w:val="28"/>
        </w:rPr>
        <w:t xml:space="preserve">
№ 621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Қазақстан Республикасы Байланыс және ақпарат агенттігінің</w:t>
      </w:r>
      <w:r>
        <w:br/>
      </w:r>
      <w:r>
        <w:rPr>
          <w:rFonts w:ascii="Times New Roman"/>
          <w:b/>
          <w:i w:val="false"/>
          <w:color w:val="000000"/>
        </w:rPr>
        <w:t>
2014 – 2018 жылдарға арналған стратегиялық жоспары</w:t>
      </w:r>
    </w:p>
    <w:bookmarkEnd w:id="3"/>
    <w:bookmarkStart w:name="z6" w:id="4"/>
    <w:p>
      <w:pPr>
        <w:spacing w:after="0"/>
        <w:ind w:left="0"/>
        <w:jc w:val="left"/>
      </w:pPr>
      <w:r>
        <w:rPr>
          <w:rFonts w:ascii="Times New Roman"/>
          <w:b/>
          <w:i w:val="false"/>
          <w:color w:val="000000"/>
        </w:rPr>
        <w:t xml:space="preserve"> 
1. Миссиясы мен пайымы</w:t>
      </w:r>
    </w:p>
    <w:bookmarkEnd w:id="4"/>
    <w:p>
      <w:pPr>
        <w:spacing w:after="0"/>
        <w:ind w:left="0"/>
        <w:jc w:val="both"/>
      </w:pPr>
      <w:r>
        <w:rPr>
          <w:rFonts w:ascii="Times New Roman"/>
          <w:b w:val="false"/>
          <w:i w:val="false"/>
          <w:color w:val="000000"/>
          <w:sz w:val="28"/>
        </w:rPr>
        <w:t>      Миссиясы – Қазақстан Республикасы байланысының бірыңғай ақпараттық кеңістігі мен инфрақұрылымын қалыптастыру, дамыту және орнықты жұмыс істеуі мен қауіпсіздігін қамтамасыз ету.</w:t>
      </w:r>
      <w:r>
        <w:br/>
      </w:r>
      <w:r>
        <w:rPr>
          <w:rFonts w:ascii="Times New Roman"/>
          <w:b w:val="false"/>
          <w:i w:val="false"/>
          <w:color w:val="000000"/>
          <w:sz w:val="28"/>
        </w:rPr>
        <w:t>
      Пайымы – заманауи стандарттарға сай келетін және әлемдік ақпараттық кеңістікке толыққанды интеграциялауды қамтамасыз ететін дамыған, қолжетімді инфокоммуникациялық инфрақұрылым мен заманауи жалпыұлттық ақпараттық орта.</w:t>
      </w:r>
    </w:p>
    <w:bookmarkStart w:name="z7" w:id="5"/>
    <w:p>
      <w:pPr>
        <w:spacing w:after="0"/>
        <w:ind w:left="0"/>
        <w:jc w:val="left"/>
      </w:pPr>
      <w:r>
        <w:rPr>
          <w:rFonts w:ascii="Times New Roman"/>
          <w:b/>
          <w:i w:val="false"/>
          <w:color w:val="000000"/>
        </w:rPr>
        <w:t xml:space="preserve"> 
2. Ағымдағы жағдайды талдау және даму үрдістері</w:t>
      </w:r>
    </w:p>
    <w:bookmarkEnd w:id="5"/>
    <w:p>
      <w:pPr>
        <w:spacing w:after="0"/>
        <w:ind w:left="0"/>
        <w:jc w:val="both"/>
      </w:pPr>
      <w:r>
        <w:rPr>
          <w:rFonts w:ascii="Times New Roman"/>
          <w:b w:val="false"/>
          <w:i w:val="false"/>
          <w:color w:val="000000"/>
          <w:sz w:val="28"/>
        </w:rPr>
        <w:t>      1. 1-стратегиялық бағыт. Ақпараттық-коммуникациялық технологиялар қызметтерін ұсынуға бағдарланған заманауи технологияларға негізделетін ақпараттық-коммуникациялық технологиялар қызметтерін, ақпараттық технологиялар өндірісін және инфрақұрылымын дамыту</w:t>
      </w:r>
    </w:p>
    <w:bookmarkStart w:name="z8" w:id="6"/>
    <w:p>
      <w:pPr>
        <w:spacing w:after="0"/>
        <w:ind w:left="0"/>
        <w:jc w:val="left"/>
      </w:pPr>
      <w:r>
        <w:rPr>
          <w:rFonts w:ascii="Times New Roman"/>
          <w:b/>
          <w:i w:val="false"/>
          <w:color w:val="000000"/>
        </w:rPr>
        <w:t xml:space="preserve"> 
1. Негізгі даму параметрлері</w:t>
      </w:r>
    </w:p>
    <w:bookmarkEnd w:id="6"/>
    <w:p>
      <w:pPr>
        <w:spacing w:after="0"/>
        <w:ind w:left="0"/>
        <w:jc w:val="both"/>
      </w:pPr>
      <w:r>
        <w:rPr>
          <w:rFonts w:ascii="Times New Roman"/>
          <w:b w:val="false"/>
          <w:i w:val="false"/>
          <w:color w:val="000000"/>
          <w:sz w:val="28"/>
        </w:rPr>
        <w:t>      Ақпараттық қоғамға өту үшін жағдай жасау мақсатында ақпараттық-коммуникациялық технологиялар (бұдан әрі – АКТ) саласын дамыту Қазақстан Республикасы Президентінің 2013 жылғы 8 қаңтардағы № 464 Жарлығымен бекітілген «Ақпаратты Қазақстан – 2020» мемлекеттік </w:t>
      </w:r>
      <w:r>
        <w:rPr>
          <w:rFonts w:ascii="Times New Roman"/>
          <w:b w:val="false"/>
          <w:i w:val="false"/>
          <w:color w:val="000000"/>
          <w:sz w:val="28"/>
        </w:rPr>
        <w:t>бағдарламасының</w:t>
      </w:r>
      <w:r>
        <w:rPr>
          <w:rFonts w:ascii="Times New Roman"/>
          <w:b w:val="false"/>
          <w:i w:val="false"/>
          <w:color w:val="000000"/>
          <w:sz w:val="28"/>
        </w:rPr>
        <w:t xml:space="preserve"> басым бағыттарының бірі болып табылады, бұл оның заманауи Қазақстанның экономикасы үшін маңызын көрсетеді.</w:t>
      </w:r>
      <w:r>
        <w:br/>
      </w:r>
      <w:r>
        <w:rPr>
          <w:rFonts w:ascii="Times New Roman"/>
          <w:b w:val="false"/>
          <w:i w:val="false"/>
          <w:color w:val="000000"/>
          <w:sz w:val="28"/>
        </w:rPr>
        <w:t>
      АКТ саласы телекоммуникация және телерадио хабарларын тарату қызметтері, сондай-ақ ақпараттық технологиялар саласындағы көрсетілетін қызметтер мен өндіріс салаларын қамтиды. Аталған саланы дамыту соңғы онжылдықта бүкіл әлемде байқалатын байланыс технологияларының кіруімен, ақпараттық технологиялардың таралуымен өзара байланысты.</w:t>
      </w:r>
      <w:r>
        <w:br/>
      </w:r>
      <w:r>
        <w:rPr>
          <w:rFonts w:ascii="Times New Roman"/>
          <w:b w:val="false"/>
          <w:i w:val="false"/>
          <w:color w:val="000000"/>
          <w:sz w:val="28"/>
        </w:rPr>
        <w:t>
      Аталған саланы дамыту мақсатында Қазақстан Республикасы Байланыс және ақпарат агенттігінің (бұдан әрі – Агенттік) алдында елдің ұзақ мерзімді бәсекеге қабілеттілігін қамтамасыз ету үшін АКТ-ны тұтыну мен қолдануды және оның жергілікті қамтылуын айтарлықтай ұлғайту міндеті тұр.</w:t>
      </w:r>
      <w:r>
        <w:br/>
      </w:r>
      <w:r>
        <w:rPr>
          <w:rFonts w:ascii="Times New Roman"/>
          <w:b w:val="false"/>
          <w:i w:val="false"/>
          <w:color w:val="000000"/>
          <w:sz w:val="28"/>
        </w:rPr>
        <w:t>
      Жоғары жылдамдықты оптикалық және сымсыз технологияларға негізделген инфрақұрылымды дамыту, халыққа және ұйымдарға АКТ қызметін ұсыну, телерадио хабарларын таратудың цифрлық технологияларын енгізу және дамыту, сондай-ақ жергілікті телефон байланысын цифрландыру деңгейін арттыру телекоммуникация саласының үрдістері болып табылады.</w:t>
      </w:r>
      <w:r>
        <w:br/>
      </w:r>
      <w:r>
        <w:rPr>
          <w:rFonts w:ascii="Times New Roman"/>
          <w:b w:val="false"/>
          <w:i w:val="false"/>
          <w:color w:val="000000"/>
          <w:sz w:val="28"/>
        </w:rPr>
        <w:t>
      Интернет желісіне қолжетімділікті қамтамасыз ету бойынша байланыс желілерін дамыту озыңқы қарқынмен іске асырылуда. Қазақстан Республикасы Статистика агенттігінің жедел деректеріне сәйкес 2013 жылы Қазақстан тұрғындарының 71,1 %-ы Интернет желісін пайдаланушылар болып табылады.</w:t>
      </w:r>
      <w:r>
        <w:br/>
      </w:r>
      <w:r>
        <w:rPr>
          <w:rFonts w:ascii="Times New Roman"/>
          <w:b w:val="false"/>
          <w:i w:val="false"/>
          <w:color w:val="000000"/>
          <w:sz w:val="28"/>
        </w:rPr>
        <w:t>
      Телекоммуникация саласын дамытудың негізгі міндеті Қазақстан Республикасының тұрғындарын CDMA/EVDO, FTTH, 3G және 4G сияқты заманауи технологияларды пайдалана отырып, Интернет желісіне кеңжолақты қолжетімділік (бұдан әрі – КЖҚ) қызметтерімен қамтамасыз ету болып табылады.</w:t>
      </w:r>
      <w:r>
        <w:br/>
      </w:r>
      <w:r>
        <w:rPr>
          <w:rFonts w:ascii="Times New Roman"/>
          <w:b w:val="false"/>
          <w:i w:val="false"/>
          <w:color w:val="000000"/>
          <w:sz w:val="28"/>
        </w:rPr>
        <w:t>
      Телекоммуникация саласын дамыту бойынша жүргізілетін іс-шаралар кестеде келтірілген көрсеткіштерге қол жеткізуге мүмкіндік берді: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4872"/>
        <w:gridCol w:w="2158"/>
        <w:gridCol w:w="1371"/>
        <w:gridCol w:w="1611"/>
        <w:gridCol w:w="1218"/>
        <w:gridCol w:w="1744"/>
      </w:tblGrid>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телефон желілерінің тығыздығы*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тұрғынға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байланыс абоненттерінің тығыздығы*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тұрғынға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пайдаланушылардың тығыздығы*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тұрғынға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телекоммуникация желілерін цифрландыру деңгейі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r>
    </w:tbl>
    <w:bookmarkStart w:name="z9" w:id="7"/>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ҚР Статистика агенттігінің 2013 жыл бойынша жедел деректеріне сәйкес</w:t>
      </w:r>
    </w:p>
    <w:bookmarkEnd w:id="7"/>
    <w:p>
      <w:pPr>
        <w:spacing w:after="0"/>
        <w:ind w:left="0"/>
        <w:jc w:val="both"/>
      </w:pPr>
      <w:r>
        <w:rPr>
          <w:rFonts w:ascii="Times New Roman"/>
          <w:b w:val="false"/>
          <w:i w:val="false"/>
          <w:color w:val="000000"/>
          <w:sz w:val="28"/>
        </w:rPr>
        <w:t>      «OTAU TV» спутниктік хабар тарату желісі 2011 жылғы 18 қаңтарда пайдалануға берілді және республика аумағын 100 % қамтуды қамтамасыз етеді.</w:t>
      </w:r>
    </w:p>
    <w:p>
      <w:pPr>
        <w:spacing w:after="0"/>
        <w:ind w:left="0"/>
        <w:jc w:val="both"/>
      </w:pPr>
      <w:r>
        <w:rPr>
          <w:rFonts w:ascii="Times New Roman"/>
          <w:b w:val="false"/>
          <w:i w:val="false"/>
          <w:color w:val="000000"/>
          <w:sz w:val="28"/>
        </w:rPr>
        <w:t>      2012 жылдан бастап цифрлық эфирлік теле хабарларын тарату Астана, Алматы қалаларында, облыс орталықтары мен оларға іргелес жатқан елді мекендерде және Маңғыстау облысында пайдалануға берілді. Айталық, 2013 жылдың соңына қарай халықты цифрлық эфирлік теле хабарларын таратумен қамту 51 %-ды құрады. Цифрлық эфирлік телерадио хабарларын таратуда облыс орталықтары мен Астана, Алматы қалаларының деңгейінде 30 телеарнаға дейін, аудан орталықтары мен ауылдық округтерде 15 телеарнаға дейін трансляциялау көзделген.</w:t>
      </w:r>
      <w:r>
        <w:br/>
      </w:r>
      <w:r>
        <w:rPr>
          <w:rFonts w:ascii="Times New Roman"/>
          <w:b w:val="false"/>
          <w:i w:val="false"/>
          <w:color w:val="000000"/>
          <w:sz w:val="28"/>
        </w:rPr>
        <w:t>
      2016 жылдың соңына қарай эфирлік цифрлық хабар тарату желісі халықтың 95 %-ына қолжетімділікті қамтамасыз ете отырып, барлық шекара маңындағы және ішкі аумақтарды қамтитын болады.</w:t>
      </w:r>
      <w:r>
        <w:br/>
      </w:r>
      <w:r>
        <w:rPr>
          <w:rFonts w:ascii="Times New Roman"/>
          <w:b w:val="false"/>
          <w:i w:val="false"/>
          <w:color w:val="000000"/>
          <w:sz w:val="28"/>
        </w:rPr>
        <w:t>
      Почта байланысы саласында көрсетілетін қызметтер нарығындағы негізгі өнім беруші ұлттық оператор болып табылатын «Қазпочта» акционерлік қоғамы болып қалуда. Қызмет көрсетуді еліміздің барлық аумағын қамтитын 3295-тен астам почта байланысының бөлімшелері/пункттері жүзеге асырады.</w:t>
      </w:r>
      <w:r>
        <w:br/>
      </w:r>
      <w:r>
        <w:rPr>
          <w:rFonts w:ascii="Times New Roman"/>
          <w:b w:val="false"/>
          <w:i w:val="false"/>
          <w:color w:val="000000"/>
          <w:sz w:val="28"/>
        </w:rPr>
        <w:t xml:space="preserve">
      Почта байланысы бөлімшелерінің тармақталған желісінің арқасында жеке және заңды тұлғаларға почта қызметтерін, электрондық сауданы, көліктік-логистикалық қызметтерді ілгерілетудің бірегей мүмкіндігі жасалуда. </w:t>
      </w:r>
      <w:r>
        <w:br/>
      </w:r>
      <w:r>
        <w:rPr>
          <w:rFonts w:ascii="Times New Roman"/>
          <w:b w:val="false"/>
          <w:i w:val="false"/>
          <w:color w:val="000000"/>
          <w:sz w:val="28"/>
        </w:rPr>
        <w:t>
      Ақпараттық жүйелердің аппараттық-бағдарламалық құралдарының жұмыс істеу тиімділігін арттыру үшін Қазақстан Республикасының мемлекеттік органдарына хостинг қызметін ұсыну үшін деректерді өңдеу орталығының инфрақұрылымы құрылуда.</w:t>
      </w:r>
      <w:r>
        <w:br/>
      </w:r>
      <w:r>
        <w:rPr>
          <w:rFonts w:ascii="Times New Roman"/>
          <w:b w:val="false"/>
          <w:i w:val="false"/>
          <w:color w:val="000000"/>
          <w:sz w:val="28"/>
        </w:rPr>
        <w:t>
      2013 жылы 7 деректерді өңдеу орталығы Талдықорған, Шымкент, Көкшетау, Өскемен, Ақтөбе, Ақтау, Атырау қалаларында пайдалануға берілді.</w:t>
      </w:r>
      <w:r>
        <w:br/>
      </w:r>
      <w:r>
        <w:rPr>
          <w:rFonts w:ascii="Times New Roman"/>
          <w:b w:val="false"/>
          <w:i w:val="false"/>
          <w:color w:val="000000"/>
          <w:sz w:val="28"/>
        </w:rPr>
        <w:t>
      2014 жылы Қарағанды, Қостанай, Қызылорда, Орал, Петропавл, Тараз қалалары бойынша 6 деректерді өңдеу орталығын пайдалануға беру жоспарланған.</w:t>
      </w:r>
      <w:r>
        <w:br/>
      </w:r>
      <w:r>
        <w:rPr>
          <w:rFonts w:ascii="Times New Roman"/>
          <w:b w:val="false"/>
          <w:i w:val="false"/>
          <w:color w:val="000000"/>
          <w:sz w:val="28"/>
        </w:rPr>
        <w:t xml:space="preserve">
      Ақпараттандыру және әлемдік қоғамдастықтың тұтастыққа қозғалысы жағдайында еңбек нарығында сұранысқа ие біліктілігі жоғары, кәсіби мамандарды даярлау қажеттілігі бар. Заманауи қоғам шет елдермен ынтымақтастық аяларының кеңеюі жағдайларында мамандардың кәсіптік даярлық деңгейіне жоғары талаптар қояды, сондай-ақ жаңа коммуникация құралдарының пайда болуына байланысты басқа елдердегі әріптестермен өзара іс-қимыл жасау мүмкіндігі ерекше өзектілікке ие бола түсуде. </w:t>
      </w:r>
      <w:r>
        <w:br/>
      </w:r>
      <w:r>
        <w:rPr>
          <w:rFonts w:ascii="Times New Roman"/>
          <w:b w:val="false"/>
          <w:i w:val="false"/>
          <w:color w:val="000000"/>
          <w:sz w:val="28"/>
        </w:rPr>
        <w:t>
      Бекітілген «Ақпараттық-коммуникациялық технологиялар» салалық біліктілік шеңбері еңбек нарығын және ақпараттық-коммуникациялық технологиялар саласында білім беру жүйесін дамытудың жалпы стратегиясын қалыптастыруға, тарифтік жүйелер құруға, еңбекақы төлеу жүйесінің ашықтығы мен басқарушылығын қамтамасыз етуге мүмкіндік береді.</w:t>
      </w:r>
      <w:r>
        <w:br/>
      </w:r>
      <w:r>
        <w:rPr>
          <w:rFonts w:ascii="Times New Roman"/>
          <w:b w:val="false"/>
          <w:i w:val="false"/>
          <w:color w:val="000000"/>
          <w:sz w:val="28"/>
        </w:rPr>
        <w:t xml:space="preserve">
      Инфокоммуникация саласында білім беруді дамыту мақсатында «Халықаралық ақпараттық технологиялар университеті» акционерлік қоғамы АҚШ-тың Carnegie Mellon университетімен тығыз ынтымақтастық жасайды. </w:t>
      </w:r>
      <w:r>
        <w:br/>
      </w:r>
      <w:r>
        <w:rPr>
          <w:rFonts w:ascii="Times New Roman"/>
          <w:b w:val="false"/>
          <w:i w:val="false"/>
          <w:color w:val="000000"/>
          <w:sz w:val="28"/>
        </w:rPr>
        <w:t>
      Бұдан басқа, «Есептеу техникасы және бағдарламалық қамтамасыз ету», «Ақпараттық жүйелер», «Жобаларды басқару», «Математикалық компьютерлік үлгілеу» мамандықтары бойынша магистратурада оқыту жүргізілуде; «Есептеу техникасы және бағдарламалық қамтамасыз ету» және «Ақпараттық жүйелер» мамандықтары бойынша PhD докторантуралары ашылды. Малайзия, Сингапур, Корея және Ресей жоғары оқу орындарының арасынан Халықаралық ақпараттық технологиялар университеті үшін қосымша шетелдік әріптестердің іріктелуі жүргізілуде.</w:t>
      </w:r>
      <w:r>
        <w:br/>
      </w:r>
      <w:r>
        <w:rPr>
          <w:rFonts w:ascii="Times New Roman"/>
          <w:b w:val="false"/>
          <w:i w:val="false"/>
          <w:color w:val="000000"/>
          <w:sz w:val="28"/>
        </w:rPr>
        <w:t>
      2011 жылы екі R&amp;D зертханасы ашылды. Біреуі – Халықаралық ақпараттық технологиялар университетінің базасында (open source) және екіншісі – Қарағанды мемлекеттік техникалық университетінің базасында (ақпараттық технологиялар). Халықаралық ақпараттық технологиялар университетінде «Радиоэлектроникалар және телекоммуникациялар зертханасы», «Microsoft зертханасы», «CISCO зертханасы», «3Д графиктері мен анимацияларының мультимедиалық зертханасы», «Ғылыми зерттеу зертханасы», «Apple Training Centre зертханасы» қосымша жұмыс істеуде, робот техникасы зертханасына ерекше көңіл бөлінуде. Дәл осы робот техникасы өндірісте, ауыл шаруашылығында, күнделікті өмірде, тұрмыстық қызметтерде, медицинада, салауатты өмірді ұйымдастыру мен басқа аспектілерде өндірістік қуаттылықтарды автоматтандырудың соңғы үдерістерін қамтиды.</w:t>
      </w:r>
      <w:r>
        <w:br/>
      </w:r>
      <w:r>
        <w:rPr>
          <w:rFonts w:ascii="Times New Roman"/>
          <w:b w:val="false"/>
          <w:i w:val="false"/>
          <w:color w:val="000000"/>
          <w:sz w:val="28"/>
        </w:rPr>
        <w:t xml:space="preserve">
      Сондай-ақ, «Зерде» ҰАХ» АҚ «Ұлттық ақпараттық технологиялар» АҚ-пен бірлесе отырып, Зерттеу зертханасы орталығының базасында ғылыми-зерттеу және тәжірибелік-конструкторлық жұмыстар жүргізуде. 2013 жылы «Бұлыңғыр технологиялар», «Мобильді технологиялар», «Электрондық үкімет» архитектурасының зертханасы», «Үлкен деректер зертханасы» зертханалары ашылды. </w:t>
      </w:r>
      <w:r>
        <w:br/>
      </w:r>
      <w:r>
        <w:rPr>
          <w:rFonts w:ascii="Times New Roman"/>
          <w:b w:val="false"/>
          <w:i w:val="false"/>
          <w:color w:val="000000"/>
          <w:sz w:val="28"/>
        </w:rPr>
        <w:t>
      Қазақстанның ақпараттық технологиялар нарығының (бұдан әрі – ІТ) құрылымында ІТ-жабдығын өткізу секторы жалпы көлемде үстем болып табылады, бұл қазақстандық қоғамды ақпараттандыру процесін сүйемелдейтін компьютерлерге, желілік және перифериялық компьютерлік жабдықтарға жоғары сұраныстың көрінісі болып табылады.</w:t>
      </w:r>
      <w:r>
        <w:br/>
      </w:r>
      <w:r>
        <w:rPr>
          <w:rFonts w:ascii="Times New Roman"/>
          <w:b w:val="false"/>
          <w:i w:val="false"/>
          <w:color w:val="000000"/>
          <w:sz w:val="28"/>
        </w:rPr>
        <w:t xml:space="preserve">
      2012 жылы «Зерде» ҰАХ» АҚ пен «Қазақтелеком» АҚ, </w:t>
      </w:r>
      <w:r>
        <w:br/>
      </w:r>
      <w:r>
        <w:rPr>
          <w:rFonts w:ascii="Times New Roman"/>
          <w:b w:val="false"/>
          <w:i w:val="false"/>
          <w:color w:val="000000"/>
          <w:sz w:val="28"/>
        </w:rPr>
        <w:t>
«Кар-Тел» ЖШС және «Кселл» АҚ ірі қазақстандық коммуникациялық компаниялардың қолдауымен Инфокоммуникациялық технологияларды дамытудың корпоративтік қоры (бұдан әрі – Қор) құрылды. Қордың негізгі мақсаты инновациялық кәсіпкерлікті қалыптастыруға және отандық АКТ саласының бәсекеге қабілеттілігін арттыруға негізделеді. Қор өз қызметін 2 бағытта жүргізеді: бастапқы кезеңінде стартап-жобаларға инвестициялар салу арқылы АКТ саласындағы стартап-жобаларды мейлінше үдету, сарапшылық қолдау көрсету және қажетті инфрақұрылыммен қамтамасыз ету, сондай-ақ Астана экономикалық форумының шеңберінде жыл сайынғы «ASTEX» салалық көрме конференциясын өткізу.</w:t>
      </w:r>
      <w:r>
        <w:br/>
      </w:r>
      <w:r>
        <w:rPr>
          <w:rFonts w:ascii="Times New Roman"/>
          <w:b w:val="false"/>
          <w:i w:val="false"/>
          <w:color w:val="000000"/>
          <w:sz w:val="28"/>
        </w:rPr>
        <w:t>
      Қазақстан Республикасында АКТ-ні табысты дамыту үшін маңызды аспект мемлекеттің саланы дамытудың жоғарыда көрсетілген институттарын құруы болып табылады.</w:t>
      </w:r>
      <w:r>
        <w:br/>
      </w:r>
      <w:r>
        <w:rPr>
          <w:rFonts w:ascii="Times New Roman"/>
          <w:b w:val="false"/>
          <w:i w:val="false"/>
          <w:color w:val="000000"/>
          <w:sz w:val="28"/>
        </w:rPr>
        <w:t>
      Барлық орталық мемлекеттік органдарда және олардың ведомстволық комитеттерінде, сондай-ақ облыстар әкімдерінің 16 аппаратында Мемлекеттік органдардың интранет-порталы ақпараттық жүйесі әзірленді. 40 000 астам мемлекеттік қызметші тіркелді.</w:t>
      </w:r>
      <w:r>
        <w:br/>
      </w:r>
      <w:r>
        <w:rPr>
          <w:rFonts w:ascii="Times New Roman"/>
          <w:b w:val="false"/>
          <w:i w:val="false"/>
          <w:color w:val="000000"/>
          <w:sz w:val="28"/>
        </w:rPr>
        <w:t>
      Мемлекеттік органдардың интранет-порталы заманауи технологияларды қолдана, пайдаланушыларды толық, жедел және пайдалану үшін қолайлы ақпаратпен қамтамасыз ете отырып, сондай-ақ мемлекеттік органдар қызметкерлерінің жұмысын тиімді ұйымдастыру үшін Қазақстан Республикасының мемлекеттік органдары мен мемлекеттік қызметшілерінің ақпараттық өзара іс-қимыл жасауының тиімді тетігі ретінде құрылды.</w:t>
      </w:r>
      <w:r>
        <w:br/>
      </w:r>
      <w:r>
        <w:rPr>
          <w:rFonts w:ascii="Times New Roman"/>
          <w:b w:val="false"/>
          <w:i w:val="false"/>
          <w:color w:val="000000"/>
          <w:sz w:val="28"/>
        </w:rPr>
        <w:t>
      Электрондық құжат айналымының бірыңғай жүйесінде қайталауды жоя отырып, электрондық цифрлық қолтаңбаны қолдану арқылы нормативтік құқықтық актілердің жобаларын (Қазақстан Республикасы Үкіметінің қаулылары, Премьер-Министрінің өкімдері, заң жобалары) келісуді (қол қоюды) ескере отырып, Мемлекеттік органдар интранет-порталының «Нормативтік құқықтық актілерді келісу» модулі пысықталды.</w:t>
      </w:r>
      <w:r>
        <w:br/>
      </w:r>
      <w:r>
        <w:rPr>
          <w:rFonts w:ascii="Times New Roman"/>
          <w:b w:val="false"/>
          <w:i w:val="false"/>
          <w:color w:val="000000"/>
          <w:sz w:val="28"/>
        </w:rPr>
        <w:t xml:space="preserve">
      Қазақстан Республикасының жеке және заңды тұлғаларына электрондық цифрлық қолтаңба құралдарын ұсыну мақсатында Қазақстан Республикасының Ұлттық куәландырушы орталығы құрылды. </w:t>
      </w:r>
      <w:r>
        <w:br/>
      </w:r>
      <w:r>
        <w:rPr>
          <w:rFonts w:ascii="Times New Roman"/>
          <w:b w:val="false"/>
          <w:i w:val="false"/>
          <w:color w:val="000000"/>
          <w:sz w:val="28"/>
        </w:rPr>
        <w:t xml:space="preserve">
      2013 жылы Қазақстан Республикасының Ұлттық куәландырушы орталығының 2 134 322 тіркеу куәлігі берілді. </w:t>
      </w:r>
      <w:r>
        <w:br/>
      </w:r>
      <w:r>
        <w:rPr>
          <w:rFonts w:ascii="Times New Roman"/>
          <w:b w:val="false"/>
          <w:i w:val="false"/>
          <w:color w:val="000000"/>
          <w:sz w:val="28"/>
        </w:rPr>
        <w:t xml:space="preserve">
      Электрондық цифрлық қолтаңба технологияларын пайдалана отырып, мемлекеттік органдардың арасында заңдық маңызы бар электрондық құжат айналымын жасау мақсатында Мемлекеттік органдардың куәландырушы орталығы құрылды. </w:t>
      </w:r>
      <w:r>
        <w:br/>
      </w:r>
      <w:r>
        <w:rPr>
          <w:rFonts w:ascii="Times New Roman"/>
          <w:b w:val="false"/>
          <w:i w:val="false"/>
          <w:color w:val="000000"/>
          <w:sz w:val="28"/>
        </w:rPr>
        <w:t>
      2013 жылы Мемлекеттік органдар куәландырушы орталығының 31 573 тіркеу куәлігі берілді.</w:t>
      </w:r>
      <w:r>
        <w:br/>
      </w:r>
      <w:r>
        <w:rPr>
          <w:rFonts w:ascii="Times New Roman"/>
          <w:b w:val="false"/>
          <w:i w:val="false"/>
          <w:color w:val="000000"/>
          <w:sz w:val="28"/>
        </w:rPr>
        <w:t>
      Мемлекеттік органдар куәландырушы орталығының электрондық цифрлық қолтаңбасы электрондық құжат айналымының бірыңғай жүйесінде, Мемлекеттік органдардың интранет-порталында және мемлекеттік органдар электрондық құжат айналымының ведомстволық жүйелерінде пайдаланылады.</w:t>
      </w:r>
      <w:r>
        <w:br/>
      </w:r>
      <w:r>
        <w:rPr>
          <w:rFonts w:ascii="Times New Roman"/>
          <w:b w:val="false"/>
          <w:i w:val="false"/>
          <w:color w:val="000000"/>
          <w:sz w:val="28"/>
        </w:rPr>
        <w:t>
      Мемлекеттік органдарда ақпараттық технологияларды қолданудың тиімділігін арттыру тетіктерінің бірі «бұлыңғыр есептеулерді», АКТ-аутсорсингін пайдалануға көшуге және тапсырыстарды шоғырландыруға негізделген ақпараттандырудың жаңа моделін енгізу болып табылады.</w:t>
      </w:r>
      <w:r>
        <w:br/>
      </w:r>
      <w:r>
        <w:rPr>
          <w:rFonts w:ascii="Times New Roman"/>
          <w:b w:val="false"/>
          <w:i w:val="false"/>
          <w:color w:val="000000"/>
          <w:sz w:val="28"/>
        </w:rPr>
        <w:t>
      Қазіргі уақытта әлемдік практика деректерді өңдеу орталықтарының базасында серверлерді виртуалдандыру және «Бұлыңғыр есептеулер» модельдерін кеңінен қолданады.</w:t>
      </w:r>
      <w:r>
        <w:br/>
      </w:r>
      <w:r>
        <w:rPr>
          <w:rFonts w:ascii="Times New Roman"/>
          <w:b w:val="false"/>
          <w:i w:val="false"/>
          <w:color w:val="000000"/>
          <w:sz w:val="28"/>
        </w:rPr>
        <w:t>
      Бүгінгі күні Қазақстанда мемлекеттік секторда серверлерді виртуалдандыру және «бұлыңғыр есептеулер» технологияларын енгізу басталды.</w:t>
      </w:r>
      <w:r>
        <w:br/>
      </w:r>
      <w:r>
        <w:rPr>
          <w:rFonts w:ascii="Times New Roman"/>
          <w:b w:val="false"/>
          <w:i w:val="false"/>
          <w:color w:val="000000"/>
          <w:sz w:val="28"/>
        </w:rPr>
        <w:t>
      2010 жылы мемлекеттік органдардың серверлік орталығы пайдалануға берілді, оның базасында 2011 жылдан бастап хостинг қызметтері (серверлік жабдықтар үшін тұрақ орындарды жалға беру) ұсынылады, есептеу ресурстарын орталықтандырып ұсыну үшін виртуалдандыру технологиясын қолдана отырып, шоғырландырылған есептеу алаңы іске қосылды.</w:t>
      </w:r>
      <w:r>
        <w:br/>
      </w:r>
      <w:r>
        <w:rPr>
          <w:rFonts w:ascii="Times New Roman"/>
          <w:b w:val="false"/>
          <w:i w:val="false"/>
          <w:color w:val="000000"/>
          <w:sz w:val="28"/>
        </w:rPr>
        <w:t>
      2013 жылы мемлекеттік органдардың серверлік орталығындағы 145 тұрақ орынның 117-сі бос емес.</w:t>
      </w:r>
      <w:r>
        <w:br/>
      </w:r>
      <w:r>
        <w:rPr>
          <w:rFonts w:ascii="Times New Roman"/>
          <w:b w:val="false"/>
          <w:i w:val="false"/>
          <w:color w:val="000000"/>
          <w:sz w:val="28"/>
        </w:rPr>
        <w:t>
      Мемлекеттік органдардың серверлік орталығында Қазақстан Республикасы Қаржы министрлігі, Қазақстан Республикасы Қаржы министрлігінің Салық комитеті, Қазақстан Республикасы Қаржы министрлігінің Қазынашылық комитеті, Қазақстан Республикасы Байланыс және ақпарат агенттігі, Қазақстан Республикасы Әділет министрлігі, Қазақстан Республикасы Денсаулық сақтау министрлігі сияқты ірі мемлекеттік органдар мен басқа да мемлекеттік органдардың серверлік жабдықтары сақталуда.</w:t>
      </w:r>
      <w:r>
        <w:br/>
      </w:r>
      <w:r>
        <w:rPr>
          <w:rFonts w:ascii="Times New Roman"/>
          <w:b w:val="false"/>
          <w:i w:val="false"/>
          <w:color w:val="000000"/>
          <w:sz w:val="28"/>
        </w:rPr>
        <w:t>
      Сондай-ақ «бұлыңғыр» есептеулердің базасында «Қазақстан Республикасы мемлекеттік органдарының бірыңғай почталық жүйесі» жобасы іске асырылуда.</w:t>
      </w:r>
      <w:r>
        <w:br/>
      </w:r>
      <w:r>
        <w:rPr>
          <w:rFonts w:ascii="Times New Roman"/>
          <w:b w:val="false"/>
          <w:i w:val="false"/>
          <w:color w:val="000000"/>
          <w:sz w:val="28"/>
        </w:rPr>
        <w:t>
      Мемлекеттік органдардың бірыңғай почталық жүйесі мемлекеттік органдар арасында жедел ақпарат алмасудың қорғалуын, ұйым ішінде пайдаланушыларға хат-хабарлардың кепілді жеткізілуін, сондай-ақ қауіпсіздік саясатына қайшылықтар болмаған жағдайда, сыртқы желілерге хабарламалардың кепілді жіберілуін қамтамасыз етеді.</w:t>
      </w:r>
      <w:r>
        <w:br/>
      </w:r>
      <w:r>
        <w:rPr>
          <w:rFonts w:ascii="Times New Roman"/>
          <w:b w:val="false"/>
          <w:i w:val="false"/>
          <w:color w:val="000000"/>
          <w:sz w:val="28"/>
        </w:rPr>
        <w:t>
      2013 жылы Мемлекеттік органдардың бірыңғай почталық жүйесіне 44300 мемлекеттік қызметші қосылды (40 мемлекеттік орган), 2014 – 2015 жылдары барлық мемлекеттік органдарды қосу жоспарлануда.</w:t>
      </w:r>
      <w:r>
        <w:br/>
      </w:r>
      <w:r>
        <w:rPr>
          <w:rFonts w:ascii="Times New Roman"/>
          <w:b w:val="false"/>
          <w:i w:val="false"/>
          <w:color w:val="000000"/>
          <w:sz w:val="28"/>
        </w:rPr>
        <w:t>
      Шешімдерді қабылдау жеделділігін арттыру үшін Қазақстан Республикасы Үкіметінің «Мобильдік кеңсесі» жобасы іске асырылды.</w:t>
      </w:r>
      <w:r>
        <w:br/>
      </w:r>
      <w:r>
        <w:rPr>
          <w:rFonts w:ascii="Times New Roman"/>
          <w:b w:val="false"/>
          <w:i w:val="false"/>
          <w:color w:val="000000"/>
          <w:sz w:val="28"/>
        </w:rPr>
        <w:t xml:space="preserve">
      Үкіметтің «Мобильдік кеңсесі» ақпараттық жүйесінің мақсаты Қазақстан Республикасының Президенті Әкімшілігі, Қазақстан Республикасының Премьер-Министрі Кеңсесі, мемлекеттік органдар мен мемлекеттік холдингтер басшыларының бірлескен жұмысының тиімділігін арттыру, сондай-ақ бірыңғай мобильдік ақпараттық ортаны құру болып табылады. </w:t>
      </w:r>
      <w:r>
        <w:br/>
      </w:r>
      <w:r>
        <w:rPr>
          <w:rFonts w:ascii="Times New Roman"/>
          <w:b w:val="false"/>
          <w:i w:val="false"/>
          <w:color w:val="000000"/>
          <w:sz w:val="28"/>
        </w:rPr>
        <w:t>
      Бүгінгі күні Үкіметтің «Мобильдік кеңсесі» ақпараттық жүйесіне басшылық құрамның, сондай-ақ кеңесшілер мен көмекшілердің шамамен  300 пайдаланушысы қосылған.</w:t>
      </w:r>
    </w:p>
    <w:bookmarkStart w:name="z10" w:id="8"/>
    <w:p>
      <w:pPr>
        <w:spacing w:after="0"/>
        <w:ind w:left="0"/>
        <w:jc w:val="both"/>
      </w:pPr>
      <w:r>
        <w:rPr>
          <w:rFonts w:ascii="Times New Roman"/>
          <w:b w:val="false"/>
          <w:i w:val="false"/>
          <w:color w:val="000000"/>
          <w:sz w:val="28"/>
        </w:rPr>
        <w:t>
      2. Негізгі проблемаларды талдау</w:t>
      </w:r>
    </w:p>
    <w:bookmarkEnd w:id="8"/>
    <w:bookmarkStart w:name="z12" w:id="9"/>
    <w:p>
      <w:pPr>
        <w:spacing w:after="0"/>
        <w:ind w:left="0"/>
        <w:jc w:val="both"/>
      </w:pPr>
      <w:r>
        <w:rPr>
          <w:rFonts w:ascii="Times New Roman"/>
          <w:b w:val="false"/>
          <w:i w:val="false"/>
          <w:color w:val="000000"/>
          <w:sz w:val="28"/>
        </w:rPr>
        <w:t>      Қазақстан Республикасының аумағы үлкен және халқының тығыздығы төмен, бұл ретте халықтың жартысына жуығы ауылдық елді мекендерде тұрады. Байланыс операторлары үшін халық аз тұрақтанған өңірлерге кәбіл жүргізу қымбатқа түседі және кіріс әкелмейді, бұдан басқа көптеген өңірлерде телефон желісі Интернет желісіне қолжетімділікті қамтамасыз ету үшін бейімделмеген.</w:t>
      </w:r>
      <w:r>
        <w:br/>
      </w:r>
      <w:r>
        <w:rPr>
          <w:rFonts w:ascii="Times New Roman"/>
          <w:b w:val="false"/>
          <w:i w:val="false"/>
          <w:color w:val="000000"/>
          <w:sz w:val="28"/>
        </w:rPr>
        <w:t xml:space="preserve">
      Бұдан басқа, нарықта АКТ-мамандарының жетіспеушілігі байқалуда. Кадрларға қажеттілік ұсыныстан 6,1 %-ға жоғары. Нарықтың болжамды өсуін және ЖОО мен арнайы орта оқу орындарының жас мамандарды даярлаудың қазіргі қарқынын ескере отырып, бұл жетіспеушілікті кадрларға қажеттілік ұсыныстан 16,8 %-ға жоғары болатын 2017 жылы да жою мүмкін болмайды. </w:t>
      </w:r>
      <w:r>
        <w:br/>
      </w:r>
      <w:r>
        <w:rPr>
          <w:rFonts w:ascii="Times New Roman"/>
          <w:b w:val="false"/>
          <w:i w:val="false"/>
          <w:color w:val="000000"/>
          <w:sz w:val="28"/>
        </w:rPr>
        <w:t>
      Осылайша, ақпараттық және коммуникациялық технологиялар саласындағы негізгі проблемалар:</w:t>
      </w:r>
      <w:r>
        <w:br/>
      </w:r>
      <w:r>
        <w:rPr>
          <w:rFonts w:ascii="Times New Roman"/>
          <w:b w:val="false"/>
          <w:i w:val="false"/>
          <w:color w:val="000000"/>
          <w:sz w:val="28"/>
        </w:rPr>
        <w:t>
      1) үй шаруашылықтарының Интернет желісіне КЖҚ қызметтерімен толық қамтылмауы;</w:t>
      </w:r>
      <w:r>
        <w:br/>
      </w:r>
      <w:r>
        <w:rPr>
          <w:rFonts w:ascii="Times New Roman"/>
          <w:b w:val="false"/>
          <w:i w:val="false"/>
          <w:color w:val="000000"/>
          <w:sz w:val="28"/>
        </w:rPr>
        <w:t>
</w:t>
      </w:r>
      <w:r>
        <w:rPr>
          <w:rFonts w:ascii="Times New Roman"/>
          <w:b w:val="false"/>
          <w:i w:val="false"/>
          <w:color w:val="000000"/>
          <w:sz w:val="28"/>
        </w:rPr>
        <w:t>
      2) жұмыс берушілер мен білім беру мекемелері арасында өзара байланыстың болмауынан АТ саласында кадрлар даярлау қажеттілігі туралы деректердің болмауы болып табылады.</w:t>
      </w:r>
    </w:p>
    <w:bookmarkEnd w:id="9"/>
    <w:bookmarkStart w:name="z11" w:id="10"/>
    <w:p>
      <w:pPr>
        <w:spacing w:after="0"/>
        <w:ind w:left="0"/>
        <w:jc w:val="both"/>
      </w:pPr>
      <w:r>
        <w:rPr>
          <w:rFonts w:ascii="Times New Roman"/>
          <w:b w:val="false"/>
          <w:i w:val="false"/>
          <w:color w:val="000000"/>
          <w:sz w:val="28"/>
        </w:rPr>
        <w:t>
      3. Негізгі сыртқы және ішкі факторларды бағалау</w:t>
      </w:r>
    </w:p>
    <w:bookmarkEnd w:id="10"/>
    <w:bookmarkStart w:name="z14" w:id="11"/>
    <w:p>
      <w:pPr>
        <w:spacing w:after="0"/>
        <w:ind w:left="0"/>
        <w:jc w:val="both"/>
      </w:pPr>
      <w:r>
        <w:rPr>
          <w:rFonts w:ascii="Times New Roman"/>
          <w:b w:val="false"/>
          <w:i w:val="false"/>
          <w:color w:val="000000"/>
          <w:sz w:val="28"/>
        </w:rPr>
        <w:t>
      Ішкі факторлар:</w:t>
      </w:r>
      <w:r>
        <w:br/>
      </w:r>
      <w:r>
        <w:rPr>
          <w:rFonts w:ascii="Times New Roman"/>
          <w:b w:val="false"/>
          <w:i w:val="false"/>
          <w:color w:val="000000"/>
          <w:sz w:val="28"/>
        </w:rPr>
        <w:t>
</w:t>
      </w:r>
      <w:r>
        <w:rPr>
          <w:rFonts w:ascii="Times New Roman"/>
          <w:b w:val="false"/>
          <w:i w:val="false"/>
          <w:color w:val="000000"/>
          <w:sz w:val="28"/>
        </w:rPr>
        <w:t>
      1) Интернет желісіне КЖҚ қызметтерін қоса алғанда, телекоммуникация саласын дамыту радиожиілік спектрінің шектеулі ресурстарын, нөмірлеу ресурсын пайдаланумен тікелей байланысты.</w:t>
      </w:r>
      <w:r>
        <w:br/>
      </w:r>
      <w:r>
        <w:rPr>
          <w:rFonts w:ascii="Times New Roman"/>
          <w:b w:val="false"/>
          <w:i w:val="false"/>
          <w:color w:val="000000"/>
          <w:sz w:val="28"/>
        </w:rPr>
        <w:t xml:space="preserve">
      Айталық, ұялы байланыс (3G, 4G) қызметтерін ұсыну үшін операторлар заңнамада белгіленген тәртіппен нөмірлеу ресурсын және радиожиілік спектрін пайдалануға рұқсатты, ал тіркелген телефон байланысының қызметтерін ұсыну үшін нөмірлеу ресурсын алуы қажет. Технологиялық жағынан аталған ресурстарды пайдаланбай, ұялы және тіркелген байланыс желілерінің жұмыс істеуі мүмкін емес; </w:t>
      </w:r>
      <w:r>
        <w:br/>
      </w:r>
      <w:r>
        <w:rPr>
          <w:rFonts w:ascii="Times New Roman"/>
          <w:b w:val="false"/>
          <w:i w:val="false"/>
          <w:color w:val="000000"/>
          <w:sz w:val="28"/>
        </w:rPr>
        <w:t>
</w:t>
      </w:r>
      <w:r>
        <w:rPr>
          <w:rFonts w:ascii="Times New Roman"/>
          <w:b w:val="false"/>
          <w:i w:val="false"/>
          <w:color w:val="000000"/>
          <w:sz w:val="28"/>
        </w:rPr>
        <w:t>
      2) Қазақстан Республикасында цифрлық эфирлік телерадио хабарларын таратуды дамыту уақтылы қаржыландыруға тікелей байланысты. Қаржыландыру мерзімдері ұзартылған жағдайда, жобаның аяқталу мерзімі де неғұрлым кеш мерзімге ауыстырылады. Бюджет қаражатын уақтылы бөлу Қазақстан Республикасында цифрлық эфирлік телерадио хабарларын таратуды дамытуға оң әсерін тигізеді.</w:t>
      </w:r>
    </w:p>
    <w:bookmarkEnd w:id="11"/>
    <w:bookmarkStart w:name="z17" w:id="12"/>
    <w:p>
      <w:pPr>
        <w:spacing w:after="0"/>
        <w:ind w:left="0"/>
        <w:jc w:val="both"/>
      </w:pPr>
      <w:r>
        <w:rPr>
          <w:rFonts w:ascii="Times New Roman"/>
          <w:b w:val="false"/>
          <w:i w:val="false"/>
          <w:color w:val="000000"/>
          <w:sz w:val="28"/>
        </w:rPr>
        <w:t>
      Сыртқы факторлар:</w:t>
      </w:r>
      <w:r>
        <w:br/>
      </w:r>
      <w:r>
        <w:rPr>
          <w:rFonts w:ascii="Times New Roman"/>
          <w:b w:val="false"/>
          <w:i w:val="false"/>
          <w:color w:val="000000"/>
          <w:sz w:val="28"/>
        </w:rPr>
        <w:t>
</w:t>
      </w:r>
      <w:r>
        <w:rPr>
          <w:rFonts w:ascii="Times New Roman"/>
          <w:b w:val="false"/>
          <w:i w:val="false"/>
          <w:color w:val="000000"/>
          <w:sz w:val="28"/>
        </w:rPr>
        <w:t>
      1) АКТ саласының импортқа жоғары тәуелділігі АКТ саласындағы отандық өндірушілердің бәсекеге қабілеттілігінің жеткіліксіз дамуына байланысты. Қазіргі уақытта Қазақстанның АКТ секторының дамуы импортқа өте жоғары тәуелділікте, бұл отандық өндірушілердің бәсекеге қабілеттілігіне тікелей әсерін тигізеді. Кеден одағына кірумен және ДСҰ-ға жоспарланатын кіруге байланысты Қазақстан жуық арада бұлыңғыр есептеу саласында меншікті стратегиясын әзірлеуге кіріспесе және меншікті перспективалық әзірлемелерді қаржыландыруды бастамаса, қазіргі импорттаушы және шетелдік АТ-инновацияларды пайдаланушы мәртебесінің одан әрі бекітілу тәуекелі бар.</w:t>
      </w:r>
    </w:p>
    <w:bookmarkEnd w:id="12"/>
    <w:bookmarkStart w:name="z19" w:id="13"/>
    <w:p>
      <w:pPr>
        <w:spacing w:after="0"/>
        <w:ind w:left="0"/>
        <w:jc w:val="left"/>
      </w:pPr>
      <w:r>
        <w:rPr>
          <w:rFonts w:ascii="Times New Roman"/>
          <w:b/>
          <w:i w:val="false"/>
          <w:color w:val="000000"/>
        </w:rPr>
        <w:t xml:space="preserve"> 
2. 2-стратегиялық бағыт. Мемлекеттік қызметтер көрсету,</w:t>
      </w:r>
      <w:r>
        <w:br/>
      </w:r>
      <w:r>
        <w:rPr>
          <w:rFonts w:ascii="Times New Roman"/>
          <w:b/>
          <w:i w:val="false"/>
          <w:color w:val="000000"/>
        </w:rPr>
        <w:t>
техникалық сүйемелдеу процестерін жетілдіру және мемлекеттік</w:t>
      </w:r>
      <w:r>
        <w:br/>
      </w:r>
      <w:r>
        <w:rPr>
          <w:rFonts w:ascii="Times New Roman"/>
          <w:b/>
          <w:i w:val="false"/>
          <w:color w:val="000000"/>
        </w:rPr>
        <w:t>
органдардың ақпараттық жүйелерін интеграциялау, оның ішінде</w:t>
      </w:r>
      <w:r>
        <w:br/>
      </w:r>
      <w:r>
        <w:rPr>
          <w:rFonts w:ascii="Times New Roman"/>
          <w:b/>
          <w:i w:val="false"/>
          <w:color w:val="000000"/>
        </w:rPr>
        <w:t>
Кеден одағының ақпараттық инфрақұрылымын дамыту үшін жағдайлар</w:t>
      </w:r>
      <w:r>
        <w:br/>
      </w:r>
      <w:r>
        <w:rPr>
          <w:rFonts w:ascii="Times New Roman"/>
          <w:b/>
          <w:i w:val="false"/>
          <w:color w:val="000000"/>
        </w:rPr>
        <w:t>
мен тетіктер жасау</w:t>
      </w:r>
    </w:p>
    <w:bookmarkEnd w:id="13"/>
    <w:bookmarkStart w:name="z20" w:id="14"/>
    <w:p>
      <w:pPr>
        <w:spacing w:after="0"/>
        <w:ind w:left="0"/>
        <w:jc w:val="both"/>
      </w:pPr>
      <w:r>
        <w:rPr>
          <w:rFonts w:ascii="Times New Roman"/>
          <w:b w:val="false"/>
          <w:i w:val="false"/>
          <w:color w:val="000000"/>
          <w:sz w:val="28"/>
        </w:rPr>
        <w:t>
      1. Негізгі даму параметрлері</w:t>
      </w:r>
      <w:r>
        <w:br/>
      </w:r>
      <w:r>
        <w:rPr>
          <w:rFonts w:ascii="Times New Roman"/>
          <w:b w:val="false"/>
          <w:i w:val="false"/>
          <w:color w:val="000000"/>
          <w:sz w:val="28"/>
        </w:rPr>
        <w:t xml:space="preserve">
      Бүгінгі күні IT ақпараттық қоғамды қалыптастыруға арналған маңызды құрал болып табылады, ал мемлекет пен халық қатынастарындағы «жолсерік» «электрондық үкімет» болып отыр. </w:t>
      </w:r>
      <w:r>
        <w:br/>
      </w:r>
      <w:r>
        <w:rPr>
          <w:rFonts w:ascii="Times New Roman"/>
          <w:b w:val="false"/>
          <w:i w:val="false"/>
          <w:color w:val="000000"/>
          <w:sz w:val="28"/>
        </w:rPr>
        <w:t>
      Осыған байланысты мемлекеттік органдарда ІТ-ны қолдану бірінші кезекте халыққа және бизнеске электрондық нысанда мемлекеттік қызметтер көрсетуге, мемлекеттік органдардың ашықтығы мен есептілігін арттыруға бағытталуы тиіс.</w:t>
      </w:r>
      <w:r>
        <w:br/>
      </w:r>
      <w:r>
        <w:rPr>
          <w:rFonts w:ascii="Times New Roman"/>
          <w:b w:val="false"/>
          <w:i w:val="false"/>
          <w:color w:val="000000"/>
          <w:sz w:val="28"/>
        </w:rPr>
        <w:t>
      Қазіргі уақытта халыққа және ұйымдарға электрондық нысанда мемлекеттік қызметтер көрсетудің жай-күйі мынадай деректермен сипатталады:</w:t>
      </w:r>
      <w:r>
        <w:br/>
      </w:r>
      <w:r>
        <w:rPr>
          <w:rFonts w:ascii="Times New Roman"/>
          <w:b w:val="false"/>
          <w:i w:val="false"/>
          <w:color w:val="000000"/>
          <w:sz w:val="28"/>
        </w:rPr>
        <w:t>
</w:t>
      </w:r>
      <w:r>
        <w:rPr>
          <w:rFonts w:ascii="Times New Roman"/>
          <w:b w:val="false"/>
          <w:i w:val="false"/>
          <w:color w:val="000000"/>
          <w:sz w:val="28"/>
        </w:rPr>
        <w:t>
      1) орталық және жергілікті атқарушы органдар интернет-ресурстар арқылы халыққа және бизнеске интерактивтік қызметтер көрсетеді (басшылар блогы, электрондық мемлекеттік сатып алу, интерактивтік сауал салу және т.б.) және транзакциялық қызметтер көрсетуге көшу жүзеге асырылуда;</w:t>
      </w:r>
      <w:r>
        <w:br/>
      </w:r>
      <w:r>
        <w:rPr>
          <w:rFonts w:ascii="Times New Roman"/>
          <w:b w:val="false"/>
          <w:i w:val="false"/>
          <w:color w:val="000000"/>
          <w:sz w:val="28"/>
        </w:rPr>
        <w:t>
</w:t>
      </w:r>
      <w:r>
        <w:rPr>
          <w:rFonts w:ascii="Times New Roman"/>
          <w:b w:val="false"/>
          <w:i w:val="false"/>
          <w:color w:val="000000"/>
          <w:sz w:val="28"/>
        </w:rPr>
        <w:t>
      2) «электрондық үкімет» инфрақұрылымы құрылды, оның шеңберінде 20-дан астам ІT-жоба өнеркәсіптік пайдалануға берілді;</w:t>
      </w:r>
      <w:r>
        <w:br/>
      </w:r>
      <w:r>
        <w:rPr>
          <w:rFonts w:ascii="Times New Roman"/>
          <w:b w:val="false"/>
          <w:i w:val="false"/>
          <w:color w:val="000000"/>
          <w:sz w:val="28"/>
        </w:rPr>
        <w:t>
</w:t>
      </w:r>
      <w:r>
        <w:rPr>
          <w:rFonts w:ascii="Times New Roman"/>
          <w:b w:val="false"/>
          <w:i w:val="false"/>
          <w:color w:val="000000"/>
          <w:sz w:val="28"/>
        </w:rPr>
        <w:t>
      3) «электрондық үкімет» архитектурасын құру және эталондық модельдерді әзірлеу бойынша жұмыстар жүзеге асырылды. Қазіргі уақытта қызметтің 21 бағыты (тұрғын үй-коммуналдық шаруашылық, жұмысқа орналастыру және халықты жұмыспен қамту, халықты әлеуметтік қамсыздандыру, денсаулық сақтау, БАҚ, халықаралық қатынастар, қоршаған ортаны қорғау, табиғи ресурстар, байланыс және почта қызметтері, көлік және коммуникация, білім беру, азаматтық, көші-қон және көшіп келу, өнеркәсіп, әділет, ауыл шаруашылығы, қауіпсіздік, ғылым мен инновациялар, қаржы және экономикалық даму, сауда, спорт және туризм, энергетика және отын) бойынша эталондық модельдерді толтыру жүргізілді;</w:t>
      </w:r>
      <w:r>
        <w:br/>
      </w:r>
      <w:r>
        <w:rPr>
          <w:rFonts w:ascii="Times New Roman"/>
          <w:b w:val="false"/>
          <w:i w:val="false"/>
          <w:color w:val="000000"/>
          <w:sz w:val="28"/>
        </w:rPr>
        <w:t>
</w:t>
      </w:r>
      <w:r>
        <w:rPr>
          <w:rFonts w:ascii="Times New Roman"/>
          <w:b w:val="false"/>
          <w:i w:val="false"/>
          <w:color w:val="000000"/>
          <w:sz w:val="28"/>
        </w:rPr>
        <w:t>
      4) мүдделі мемлекеттік органдардың түгелдей «ақпараттық қоғам» қалыптастыру үшін «электрондық үкіметті» қалыптастыруға бағытталған бірлескен жұмыстарды жүргізуі нәтижесінде «электрондық үкімет» инфрақұрылымы арқылы электрондық нысанда 570 интерактивтік және транзакциялық қызметтер, олардың қатарында «электрондық үкімет» порталының 195-тен астам мемлекеттік қызметі, электрондық лицензияның 81 түрі мен 294 рұқсат беру құжаты көрсетіледі.</w:t>
      </w:r>
      <w:r>
        <w:br/>
      </w:r>
      <w:r>
        <w:rPr>
          <w:rFonts w:ascii="Times New Roman"/>
          <w:b w:val="false"/>
          <w:i w:val="false"/>
          <w:color w:val="000000"/>
          <w:sz w:val="28"/>
        </w:rPr>
        <w:t>
      2012 жылы Қазақстанның қалалары мен аудандарында «электрондық үкімет» және «электрондық нысандағы мемлекеттік көрсетілетін қызметтер» тақырыбы бойынша оқыту семинарлары өткізілді. Айталық, 2012 жылы – 67 000 адам, 2013 жылы – 61 500 адам оқытылды.</w:t>
      </w:r>
      <w:r>
        <w:br/>
      </w:r>
      <w:r>
        <w:rPr>
          <w:rFonts w:ascii="Times New Roman"/>
          <w:b w:val="false"/>
          <w:i w:val="false"/>
          <w:color w:val="000000"/>
          <w:sz w:val="28"/>
        </w:rPr>
        <w:t>
      2013 жылы электрондық құжат айналымының көлемі жалпы құжат айналымының 67,3 %-ын (3 200 331 құжаттың 2 153 768-і) құрады. Электрондық құжат айналымының көлемі бойынша тоқсан сайынғы ақпаратты 38 орталық мемлекеттік орган мен 16 жергілікті атқарушы органның қызметкерлері Мемлекеттік органдардың интранет-порталына орналастырады.</w:t>
      </w:r>
      <w:r>
        <w:br/>
      </w:r>
      <w:r>
        <w:rPr>
          <w:rFonts w:ascii="Times New Roman"/>
          <w:b w:val="false"/>
          <w:i w:val="false"/>
          <w:color w:val="000000"/>
          <w:sz w:val="28"/>
        </w:rPr>
        <w:t>
      Мемлекеттік қызметтер көрсету сапасын арттыру және мемлекеттік қызметтер көрсету саласындағы қоғамдық қатынастарды реттеу мақсатында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қабылданды, оны іске асыру үшін мемлекеттік көрсетілетін қызметтерді автоматтандыру мен оңтайландыруды және оларды Халыққа қызмет көрсету орталықтарына ауыстыруды реттейтін мынадай нормативтік құқықтық актілер бекітілді:</w:t>
      </w:r>
      <w:r>
        <w:br/>
      </w:r>
      <w:r>
        <w:rPr>
          <w:rFonts w:ascii="Times New Roman"/>
          <w:b w:val="false"/>
          <w:i w:val="false"/>
          <w:color w:val="000000"/>
          <w:sz w:val="28"/>
        </w:rPr>
        <w:t>
</w:t>
      </w:r>
      <w:r>
        <w:rPr>
          <w:rFonts w:ascii="Times New Roman"/>
          <w:b w:val="false"/>
          <w:i w:val="false"/>
          <w:color w:val="000000"/>
          <w:sz w:val="28"/>
        </w:rPr>
        <w:t>
      1) «Бір өтініш негізінде электрондық нысанда көрсетілетін мемлекеттік қызметтердің тізбесін бекіту туралы» Қазақстан Республикасы Үкіметінің 2013 жылғы 19 маусымдағы № 624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«Мемлекеттік қызметтер көрсету мәселелері жөніндегі бірыңғай байланыс орталығының орталық мемлекеттік органдармен, облыстардың, республикалық маңызы бар қалалардың, астананың, аудандардың, облыстық маңызы бар қалалардың жергілікті атқарушы органдарымен, қаладағы аудандардың, аудандық маңызы бар қалалардың, кенттердің, ауылдардың, ауылдық округтердің әкімдерімен, сондай-ақ көрсетілетін қызметті берушілермен өзара іс-қимыл қағидаларын бекіту туралы» Қазақстан Республикасы Үкіметінің 2013 жылғы 6 тамыздағы № 797 </w:t>
      </w:r>
      <w:r>
        <w:rPr>
          <w:rFonts w:ascii="Times New Roman"/>
          <w:b w:val="false"/>
          <w:i w:val="false"/>
          <w:color w:val="000000"/>
          <w:sz w:val="28"/>
        </w:rPr>
        <w:t>қаулысы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3) «Халыққа қызмет көрсету орталықтары арқылы көрсетiлуге жататын мемлекеттiк қызметтердi iрiктеу қағидаларын бекiту және Қазақстан Республикасы Үкіметінің кейбір шешімдерінің күші жойылды деп тану туралы» Қазақстан Республикасы Үкіметінің 2013 жылғы 6 тамыздағы № 799 </w:t>
      </w:r>
      <w:r>
        <w:rPr>
          <w:rFonts w:ascii="Times New Roman"/>
          <w:b w:val="false"/>
          <w:i w:val="false"/>
          <w:color w:val="000000"/>
          <w:sz w:val="28"/>
        </w:rPr>
        <w:t>қаулысы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4) «Мемлекеттік көрсетілетін қызметтерді оңтайландыру және автоматтандыру қағидаларын бекіту туралы» Қазақстан Республикасы Үкіметінің 2013 жылғы 26 тамыздағы № 845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«Оңтайландыруға және автоматтандыруға жататын мемлекеттік көрсетілетін қызметтер тізбесін және оларды электрондық нысанға ауыстыру мерзімдерін бекіту және Қазақстан Республикасы Үкiметiнiң кейбiр шешiмдерiнің күшi жойылды деп тану туралы» Қазақстан Республикасы Үкіметінің 2013 жылғы 23 қыркүйектегі № 991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«Халыққа қызмет көрсету орталықтары қызметінің қағидаларын бекіту туралы» Қазақстан Республикасы Көлік және коммуникация министрінің 2013 жылғы 19 маусымдағы № 463 </w:t>
      </w:r>
      <w:r>
        <w:rPr>
          <w:rFonts w:ascii="Times New Roman"/>
          <w:b w:val="false"/>
          <w:i w:val="false"/>
          <w:color w:val="000000"/>
          <w:sz w:val="28"/>
        </w:rPr>
        <w:t>бұйрығы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қызметтер мәселелері бойынша бірыңғай байланыс-орталығы қызметінің қағидаларын бекіту туралы» Қазақстан Республикасы Көлік және коммуникация министрінің 2013 жылғы 26 маусымдағы № 487 </w:t>
      </w:r>
      <w:r>
        <w:rPr>
          <w:rFonts w:ascii="Times New Roman"/>
          <w:b w:val="false"/>
          <w:i w:val="false"/>
          <w:color w:val="000000"/>
          <w:sz w:val="28"/>
        </w:rPr>
        <w:t>бұйрығы</w:t>
      </w:r>
      <w:r>
        <w:rPr>
          <w:rFonts w:ascii="Times New Roman"/>
          <w:b w:val="false"/>
          <w:i w:val="false"/>
          <w:color w:val="000000"/>
          <w:sz w:val="28"/>
        </w:rPr>
        <w:t xml:space="preserve">. </w:t>
      </w:r>
      <w:r>
        <w:br/>
      </w:r>
      <w:r>
        <w:rPr>
          <w:rFonts w:ascii="Times New Roman"/>
          <w:b w:val="false"/>
          <w:i w:val="false"/>
          <w:color w:val="000000"/>
          <w:sz w:val="28"/>
        </w:rPr>
        <w:t>
      Бүгінгі күні халыққа қызмет көрсету орталықтарының (бұдан әрі – ХҚО) жұмысын жақсарту бойынша үлкен жұмыс жүргізілді.</w:t>
      </w:r>
      <w:r>
        <w:br/>
      </w:r>
      <w:r>
        <w:rPr>
          <w:rFonts w:ascii="Times New Roman"/>
          <w:b w:val="false"/>
          <w:i w:val="false"/>
          <w:color w:val="000000"/>
          <w:sz w:val="28"/>
        </w:rPr>
        <w:t>
      ХҚО-да 171 мемлекеттік қызмет көрсетіледі. Бүгінгі күні ХҚО-ға құжаттарды ұсыну кезінде құжаттардың 19 түрі алынып тасталды.</w:t>
      </w:r>
      <w:r>
        <w:br/>
      </w:r>
      <w:r>
        <w:rPr>
          <w:rFonts w:ascii="Times New Roman"/>
          <w:b w:val="false"/>
          <w:i w:val="false"/>
          <w:color w:val="000000"/>
          <w:sz w:val="28"/>
        </w:rPr>
        <w:t>
      Сондай-ақ халықтың компьютерлік сауаттылығын арттыру және «электрондық үкімет» порталын танымал ету мақсатында ХҚО барлық облыстық филиалдарында, Алматы, Қарағанды, Ақтау, Астана және Тараз қалаларының Мамандандырылған ХҚО-ларында «Connection point» өзіне-өзі қызмет көрсету пункттері жұмыс істейді. 2013 жылы 1 млн. астам консультация көрсетілген, 413 мыңнан астам электрондық цифрлық қолтаңба берілген.</w:t>
      </w:r>
      <w:r>
        <w:br/>
      </w:r>
      <w:r>
        <w:rPr>
          <w:rFonts w:ascii="Times New Roman"/>
          <w:b w:val="false"/>
          <w:i w:val="false"/>
          <w:color w:val="000000"/>
          <w:sz w:val="28"/>
        </w:rPr>
        <w:t>
      Мемлекеттік көрсетілетін қызметтер сапасы және халықпен кері байланысты қамтамасыз ету бөлігінде ХҚО-ның қызметін мониторингтеу мақсатында on-line режимінде ХҚО қызметіне бейнемониторингті қамтамасыз ететін Ахуал орталығы (бұдан әрі – Орталық) құрылып, сәтті жұмыс істеуде. Бұдан басқа, орталықтың жұмыс істеуі орталық және жергілікті мемлекеттік органдар басшыларының азаматтарды қабылдауды жүргізуін, ведомстволық бағынысты мекемелермен бейнеконференциялар мен кеңестер өткізуге, барлық өңірлердің ХҚО қызметкерлерін қашықтықтан оқытуды жүзеге асыруға мүмкіндік береді.</w:t>
      </w:r>
      <w:r>
        <w:br/>
      </w:r>
      <w:r>
        <w:rPr>
          <w:rFonts w:ascii="Times New Roman"/>
          <w:b w:val="false"/>
          <w:i w:val="false"/>
          <w:color w:val="000000"/>
          <w:sz w:val="28"/>
        </w:rPr>
        <w:t>
      Орталық жұмысының арқасында ХҚО кінәсі бойынша 20 минуттан астам күту уақыты 92 %-ға қысқартылды, ХҚО кінәсі бойынша 20 минуттан астам ресімдеу уақыты 17 %-ға қысқартылды, «нашар» деген баға 44 %-ға қысқартылды.</w:t>
      </w:r>
      <w:r>
        <w:br/>
      </w:r>
      <w:r>
        <w:rPr>
          <w:rFonts w:ascii="Times New Roman"/>
          <w:b w:val="false"/>
          <w:i w:val="false"/>
          <w:color w:val="000000"/>
          <w:sz w:val="28"/>
        </w:rPr>
        <w:t xml:space="preserve">
      Бүгінгі күні 259 ХҚО жаңғыртылған. Еліміз бойынша барлық ХҚО-да қазірдің өзінде азаматтарға кедергісіз қызмет көрсету қағидаты енгізілген. ХҚО-ны жаңғырту шеңберінде жаңа бизнес-процестер, мониторинг және мемлекеттік қызметтер көрсету сапасын бағалау іске асырылды, бірыңғай электрондық кезек енгізіліп, балалар алаңдары жабдықталды. </w:t>
      </w:r>
      <w:r>
        <w:br/>
      </w:r>
      <w:r>
        <w:rPr>
          <w:rFonts w:ascii="Times New Roman"/>
          <w:b w:val="false"/>
          <w:i w:val="false"/>
          <w:color w:val="000000"/>
          <w:sz w:val="28"/>
        </w:rPr>
        <w:t>
      Электрондық үкімет бұрыштары ашылған, онда азаматтар egov.kz порталының қызметтерімен танысып, электрондық цифрлық қолтаңба ала алады.</w:t>
      </w:r>
      <w:r>
        <w:br/>
      </w:r>
      <w:r>
        <w:rPr>
          <w:rFonts w:ascii="Times New Roman"/>
          <w:b w:val="false"/>
          <w:i w:val="false"/>
          <w:color w:val="000000"/>
          <w:sz w:val="28"/>
        </w:rPr>
        <w:t>
      Ұйымдастырушылық міндеттерді шешу мақсатында өткізілетін «Мystery shopping» зерттеу әдісін пайдалана отырып, тұрақты негізде тексерулер, мысалы ұйымдағы қызметкерлердің клиенттерге қызмет көрсету стандарттарын сақтауының деңгейін өлшеу жүргізіледі.</w:t>
      </w:r>
      <w:r>
        <w:br/>
      </w:r>
      <w:r>
        <w:rPr>
          <w:rFonts w:ascii="Times New Roman"/>
          <w:b w:val="false"/>
          <w:i w:val="false"/>
          <w:color w:val="000000"/>
          <w:sz w:val="28"/>
        </w:rPr>
        <w:t>
      Жүргізілген зерттеулер қорытындылары бойынша халықтың ХҚО қызметтеріне қанағаттанушылық деңгейі 2010 жылы – 65%-ды;  2011 жылы – 76%-ды; 2012 жылы – 81,6 %-ды, 2013 жылы – 82%-ды құрады.</w:t>
      </w:r>
      <w:r>
        <w:br/>
      </w:r>
      <w:r>
        <w:rPr>
          <w:rFonts w:ascii="Times New Roman"/>
          <w:b w:val="false"/>
          <w:i w:val="false"/>
          <w:color w:val="000000"/>
          <w:sz w:val="28"/>
        </w:rPr>
        <w:t>
      Автокөлікті тіркеу мен жүргізуші куәліктерін беру мәселелерін халыққа қызмет көрсету орталықтарының қарауына беру, сондай-ақ 2012 жылы Алматы, Астана, Ақтау және Қарағанды қалаларында пилоттық жобаларды іске асыру көзделген Қазақстан Республикасы Президентінің 2012 жылғы 30 қаңтардағы № 261 Жарлығымен бекітілген Мемлекет басшысының 2012 жылғы 27 қаңтардағы «Әлеуметтік-экономикалық жаңғырту – Қазақстан дамуының басты бағыты» атты Қазақстан халқына Жолдауын іске асыру жөніндегі жалпыұлттық іс-шаралар </w:t>
      </w:r>
      <w:r>
        <w:rPr>
          <w:rFonts w:ascii="Times New Roman"/>
          <w:b w:val="false"/>
          <w:i w:val="false"/>
          <w:color w:val="000000"/>
          <w:sz w:val="28"/>
        </w:rPr>
        <w:t>жоспарын</w:t>
      </w:r>
      <w:r>
        <w:rPr>
          <w:rFonts w:ascii="Times New Roman"/>
          <w:b w:val="false"/>
          <w:i w:val="false"/>
          <w:color w:val="000000"/>
          <w:sz w:val="28"/>
        </w:rPr>
        <w:t xml:space="preserve"> іске асыру мақсатында мамандандырылған ХҚО ашу жөнінде жұмыс жүзеге асырылуда.</w:t>
      </w:r>
      <w:r>
        <w:br/>
      </w:r>
      <w:r>
        <w:rPr>
          <w:rFonts w:ascii="Times New Roman"/>
          <w:b w:val="false"/>
          <w:i w:val="false"/>
          <w:color w:val="000000"/>
          <w:sz w:val="28"/>
        </w:rPr>
        <w:t>
      Бүгінгі күні Қарағанды, Алматы, Ақтау, Астана және Тараз қалаларында мамандандырылған ХҚО-лар жұмыс істейді. Сондай-ақ 2015 жылға дейін жүргізуші куәліктерін беру және автокөлік құралдарын қайта тіркеу бойынша мамандандырылған ХҚО-ларды республиканың қалған қалаларында да ашу жоспарлануда: 2014 жылы – Қызылорда, Павлодар, Петропавл және Талдықорған, 2015 жылы – Ақтөбе, Атырау, Көкшетау, Қостанай, Орал, Өскемен және Шымкент қалаларында.</w:t>
      </w:r>
      <w:r>
        <w:br/>
      </w:r>
      <w:r>
        <w:rPr>
          <w:rFonts w:ascii="Times New Roman"/>
          <w:b w:val="false"/>
          <w:i w:val="false"/>
          <w:color w:val="000000"/>
          <w:sz w:val="28"/>
        </w:rPr>
        <w:t>
      Мемлекеттік көрсетілетін қызметтерді автоматтандыру есебінен халық ұсынатын құжаттар тізбесі қысқартылды, қажетті мәліметтер тартылған мемлекеттік органдардың деректер қорларынан электрондық нысанда алынатын болады.</w:t>
      </w:r>
      <w:r>
        <w:br/>
      </w:r>
      <w:r>
        <w:rPr>
          <w:rFonts w:ascii="Times New Roman"/>
          <w:b w:val="false"/>
          <w:i w:val="false"/>
          <w:color w:val="000000"/>
          <w:sz w:val="28"/>
        </w:rPr>
        <w:t>
      Агенттік 16 мемлекеттік қызметті, оның ішінде 5 мемлекеттік қызметті баламасыз электрондық нысанда, 6-ын – электрондық/қағаз және 5-ін – қағаз жүзінде көрсетеді. Қазіргі уақытта 3 мемлекеттік қызмет ХҚО-да көрсетіледі.</w:t>
      </w:r>
      <w:r>
        <w:br/>
      </w:r>
      <w:r>
        <w:rPr>
          <w:rFonts w:ascii="Times New Roman"/>
          <w:b w:val="false"/>
          <w:i w:val="false"/>
          <w:color w:val="000000"/>
          <w:sz w:val="28"/>
        </w:rPr>
        <w:t>
      2014 жылы ХҚО арқылы көрсетілуге жататын мемлекеттік қызметтерді іріктеу жөніндегі ведомствоаралық комиссияның талқылауына Агенттіктің тағы 12 мемлекеттік қызметін шығару жоспарлануда.</w:t>
      </w:r>
      <w:r>
        <w:br/>
      </w:r>
      <w:r>
        <w:rPr>
          <w:rFonts w:ascii="Times New Roman"/>
          <w:b w:val="false"/>
          <w:i w:val="false"/>
          <w:color w:val="000000"/>
          <w:sz w:val="28"/>
        </w:rPr>
        <w:t>
      Бұдан басқа, ақпараттандыру саласындағы мемлекеттік саясатты іске асыру шеңберінде Агенттік мемлекеттік деңгейде компьютерлік инциденттерге қарсы іс-қимыл мәселелерін, атап айтқанда, Қазақстан Республикасының ақпараттық инфрақұрылымына интеграцияланатын ұлттық электрондық ақпараттық ресурстарды және ақпараттық жүйелерді техникалық сүйемелдеуге қатысу есебінен реттеуде.</w:t>
      </w:r>
      <w:r>
        <w:br/>
      </w:r>
      <w:r>
        <w:rPr>
          <w:rFonts w:ascii="Times New Roman"/>
          <w:b w:val="false"/>
          <w:i w:val="false"/>
          <w:color w:val="000000"/>
          <w:sz w:val="28"/>
        </w:rPr>
        <w:t>
      Қазіргі уақытта веб-хостинг қызметтеріне сұранысты, деректерді бастапқы және резервтік сақтауды және сыртқы нарықтарға кезең-кезеңмен шығуды қамтамасыз ету мақсатында есептеу орталықтарын (бұдан әрі – дата-орталықтар) дамытуды жандандыру қажет. Дата-орталықтары инфрақұрылымының болуы «Қазнетті», электрондық коммерцияны, электрондық нысандағы мемлекеттік қызметтерді және «электрондық үкіметті» дамыту үшін негізгі шарт болып табылады.</w:t>
      </w:r>
      <w:r>
        <w:br/>
      </w:r>
      <w:r>
        <w:rPr>
          <w:rFonts w:ascii="Times New Roman"/>
          <w:b w:val="false"/>
          <w:i w:val="false"/>
          <w:color w:val="000000"/>
          <w:sz w:val="28"/>
        </w:rPr>
        <w:t>
      Мемлекетаралық және ведомствоаралық ақпараттық жүйелердің өзара іс-қимылын қамтамасыз ету үшін Қазақстан Республикасы Ұлттық шлюзі (бұдан әрі – ҚР ҰШ) мен Қазақстан Республикасының Сенім білдірілген үшінші тарапы (бұдан әрі – ҚР СҮТ) құрылып, тәжірибелік пайдалануға берілді.</w:t>
      </w:r>
      <w:r>
        <w:br/>
      </w:r>
      <w:r>
        <w:rPr>
          <w:rFonts w:ascii="Times New Roman"/>
          <w:b w:val="false"/>
          <w:i w:val="false"/>
          <w:color w:val="000000"/>
          <w:sz w:val="28"/>
        </w:rPr>
        <w:t>
      ҚР ҰШ пен ҚР СҮТ одан әрі дамыту және өнеркәсiптiк пайдалануға беру шеңберінде Беларусь Республикасының, Ресей Федерациясы мен Еуразиялық экономикалық комиссияның (бұдан әрі – ЕЭК) Ұлттық шлюздерімен және Сенім білдірілген үшінші тараптарымен интеграциялану қажет.</w:t>
      </w:r>
    </w:p>
    <w:bookmarkEnd w:id="14"/>
    <w:bookmarkStart w:name="z32" w:id="15"/>
    <w:p>
      <w:pPr>
        <w:spacing w:after="0"/>
        <w:ind w:left="0"/>
        <w:jc w:val="both"/>
      </w:pPr>
      <w:r>
        <w:rPr>
          <w:rFonts w:ascii="Times New Roman"/>
          <w:b w:val="false"/>
          <w:i w:val="false"/>
          <w:color w:val="000000"/>
          <w:sz w:val="28"/>
        </w:rPr>
        <w:t>
      2. Негізгі проблемаларды талдау</w:t>
      </w:r>
    </w:p>
    <w:bookmarkEnd w:id="15"/>
    <w:bookmarkStart w:name="z33" w:id="16"/>
    <w:p>
      <w:pPr>
        <w:spacing w:after="0"/>
        <w:ind w:left="0"/>
        <w:jc w:val="both"/>
      </w:pPr>
      <w:r>
        <w:rPr>
          <w:rFonts w:ascii="Times New Roman"/>
          <w:b w:val="false"/>
          <w:i w:val="false"/>
          <w:color w:val="000000"/>
          <w:sz w:val="28"/>
        </w:rPr>
        <w:t xml:space="preserve">      Бүгінгі күні таяудағы перспективада шешуді талап ететін бірқатар негізгі проблемалар бар. </w:t>
      </w:r>
      <w:r>
        <w:br/>
      </w:r>
      <w:r>
        <w:rPr>
          <w:rFonts w:ascii="Times New Roman"/>
          <w:b w:val="false"/>
          <w:i w:val="false"/>
          <w:color w:val="000000"/>
          <w:sz w:val="28"/>
        </w:rPr>
        <w:t xml:space="preserve">
      Бірінші кезекте мемлекеттік дерекқорларда олардың құрылған кезеңіне дейін тарихи деректердің жоқ екенін, сондай-ақ қате/өзекті емес мәліметтердің болуын атап өту қажет. Бұл ретте, көрсетілген дерекқорлардың ақпараттық қауiпсiздiгі тиісті деңгейде қамтамасыз етілмеген немесе мүлдем жоқ. </w:t>
      </w:r>
      <w:r>
        <w:br/>
      </w:r>
      <w:r>
        <w:rPr>
          <w:rFonts w:ascii="Times New Roman"/>
          <w:b w:val="false"/>
          <w:i w:val="false"/>
          <w:color w:val="000000"/>
          <w:sz w:val="28"/>
        </w:rPr>
        <w:t xml:space="preserve">
      Екіншіден, мемлекеттік органдар тарапынан мемлекеттік көрсетілетін қызметтерді электрондық нысанға ауыстыруға бастаманың болмауы. Бұл ретте мемлекеттік қызметшілер мемлекеттік органдарда автоматтандырылған жүйелерді енгізу нәтижесіне қызығушылық танытпайды. Бұл уәкілетті адамдар мемлекеттік көрсетілетін қызметтерді автоматтандыру мен оны «бір терезе» қағидаты бойынша көрсетудің артықшылықтарын түпкілікті түсінбеуіне және бағаламауына байланысты. </w:t>
      </w:r>
      <w:r>
        <w:br/>
      </w:r>
      <w:r>
        <w:rPr>
          <w:rFonts w:ascii="Times New Roman"/>
          <w:b w:val="false"/>
          <w:i w:val="false"/>
          <w:color w:val="000000"/>
          <w:sz w:val="28"/>
        </w:rPr>
        <w:t>
      Үшіншіден, мемлекеттік мекемелерде және халықта компьютерлердің жетіспеушілігі, бұл өз кезегінде әзірленген ақпараттық жүйелерді тиімсіз пайдалануға, халықтың электрондық көрсетілетін қызметтермен және сервистермен төмен қамтылуынан жаңа жүйелерді әзірлеу рентабельділігінің төмендеуіне әкеп соғады.</w:t>
      </w:r>
      <w:r>
        <w:br/>
      </w:r>
      <w:r>
        <w:rPr>
          <w:rFonts w:ascii="Times New Roman"/>
          <w:b w:val="false"/>
          <w:i w:val="false"/>
          <w:color w:val="000000"/>
          <w:sz w:val="28"/>
        </w:rPr>
        <w:t>
      Осылайша, электрондық нысандағы мемлекеттік көрсетілетін қызметтерді дамытуды тежейтін негізгі проблемалар:</w:t>
      </w:r>
      <w:r>
        <w:br/>
      </w:r>
      <w:r>
        <w:rPr>
          <w:rFonts w:ascii="Times New Roman"/>
          <w:b w:val="false"/>
          <w:i w:val="false"/>
          <w:color w:val="000000"/>
          <w:sz w:val="28"/>
        </w:rPr>
        <w:t xml:space="preserve">
      1) мемлекеттік органдардың ақпараттық-коммуникациялық желілерінің, ақпараттық жүйелері мен ресурстарының қорғалу деңгейінің төмен болуы; </w:t>
      </w:r>
      <w:r>
        <w:br/>
      </w:r>
      <w:r>
        <w:rPr>
          <w:rFonts w:ascii="Times New Roman"/>
          <w:b w:val="false"/>
          <w:i w:val="false"/>
          <w:color w:val="000000"/>
          <w:sz w:val="28"/>
        </w:rPr>
        <w:t>
</w:t>
      </w:r>
      <w:r>
        <w:rPr>
          <w:rFonts w:ascii="Times New Roman"/>
          <w:b w:val="false"/>
          <w:i w:val="false"/>
          <w:color w:val="000000"/>
          <w:sz w:val="28"/>
        </w:rPr>
        <w:t xml:space="preserve">
      2) мемлекеттік көрсетілетін қызметтерді электрондық нысанда көрсетуге бағытталған мемлекеттік органдардың бизнес-процестерін автоматтандырудың төмен қарқыны; </w:t>
      </w:r>
      <w:r>
        <w:br/>
      </w:r>
      <w:r>
        <w:rPr>
          <w:rFonts w:ascii="Times New Roman"/>
          <w:b w:val="false"/>
          <w:i w:val="false"/>
          <w:color w:val="000000"/>
          <w:sz w:val="28"/>
        </w:rPr>
        <w:t>
</w:t>
      </w:r>
      <w:r>
        <w:rPr>
          <w:rFonts w:ascii="Times New Roman"/>
          <w:b w:val="false"/>
          <w:i w:val="false"/>
          <w:color w:val="000000"/>
          <w:sz w:val="28"/>
        </w:rPr>
        <w:t>
      3) хостинг қызметтерін көрсету үшін дата-орталықтар инфрақұрылымының дамымағандығы;</w:t>
      </w:r>
      <w:r>
        <w:br/>
      </w:r>
      <w:r>
        <w:rPr>
          <w:rFonts w:ascii="Times New Roman"/>
          <w:b w:val="false"/>
          <w:i w:val="false"/>
          <w:color w:val="000000"/>
          <w:sz w:val="28"/>
        </w:rPr>
        <w:t>
</w:t>
      </w:r>
      <w:r>
        <w:rPr>
          <w:rFonts w:ascii="Times New Roman"/>
          <w:b w:val="false"/>
          <w:i w:val="false"/>
          <w:color w:val="000000"/>
          <w:sz w:val="28"/>
        </w:rPr>
        <w:t>
      4) мемлекеттік органдардың осы бағыттағы жұмысының нашарлығынан туындаған мемлекеттік органдардың ақпараттық жүйелері мен мемлекеттік дерекқорларда тарихи деректердің болмауы және/немесе өзекті емес деректердің болуы;</w:t>
      </w:r>
      <w:r>
        <w:br/>
      </w:r>
      <w:r>
        <w:rPr>
          <w:rFonts w:ascii="Times New Roman"/>
          <w:b w:val="false"/>
          <w:i w:val="false"/>
          <w:color w:val="000000"/>
          <w:sz w:val="28"/>
        </w:rPr>
        <w:t>
</w:t>
      </w:r>
      <w:r>
        <w:rPr>
          <w:rFonts w:ascii="Times New Roman"/>
          <w:b w:val="false"/>
          <w:i w:val="false"/>
          <w:color w:val="000000"/>
          <w:sz w:val="28"/>
        </w:rPr>
        <w:t>
      5) мемлекеттік қызметтерді электрондық нысанда көрсету процесіне тартылған ақпараттық жүйелер мен ақпараттық-техникалық құралдары жұмыс істеуінің төмен сапасы болып табылады;</w:t>
      </w:r>
      <w:r>
        <w:br/>
      </w:r>
      <w:r>
        <w:rPr>
          <w:rFonts w:ascii="Times New Roman"/>
          <w:b w:val="false"/>
          <w:i w:val="false"/>
          <w:color w:val="000000"/>
          <w:sz w:val="28"/>
        </w:rPr>
        <w:t>
</w:t>
      </w:r>
      <w:r>
        <w:rPr>
          <w:rFonts w:ascii="Times New Roman"/>
          <w:b w:val="false"/>
          <w:i w:val="false"/>
          <w:color w:val="000000"/>
          <w:sz w:val="28"/>
        </w:rPr>
        <w:t>
      6) Қазақстан Республикасының Ұлттық шлюзін Ресей Федерациясы мен Беларусь Республикасының Ұлттық шлюздерімен интеграциялаусыз өндірістік пайдалануға енгізу мүмкін болмай отыр, өйткені Ресей Федерациясының, Беларусь Республикасы мен ЕЭК-тің Ұлттық шлюздері мен Сенім білдірілген үшінші тараптары интеграцияға дайын емес.</w:t>
      </w:r>
    </w:p>
    <w:bookmarkEnd w:id="16"/>
    <w:bookmarkStart w:name="z39" w:id="17"/>
    <w:p>
      <w:pPr>
        <w:spacing w:after="0"/>
        <w:ind w:left="0"/>
        <w:jc w:val="both"/>
      </w:pPr>
      <w:r>
        <w:rPr>
          <w:rFonts w:ascii="Times New Roman"/>
          <w:b w:val="false"/>
          <w:i w:val="false"/>
          <w:color w:val="000000"/>
          <w:sz w:val="28"/>
        </w:rPr>
        <w:t>
      3. Негізгі сыртқы және ішкі факторларды бағалау</w:t>
      </w:r>
    </w:p>
    <w:bookmarkEnd w:id="17"/>
    <w:bookmarkStart w:name="z40" w:id="18"/>
    <w:p>
      <w:pPr>
        <w:spacing w:after="0"/>
        <w:ind w:left="0"/>
        <w:jc w:val="both"/>
      </w:pPr>
      <w:r>
        <w:rPr>
          <w:rFonts w:ascii="Times New Roman"/>
          <w:b w:val="false"/>
          <w:i w:val="false"/>
          <w:color w:val="000000"/>
          <w:sz w:val="28"/>
        </w:rPr>
        <w:t>
      Ішкі факторлар:</w:t>
      </w:r>
      <w:r>
        <w:br/>
      </w:r>
      <w:r>
        <w:rPr>
          <w:rFonts w:ascii="Times New Roman"/>
          <w:b w:val="false"/>
          <w:i w:val="false"/>
          <w:color w:val="000000"/>
          <w:sz w:val="28"/>
        </w:rPr>
        <w:t>
</w:t>
      </w:r>
      <w:r>
        <w:rPr>
          <w:rFonts w:ascii="Times New Roman"/>
          <w:b w:val="false"/>
          <w:i w:val="false"/>
          <w:color w:val="000000"/>
          <w:sz w:val="28"/>
        </w:rPr>
        <w:t>
      1) халықтан талап етілетін құжаттардың тізбесін және көрсету мерзімдерін қысқарту, мемлекеттік органдар қызметінің ашықтығын, сондай-ақ халық тарапынан Үкіметке деген сенімді арттыру мақсатында мемлекеттік қызметтерді электрондық нысанда көрсету үшін мемлекеттік органдардың ақпараттық жүйелерін дамыту;</w:t>
      </w:r>
      <w:r>
        <w:br/>
      </w:r>
      <w:r>
        <w:rPr>
          <w:rFonts w:ascii="Times New Roman"/>
          <w:b w:val="false"/>
          <w:i w:val="false"/>
          <w:color w:val="000000"/>
          <w:sz w:val="28"/>
        </w:rPr>
        <w:t>
</w:t>
      </w:r>
      <w:r>
        <w:rPr>
          <w:rFonts w:ascii="Times New Roman"/>
          <w:b w:val="false"/>
          <w:i w:val="false"/>
          <w:color w:val="000000"/>
          <w:sz w:val="28"/>
        </w:rPr>
        <w:t>
      2) инфокоммуникация саласында оқыту қызметіне сұранысты тұрақты арттыру – IT-саласындағы білікті кадрларды қалыптастыру. Бұл кадрлық әлеуетті және отандық АТ – нарығының бағдарламалық өнімдерін дамытуға, сондай-ақ тұтастай алғанда АТ саласының өзін дамытуға әсер етеді;</w:t>
      </w:r>
      <w:r>
        <w:br/>
      </w:r>
      <w:r>
        <w:rPr>
          <w:rFonts w:ascii="Times New Roman"/>
          <w:b w:val="false"/>
          <w:i w:val="false"/>
          <w:color w:val="000000"/>
          <w:sz w:val="28"/>
        </w:rPr>
        <w:t>
</w:t>
      </w:r>
      <w:r>
        <w:rPr>
          <w:rFonts w:ascii="Times New Roman"/>
          <w:b w:val="false"/>
          <w:i w:val="false"/>
          <w:color w:val="000000"/>
          <w:sz w:val="28"/>
        </w:rPr>
        <w:t xml:space="preserve">
      3) электрондық нысандағы мемлекеттік көрсетілетін қызметтер мен «электрондық үкіметті» ілгерілету, нәтижесі – халық арасында электрондық нысандағы мемлекеттік көрсетілетін қызметтерді танымал ету. Халық тарапынан мемлекеттік көрсетілетін қызметтерге сұраныстың артуына, порталды пайдаланушылар санының ұлғаюына, сондай-ақ «электрондық үкімет» көрсететін мемлекеттік қызметтердің танымалдылық деңгейінің артуына ықпал етеді; </w:t>
      </w:r>
      <w:r>
        <w:br/>
      </w:r>
      <w:r>
        <w:rPr>
          <w:rFonts w:ascii="Times New Roman"/>
          <w:b w:val="false"/>
          <w:i w:val="false"/>
          <w:color w:val="000000"/>
          <w:sz w:val="28"/>
        </w:rPr>
        <w:t>
</w:t>
      </w:r>
      <w:r>
        <w:rPr>
          <w:rFonts w:ascii="Times New Roman"/>
          <w:b w:val="false"/>
          <w:i w:val="false"/>
          <w:color w:val="000000"/>
          <w:sz w:val="28"/>
        </w:rPr>
        <w:t>
      4) мемлекеттік қызметтерді көрсету сапасы мен мерзіміне әсер ететін ақпараттық жүйелердің техникалық істен шығуларының болуы, сондай-ақ электр энергияның берілуіне, байланыс арналарымен қамтамасыз етілуіне, ХҚО жұмысын тұралатуға қабілетті өзге де факторларға тәуелділігі;</w:t>
      </w:r>
      <w:r>
        <w:br/>
      </w:r>
      <w:r>
        <w:rPr>
          <w:rFonts w:ascii="Times New Roman"/>
          <w:b w:val="false"/>
          <w:i w:val="false"/>
          <w:color w:val="000000"/>
          <w:sz w:val="28"/>
        </w:rPr>
        <w:t>
</w:t>
      </w:r>
      <w:r>
        <w:rPr>
          <w:rFonts w:ascii="Times New Roman"/>
          <w:b w:val="false"/>
          <w:i w:val="false"/>
          <w:color w:val="000000"/>
          <w:sz w:val="28"/>
        </w:rPr>
        <w:t>
      5) ХҚО кадрларының тұрақсыздығы – біліктілік деңгейінің төмендеуі, бұл өз кезегінде мемлекеттік қызметтерді көрсету сапасына кері әсер етеді.</w:t>
      </w:r>
    </w:p>
    <w:bookmarkEnd w:id="18"/>
    <w:bookmarkStart w:name="z46" w:id="19"/>
    <w:p>
      <w:pPr>
        <w:spacing w:after="0"/>
        <w:ind w:left="0"/>
        <w:jc w:val="both"/>
      </w:pPr>
      <w:r>
        <w:rPr>
          <w:rFonts w:ascii="Times New Roman"/>
          <w:b w:val="false"/>
          <w:i w:val="false"/>
          <w:color w:val="000000"/>
          <w:sz w:val="28"/>
        </w:rPr>
        <w:t>
      Сыртқы факторлар:</w:t>
      </w:r>
      <w:r>
        <w:br/>
      </w:r>
      <w:r>
        <w:rPr>
          <w:rFonts w:ascii="Times New Roman"/>
          <w:b w:val="false"/>
          <w:i w:val="false"/>
          <w:color w:val="000000"/>
          <w:sz w:val="28"/>
        </w:rPr>
        <w:t>
</w:t>
      </w:r>
      <w:r>
        <w:rPr>
          <w:rFonts w:ascii="Times New Roman"/>
          <w:b w:val="false"/>
          <w:i w:val="false"/>
          <w:color w:val="000000"/>
          <w:sz w:val="28"/>
        </w:rPr>
        <w:t>
      1) ақпараттық қоғамға және инновациялық экономикаға ілгерілеу, «электрондық үкіметтің» дамуына оң әсер етеді;</w:t>
      </w:r>
      <w:r>
        <w:br/>
      </w:r>
      <w:r>
        <w:rPr>
          <w:rFonts w:ascii="Times New Roman"/>
          <w:b w:val="false"/>
          <w:i w:val="false"/>
          <w:color w:val="000000"/>
          <w:sz w:val="28"/>
        </w:rPr>
        <w:t>
</w:t>
      </w:r>
      <w:r>
        <w:rPr>
          <w:rFonts w:ascii="Times New Roman"/>
          <w:b w:val="false"/>
          <w:i w:val="false"/>
          <w:color w:val="000000"/>
          <w:sz w:val="28"/>
        </w:rPr>
        <w:t>
      2) өңірлердегі жергілікті атқарушы органдардың электрондық нысандағы мемлекеттік қызметтерді көрсету ақпараттық жүйелерінің хостингі үшін серверлік тұғырнамаларды дамыту серверлік тұғырнамалардың дамуына оң әсер етеді;</w:t>
      </w:r>
      <w:r>
        <w:br/>
      </w:r>
      <w:r>
        <w:rPr>
          <w:rFonts w:ascii="Times New Roman"/>
          <w:b w:val="false"/>
          <w:i w:val="false"/>
          <w:color w:val="000000"/>
          <w:sz w:val="28"/>
        </w:rPr>
        <w:t>
</w:t>
      </w:r>
      <w:r>
        <w:rPr>
          <w:rFonts w:ascii="Times New Roman"/>
          <w:b w:val="false"/>
          <w:i w:val="false"/>
          <w:color w:val="000000"/>
          <w:sz w:val="28"/>
        </w:rPr>
        <w:t>
      3) «бір терезе» қағидаты бойынша өтініштерді қабылдау және дайын құжаттарды беру бойынша барлық функцияларды ХҚО-ға беру жұмысының аяқталмауы және аталған мән-жайдан туындаған мемлекеттік қызметтерді электрондық нысанда көрсету кезінде уәкілетті органдар үшін жекелеген аймақтар құрудың қажеттілігі ХҚО-лар жұмысына теріс әсер етеді.</w:t>
      </w:r>
    </w:p>
    <w:bookmarkEnd w:id="19"/>
    <w:bookmarkStart w:name="z50" w:id="20"/>
    <w:p>
      <w:pPr>
        <w:spacing w:after="0"/>
        <w:ind w:left="0"/>
        <w:jc w:val="both"/>
      </w:pPr>
      <w:r>
        <w:rPr>
          <w:rFonts w:ascii="Times New Roman"/>
          <w:b w:val="false"/>
          <w:i w:val="false"/>
          <w:color w:val="000000"/>
          <w:sz w:val="28"/>
        </w:rPr>
        <w:t>
</w:t>
      </w:r>
      <w:r>
        <w:rPr>
          <w:rFonts w:ascii="Times New Roman"/>
          <w:b/>
          <w:i w:val="false"/>
          <w:color w:val="000000"/>
          <w:sz w:val="28"/>
        </w:rPr>
        <w:t>      3. 3-стратегиялық бағыт. Отандық ақпараттық кеңiстiктiң бәсекеге қабiлеттiлiгiн арттыру</w:t>
      </w:r>
    </w:p>
    <w:bookmarkEnd w:id="20"/>
    <w:bookmarkStart w:name="z51" w:id="21"/>
    <w:p>
      <w:pPr>
        <w:spacing w:after="0"/>
        <w:ind w:left="0"/>
        <w:jc w:val="both"/>
      </w:pPr>
      <w:r>
        <w:rPr>
          <w:rFonts w:ascii="Times New Roman"/>
          <w:b w:val="false"/>
          <w:i w:val="false"/>
          <w:color w:val="000000"/>
          <w:sz w:val="28"/>
        </w:rPr>
        <w:t>
      1. Негiзгi даму параметрлері.</w:t>
      </w:r>
    </w:p>
    <w:bookmarkEnd w:id="21"/>
    <w:p>
      <w:pPr>
        <w:spacing w:after="0"/>
        <w:ind w:left="0"/>
        <w:jc w:val="both"/>
      </w:pPr>
      <w:r>
        <w:rPr>
          <w:rFonts w:ascii="Times New Roman"/>
          <w:b w:val="false"/>
          <w:i w:val="false"/>
          <w:color w:val="000000"/>
          <w:sz w:val="28"/>
        </w:rPr>
        <w:t>      Ақпараттық сала инфрақұрылымының жай-күйі. Ақпараттық алаңда  2 202 бұқаралық ақпарат құралы (бұдан әрі – БАҚ) қызмет етедi, оның iшiнде: мемлекеттік – 439 (20 %), мемлекеттік емес – 1 763 (80 %).</w:t>
      </w:r>
      <w:r>
        <w:br/>
      </w:r>
      <w:r>
        <w:rPr>
          <w:rFonts w:ascii="Times New Roman"/>
          <w:b w:val="false"/>
          <w:i w:val="false"/>
          <w:color w:val="000000"/>
          <w:sz w:val="28"/>
        </w:rPr>
        <w:t>
      Жалпы құрылымда басым көпшілікті баспа БАҚ – 87 %, электрондық БАҚ – 10 %, ақпараттық агенттіктер – 3 % құрайды. Оның ішінде қазақ тілінде – 352 (16 %), орыс тілінде 776 (35 %), қазақ және орыс тілдерінде 786 (36 %), қазақ, орыс және басқа тілдерде – 288 (13 %).</w:t>
      </w:r>
      <w:r>
        <w:br/>
      </w:r>
      <w:r>
        <w:rPr>
          <w:rFonts w:ascii="Times New Roman"/>
          <w:b w:val="false"/>
          <w:i w:val="false"/>
          <w:color w:val="000000"/>
          <w:sz w:val="28"/>
        </w:rPr>
        <w:t>
      Астана қаласында ашылған «Қазмедиа орталығы» (бұдан әрі – Кешен) бiрегей телерадиокешенi хабар тарату компаниялары үшiн сапалы және бәсекеге қабiлеттi медиаконтент өндiрiсiндегi ағымдағы және перспективалы барлық қажеттiлiктердi қанағаттандыруға қабілетті басты технологиялық алаңға айналды. Кешеннің ғимаратынан 9 телеарна мен 3 радиоарнаның трансляциясы қамтамасыз етілген.</w:t>
      </w:r>
      <w:r>
        <w:br/>
      </w:r>
      <w:r>
        <w:rPr>
          <w:rFonts w:ascii="Times New Roman"/>
          <w:b w:val="false"/>
          <w:i w:val="false"/>
          <w:color w:val="000000"/>
          <w:sz w:val="28"/>
        </w:rPr>
        <w:t xml:space="preserve">
      Сонымен қатар Кешеннің 20 телеарна мен 10 радиоарнаны таратуды қамтамасыз ету мүмкіндігі бар. </w:t>
      </w:r>
      <w:r>
        <w:br/>
      </w:r>
      <w:r>
        <w:rPr>
          <w:rFonts w:ascii="Times New Roman"/>
          <w:b w:val="false"/>
          <w:i w:val="false"/>
          <w:color w:val="000000"/>
          <w:sz w:val="28"/>
        </w:rPr>
        <w:t xml:space="preserve">
      2011 – 2013 жылдары жаңа тауаша арналар құруды және телеарналардың бағдарламалық кестесін кеңейтуді қамтитын бірқатар жобалар іске асырылды. Мемлекеттік телеарналардың эфирі басым түрде өзіндік қазақстандық контент негізінде құрылады. Олардың эфирдегі үлесі «Хабарда» – 80 %, «Қазақстан» телеарнасында – 71 %, «ҚазақТВ»-де – 95 %, «Қаз.Спортта» – 98 %, «24.КЗ»-те – 100 %-ды құрайды. </w:t>
      </w:r>
      <w:r>
        <w:br/>
      </w:r>
      <w:r>
        <w:rPr>
          <w:rFonts w:ascii="Times New Roman"/>
          <w:b w:val="false"/>
          <w:i w:val="false"/>
          <w:color w:val="000000"/>
          <w:sz w:val="28"/>
        </w:rPr>
        <w:t xml:space="preserve">
      Мемлекеттік арналар рейтингтерінің өсуі байқалады. «Қазақстан» 2013 жылы қазақ және орыс тілдерінде адам саны 100 мыңнан кем елді мекендерде абсолютті көшбасшы болды. Қазақ тілінде 100 мың плюс панелінде «Қазақстан» үшінші орынды иеленеді. </w:t>
      </w:r>
      <w:r>
        <w:br/>
      </w:r>
      <w:r>
        <w:rPr>
          <w:rFonts w:ascii="Times New Roman"/>
          <w:b w:val="false"/>
          <w:i w:val="false"/>
          <w:color w:val="000000"/>
          <w:sz w:val="28"/>
        </w:rPr>
        <w:t>
      Өз сериалдарымызды шығару процесі жолға қойылды. 2013 жылы жалпы алғанда 345 сериядан тұратын 21 сериал түсірілді.</w:t>
      </w:r>
      <w:r>
        <w:br/>
      </w:r>
      <w:r>
        <w:rPr>
          <w:rFonts w:ascii="Times New Roman"/>
          <w:b w:val="false"/>
          <w:i w:val="false"/>
          <w:color w:val="000000"/>
          <w:sz w:val="28"/>
        </w:rPr>
        <w:t>
      Әлемдегі жетекші шетелдік жаңалықтар телеарналарының тәжірибесін ескере отырып, 2014 жылы «24KZ» телеарнасының 15 шетелдік тілшілер пункттерін ашу жоспарлануда. Олардың географиялық орналасу орны Қазақстан Республикасының сыртқы саясатының басымдықтарын ескере отырып, жаһандық ақпараттық көріністі барынша қамтитындай айқындалған.</w:t>
      </w:r>
      <w:r>
        <w:br/>
      </w:r>
      <w:r>
        <w:rPr>
          <w:rFonts w:ascii="Times New Roman"/>
          <w:b w:val="false"/>
          <w:i w:val="false"/>
          <w:color w:val="000000"/>
          <w:sz w:val="28"/>
        </w:rPr>
        <w:t>
      Кешеннің базасында Медиа-мектеп құрылды, онда 2013 жылдан бастап БАҚ-тың 300 маманы үшін 20-дан астам семинар өткізілді.</w:t>
      </w:r>
      <w:r>
        <w:br/>
      </w:r>
      <w:r>
        <w:rPr>
          <w:rFonts w:ascii="Times New Roman"/>
          <w:b w:val="false"/>
          <w:i w:val="false"/>
          <w:color w:val="000000"/>
          <w:sz w:val="28"/>
        </w:rPr>
        <w:t>
      «Болашақ» бағдарламасының шеңберінде 2013 жылы «Хабардың», «Қазақстанның» және «Кешеннің» 20 қызметкері Ресей мен Ұлыбританияға тағылымдамаға жіберілді. БАҚ саласындағы магистрлерді оқыту мүмкіндігі жасалды.</w:t>
      </w:r>
      <w:r>
        <w:br/>
      </w:r>
      <w:r>
        <w:rPr>
          <w:rFonts w:ascii="Times New Roman"/>
          <w:b w:val="false"/>
          <w:i w:val="false"/>
          <w:color w:val="000000"/>
          <w:sz w:val="28"/>
        </w:rPr>
        <w:t>
      Мемлекеттік ақпараттық тапсырыс жеткілікті тиімділігін көрсетеді. Ол отандық ақпараттық кеңістікті дамытуға, мемлекеттік тілдегі өнімдердің шығуын ынталандыруға мүмкіндік береді және қазақстандық БАҚ үшін айтарлықтай тартымды болып табылады.</w:t>
      </w:r>
      <w:r>
        <w:br/>
      </w:r>
      <w:r>
        <w:rPr>
          <w:rFonts w:ascii="Times New Roman"/>
          <w:b w:val="false"/>
          <w:i w:val="false"/>
          <w:color w:val="000000"/>
          <w:sz w:val="28"/>
        </w:rPr>
        <w:t>
      Мемлекеттік БАҚ-тың (телерадиоарналар мен газеттер) интернет желісіндегі жұмысы бойынша оларға ерекше көңіл бөлінеді. 2014 жылдың соңына дейін танымал операциялық жүйелерде республикалық мемлекеттік БАҚ-тың мобильдік қосымшаларын әзірлеу жоспарлануда.</w:t>
      </w:r>
      <w:r>
        <w:br/>
      </w:r>
      <w:r>
        <w:rPr>
          <w:rFonts w:ascii="Times New Roman"/>
          <w:b w:val="false"/>
          <w:i w:val="false"/>
          <w:color w:val="000000"/>
          <w:sz w:val="28"/>
        </w:rPr>
        <w:t>
      Қазақстандық БАҚ-тың бәсекеге қабілеттілігін отандық контент өндірісін ынталандыру, сондай-ақ баспа БАҚ-ты басу, беттеу мен таратудың жаңа технологияларын талдау және Қазақстан жағдайына бейімдеу, отандық газеттер мен журналдардың жеделділік, мультимедиалылық, аудиториямен байланыс бөлігінде бәсекеге қабілеттіліктің заманауи критерийлеріне сай келетін деңгейге қол жеткізуі арқылы арттырудың болжанатыны «Ақпаратты Қазақстан – 2020» мемлекеттік бағдарламасындағы бағыттардың бірі болып айқындалған.</w:t>
      </w:r>
      <w:r>
        <w:br/>
      </w:r>
      <w:r>
        <w:rPr>
          <w:rFonts w:ascii="Times New Roman"/>
          <w:b w:val="false"/>
          <w:i w:val="false"/>
          <w:color w:val="000000"/>
          <w:sz w:val="28"/>
        </w:rPr>
        <w:t>
      Сондай-ақ Агенттік интернет-ресурстарда интернеттегі мемлекеттік ақпараттық саясатты ілгерілету бойынша жұмыс жүргізуде. Интернет желісінің қазақстандық сегментін қалыптастыру және дамыту саласында «Қазконтент» АҚ құрылды.</w:t>
      </w:r>
      <w:r>
        <w:br/>
      </w:r>
      <w:r>
        <w:rPr>
          <w:rFonts w:ascii="Times New Roman"/>
          <w:b w:val="false"/>
          <w:i w:val="false"/>
          <w:color w:val="000000"/>
          <w:sz w:val="28"/>
        </w:rPr>
        <w:t>
      Ол «Bnews» ақпараттық агенттігін, «Еl.kz» қазақ тіліндегі әлеуметтік желіні, Baq.kz қазақ тіліндегі БАҚ агрегаторын, Bnews.kz ақпараттық порталын, Kaztube бейнепорталын, Primeminister.kz сайтын біріктіреді.</w:t>
      </w:r>
      <w:r>
        <w:br/>
      </w:r>
      <w:r>
        <w:rPr>
          <w:rFonts w:ascii="Times New Roman"/>
          <w:b w:val="false"/>
          <w:i w:val="false"/>
          <w:color w:val="000000"/>
          <w:sz w:val="28"/>
        </w:rPr>
        <w:t xml:space="preserve">
      Агенттік ұлттық ақпараттық кеңістік саласындағы уәкілетті орган ретінде отандық медиа-контенттің дамуын ынталандыру және БАҚ-тың материалдық-техникалық базасын жаңғырту міндетін қояды. </w:t>
      </w:r>
      <w:r>
        <w:br/>
      </w:r>
      <w:r>
        <w:rPr>
          <w:rFonts w:ascii="Times New Roman"/>
          <w:b w:val="false"/>
          <w:i w:val="false"/>
          <w:color w:val="000000"/>
          <w:sz w:val="28"/>
        </w:rPr>
        <w:t>
      Көрсетілген тәсілдер «Ақпаратты Қазақстан – 2020» мемлекеттік </w:t>
      </w:r>
      <w:r>
        <w:rPr>
          <w:rFonts w:ascii="Times New Roman"/>
          <w:b w:val="false"/>
          <w:i w:val="false"/>
          <w:color w:val="000000"/>
          <w:sz w:val="28"/>
        </w:rPr>
        <w:t>бағдарламасының</w:t>
      </w:r>
      <w:r>
        <w:rPr>
          <w:rFonts w:ascii="Times New Roman"/>
          <w:b w:val="false"/>
          <w:i w:val="false"/>
          <w:color w:val="000000"/>
          <w:sz w:val="28"/>
        </w:rPr>
        <w:t xml:space="preserve"> және Қазақстан Республикасының Президенті Н.Ә. Назарбаевтың 2012 жылғы 14 желтоқсандағы «Қазақстан-2050» Стратегиясы: қалыптасқан мемлекеттің жаңа саяси бағыты» атты Қазақстан халқына </w:t>
      </w:r>
      <w:r>
        <w:rPr>
          <w:rFonts w:ascii="Times New Roman"/>
          <w:b w:val="false"/>
          <w:i w:val="false"/>
          <w:color w:val="000000"/>
          <w:sz w:val="28"/>
        </w:rPr>
        <w:t>Жолдауының</w:t>
      </w:r>
      <w:r>
        <w:rPr>
          <w:rFonts w:ascii="Times New Roman"/>
          <w:b w:val="false"/>
          <w:i w:val="false"/>
          <w:color w:val="000000"/>
          <w:sz w:val="28"/>
        </w:rPr>
        <w:t xml:space="preserve"> басымдықтарымен өзара нақты байланысқан.</w:t>
      </w:r>
      <w:r>
        <w:br/>
      </w:r>
      <w:r>
        <w:rPr>
          <w:rFonts w:ascii="Times New Roman"/>
          <w:b w:val="false"/>
          <w:i w:val="false"/>
          <w:color w:val="000000"/>
          <w:sz w:val="28"/>
        </w:rPr>
        <w:t>
      Мұрағат ісі саласында Қазақстан Республикасы мұрағат саласының бірыңғай жүйесін 221 мемлекеттік мұрағат құрайды. 2014 жылғы 1 қаңтардағы жағдай бойынша мұрағат саласының негізгі критерийі – Ұлттық мұрағат қорының және жеке құрам бойынша құжаттардың көлемі 22 млн. астам сақтау бірлігін құрайды. Ұлттық мұрағат қорын толықтыру және Қазақстан Республикасының мемлекеттік мұрағаттық мекемелерін жиынтықтау көздерінің саны – 15 мыңға жуық мемлекеттік және мемлекеттік емес ұйым.</w:t>
      </w:r>
      <w:r>
        <w:br/>
      </w:r>
      <w:r>
        <w:rPr>
          <w:rFonts w:ascii="Times New Roman"/>
          <w:b w:val="false"/>
          <w:i w:val="false"/>
          <w:color w:val="000000"/>
          <w:sz w:val="28"/>
        </w:rPr>
        <w:t>
      Республикамыздың мемлекеттік мұрағаттары әлеуметтік-құқықтық сипаттағы мемлекеттік қызметтерді көрсетеді: жыл сайын мұрағаттық анықтамалар беру, мұрағаттық анықтамалықтарға апостиль қою мен мұрағаттық құжаттардың көшірмелерін беру бойынша 300 мыңнан астам өтініш орындалады. Тақырыптық сипаттағы 30 мыңнан астам сұрату іске асырылады, мұрағаттық құжаттардың негізінде республика мен өңірлердің саяси, экономикалық, мәдени дамуы мәселелері бойынша ақпарат беріледі.</w:t>
      </w:r>
      <w:r>
        <w:br/>
      </w:r>
      <w:r>
        <w:rPr>
          <w:rFonts w:ascii="Times New Roman"/>
          <w:b w:val="false"/>
          <w:i w:val="false"/>
          <w:color w:val="000000"/>
          <w:sz w:val="28"/>
        </w:rPr>
        <w:t>
      Қазақстан Республикасының </w:t>
      </w:r>
      <w:r>
        <w:rPr>
          <w:rFonts w:ascii="Times New Roman"/>
          <w:b w:val="false"/>
          <w:i w:val="false"/>
          <w:color w:val="000000"/>
          <w:sz w:val="28"/>
        </w:rPr>
        <w:t>«Ұлттық мұрағат қоры және мұрағаттар туралы»</w:t>
      </w:r>
      <w:r>
        <w:rPr>
          <w:rFonts w:ascii="Times New Roman"/>
          <w:b w:val="false"/>
          <w:i w:val="false"/>
          <w:color w:val="000000"/>
          <w:sz w:val="28"/>
        </w:rPr>
        <w:t xml:space="preserve"> 1998 жылғы 22 желтоқсандағы және </w:t>
      </w:r>
      <w:r>
        <w:rPr>
          <w:rFonts w:ascii="Times New Roman"/>
          <w:b w:val="false"/>
          <w:i w:val="false"/>
          <w:color w:val="000000"/>
          <w:sz w:val="28"/>
        </w:rPr>
        <w:t>«Қазақстан Республикасындағы мемлекеттік бақылау және қадағалау туралы»</w:t>
      </w:r>
      <w:r>
        <w:rPr>
          <w:rFonts w:ascii="Times New Roman"/>
          <w:b w:val="false"/>
          <w:i w:val="false"/>
          <w:color w:val="000000"/>
          <w:sz w:val="28"/>
        </w:rPr>
        <w:t xml:space="preserve"> 2011 жылғы 6 қаңтардағы заңдарына сәйкес іс жүргізудің жай-күйіне тексерулер жүргізу және Ұлттық мұрағат қорының жиынтықтау көздері болып табылатын 15 000 мемлекеттік және мемлекеттік емес ұйымда мұрағаттық құжаттардың сақталуын қамтамасыз ету арқылы мемлекеттік бақылау жүзеге асырылады.</w:t>
      </w:r>
      <w:r>
        <w:br/>
      </w:r>
      <w:r>
        <w:rPr>
          <w:rFonts w:ascii="Times New Roman"/>
          <w:b w:val="false"/>
          <w:i w:val="false"/>
          <w:color w:val="000000"/>
          <w:sz w:val="28"/>
        </w:rPr>
        <w:t>
      Құжаттардың құндылығына сараптама жасаудың, құжаттарды Ұлттық мұрағат қорының құрамына енгізудің (құрамынан шығарудың), сондай-ақ оны толықтыру көздерін белгілеудің ғылыми-әдістемелік мәселелерін қарауды жүзеге асыратын, тұрақты түрде қызмет ететін Орталық және өңірлік сараптау-тексеру комиссиялары жұмыс істейді.</w:t>
      </w:r>
      <w:r>
        <w:br/>
      </w:r>
      <w:r>
        <w:rPr>
          <w:rFonts w:ascii="Times New Roman"/>
          <w:b w:val="false"/>
          <w:i w:val="false"/>
          <w:color w:val="000000"/>
          <w:sz w:val="28"/>
        </w:rPr>
        <w:t>
      Мұрағат ісі саласындағы халықаралық ынтымақтастық аясында 11 келісімге, 3 меморандумға және 2 хаттамаға қол қойылды. Қазақстан мұрағат ісі саласындағы халықаралық ұйым – Халықаралық Мұрағаттар кеңесінің (ХМК), сондай-ақ оның «Евразика» Еуразиялық өңірлік бөлімшесінің және ТМД-ға қатысушы елдердің мемлекеттік мұрағат қызметтері басшыларының консультациялық кеңесінің толыққанды мүшесі болып табылады. Халықаралық мұрағаттар кеңесінің (ХМК) «Евразика» Еуразиялық өңірлік бөлімшесінің XV Жалпы конференциясын 2014 жылы Қазақстан Республикасында өткізу жоспарлануда.</w:t>
      </w:r>
    </w:p>
    <w:bookmarkStart w:name="z52" w:id="22"/>
    <w:p>
      <w:pPr>
        <w:spacing w:after="0"/>
        <w:ind w:left="0"/>
        <w:jc w:val="both"/>
      </w:pPr>
      <w:r>
        <w:rPr>
          <w:rFonts w:ascii="Times New Roman"/>
          <w:b w:val="false"/>
          <w:i w:val="false"/>
          <w:color w:val="000000"/>
          <w:sz w:val="28"/>
        </w:rPr>
        <w:t>
      2. Негiзгi проблемаларды талдау</w:t>
      </w:r>
    </w:p>
    <w:bookmarkEnd w:id="22"/>
    <w:bookmarkStart w:name="z53" w:id="23"/>
    <w:p>
      <w:pPr>
        <w:spacing w:after="0"/>
        <w:ind w:left="0"/>
        <w:jc w:val="both"/>
      </w:pPr>
      <w:r>
        <w:rPr>
          <w:rFonts w:ascii="Times New Roman"/>
          <w:b w:val="false"/>
          <w:i w:val="false"/>
          <w:color w:val="000000"/>
          <w:sz w:val="28"/>
        </w:rPr>
        <w:t>      Қазіргі таңда Қазақстанның ақпараттық алаңында inform.kz, bnews.kz, baq.kz, strategy 2050.kz 4 мемлекеттік ақпараттық агенттігінің ғана жұмыс істейтінін атап өту қажет. Шетелдік және отандық ақпараттық агенттіктер арасында қазақстандық интернет пайдаланушылардың шетелдік интернет ресурстарға кетуіне байланысты бәсекелестік одан әрі өрістеуде. Отандық танымал интернет-алаңдар мен ақпараттық ресурстардың жетіспеушілігі – Қазақстанда мемлекеттік ақпараттық саясатты ілгерілетудің негізгі кедергілері.</w:t>
      </w:r>
      <w:r>
        <w:br/>
      </w:r>
      <w:r>
        <w:rPr>
          <w:rFonts w:ascii="Times New Roman"/>
          <w:b w:val="false"/>
          <w:i w:val="false"/>
          <w:color w:val="000000"/>
          <w:sz w:val="28"/>
        </w:rPr>
        <w:t xml:space="preserve">
      Кешен іске қосылған күннен бастап бір жылдан астам уақыт өтті, ал оның жүктемесі небәрі 70 %-ды ғана құрайды. Осыған орай Кешеннің ғимаратын 100 % пайдалану бойынша мәселені жан-жақты пысықтау қажет. </w:t>
      </w:r>
      <w:r>
        <w:br/>
      </w:r>
      <w:r>
        <w:rPr>
          <w:rFonts w:ascii="Times New Roman"/>
          <w:b w:val="false"/>
          <w:i w:val="false"/>
          <w:color w:val="000000"/>
          <w:sz w:val="28"/>
        </w:rPr>
        <w:t>
      Көптеген мұрағаттардың пайдаланушылардан алшақтығынан және жедел іздеу бойынша қажетті автоматтандырылған жүйелердің болмауынан мемлекеттік мұрағаттардың ақпараттық ресурсын пайдалану қиындаған.</w:t>
      </w:r>
      <w:r>
        <w:br/>
      </w:r>
      <w:r>
        <w:rPr>
          <w:rFonts w:ascii="Times New Roman"/>
          <w:b w:val="false"/>
          <w:i w:val="false"/>
          <w:color w:val="000000"/>
          <w:sz w:val="28"/>
        </w:rPr>
        <w:t xml:space="preserve">
      Ұлттық мұрағат қорының және жеке құрам бойынша құжаттардың көлемі, құрамы және мазмұны туралы деректерді мемлекеттік есепке алу мақсатында автоматтандырылмаған және қолмен жасалатын Орталық қор каталогы жүргізіледі. Мұндай жағдайға тиісті жабдықтар мен бағдарламалық қамтамасыз етудің жоқтығы негіз болып отыр. </w:t>
      </w:r>
      <w:r>
        <w:br/>
      </w:r>
      <w:r>
        <w:rPr>
          <w:rFonts w:ascii="Times New Roman"/>
          <w:b w:val="false"/>
          <w:i w:val="false"/>
          <w:color w:val="000000"/>
          <w:sz w:val="28"/>
        </w:rPr>
        <w:t>
      Мемлекеттік мұрағаттарда ақпараттық технологияларды енгізудің қазіргі жағдайын, әсіресе бағдарламалық қамтамасыз ету, материалдық-техникалық база және кадрлық қамтамасыз ету бөлігінде қанағаттанарлық деп айтуға келмейді.</w:t>
      </w:r>
      <w:r>
        <w:br/>
      </w:r>
      <w:r>
        <w:rPr>
          <w:rFonts w:ascii="Times New Roman"/>
          <w:b w:val="false"/>
          <w:i w:val="false"/>
          <w:color w:val="000000"/>
          <w:sz w:val="28"/>
        </w:rPr>
        <w:t>
      Осылайша, ақпарат, мұрағат ісі және құжаттама саласын дамытуды тежейтін негізгі проблемалар:</w:t>
      </w:r>
      <w:r>
        <w:br/>
      </w:r>
      <w:r>
        <w:rPr>
          <w:rFonts w:ascii="Times New Roman"/>
          <w:b w:val="false"/>
          <w:i w:val="false"/>
          <w:color w:val="000000"/>
          <w:sz w:val="28"/>
        </w:rPr>
        <w:t xml:space="preserve">
      1) отандық ақпараттық өнімнің бәсекеге қабiлеттiлiгiнiң жеткіліксіздігі; </w:t>
      </w:r>
      <w:r>
        <w:br/>
      </w:r>
      <w:r>
        <w:rPr>
          <w:rFonts w:ascii="Times New Roman"/>
          <w:b w:val="false"/>
          <w:i w:val="false"/>
          <w:color w:val="000000"/>
          <w:sz w:val="28"/>
        </w:rPr>
        <w:t>
</w:t>
      </w:r>
      <w:r>
        <w:rPr>
          <w:rFonts w:ascii="Times New Roman"/>
          <w:b w:val="false"/>
          <w:i w:val="false"/>
          <w:color w:val="000000"/>
          <w:sz w:val="28"/>
        </w:rPr>
        <w:t xml:space="preserve">
      2) телеарналар бойынша толық емес жүктеме 45 %-ды, радиоарналар бойынша бар-жоғы 30 %-ды құрайды; </w:t>
      </w:r>
      <w:r>
        <w:br/>
      </w:r>
      <w:r>
        <w:rPr>
          <w:rFonts w:ascii="Times New Roman"/>
          <w:b w:val="false"/>
          <w:i w:val="false"/>
          <w:color w:val="000000"/>
          <w:sz w:val="28"/>
        </w:rPr>
        <w:t>
</w:t>
      </w:r>
      <w:r>
        <w:rPr>
          <w:rFonts w:ascii="Times New Roman"/>
          <w:b w:val="false"/>
          <w:i w:val="false"/>
          <w:color w:val="000000"/>
          <w:sz w:val="28"/>
        </w:rPr>
        <w:t>
      3) мемлекеттік ақпараттық саясатты ілгерілету үшін танымал отандық интернет-алаңдар мен ақпараттық ресурстардың жетіспеушілігі;</w:t>
      </w:r>
      <w:r>
        <w:br/>
      </w:r>
      <w:r>
        <w:rPr>
          <w:rFonts w:ascii="Times New Roman"/>
          <w:b w:val="false"/>
          <w:i w:val="false"/>
          <w:color w:val="000000"/>
          <w:sz w:val="28"/>
        </w:rPr>
        <w:t>
</w:t>
      </w:r>
      <w:r>
        <w:rPr>
          <w:rFonts w:ascii="Times New Roman"/>
          <w:b w:val="false"/>
          <w:i w:val="false"/>
          <w:color w:val="000000"/>
          <w:sz w:val="28"/>
        </w:rPr>
        <w:t xml:space="preserve">
      4) отандық журналистика саласындағы мамандар біліктілігінің жеткіліксіз деңгейі; </w:t>
      </w:r>
      <w:r>
        <w:br/>
      </w:r>
      <w:r>
        <w:rPr>
          <w:rFonts w:ascii="Times New Roman"/>
          <w:b w:val="false"/>
          <w:i w:val="false"/>
          <w:color w:val="000000"/>
          <w:sz w:val="28"/>
        </w:rPr>
        <w:t>
</w:t>
      </w:r>
      <w:r>
        <w:rPr>
          <w:rFonts w:ascii="Times New Roman"/>
          <w:b w:val="false"/>
          <w:i w:val="false"/>
          <w:color w:val="000000"/>
          <w:sz w:val="28"/>
        </w:rPr>
        <w:t xml:space="preserve">
      5) отандық бәсекеге қабілетті телеконтенттің жетіспеушілігі; </w:t>
      </w:r>
      <w:r>
        <w:br/>
      </w:r>
      <w:r>
        <w:rPr>
          <w:rFonts w:ascii="Times New Roman"/>
          <w:b w:val="false"/>
          <w:i w:val="false"/>
          <w:color w:val="000000"/>
          <w:sz w:val="28"/>
        </w:rPr>
        <w:t>
</w:t>
      </w:r>
      <w:r>
        <w:rPr>
          <w:rFonts w:ascii="Times New Roman"/>
          <w:b w:val="false"/>
          <w:i w:val="false"/>
          <w:color w:val="000000"/>
          <w:sz w:val="28"/>
        </w:rPr>
        <w:t xml:space="preserve">
      6) жүйелік медиа-зерттеулердің болмауы; </w:t>
      </w:r>
      <w:r>
        <w:br/>
      </w:r>
      <w:r>
        <w:rPr>
          <w:rFonts w:ascii="Times New Roman"/>
          <w:b w:val="false"/>
          <w:i w:val="false"/>
          <w:color w:val="000000"/>
          <w:sz w:val="28"/>
        </w:rPr>
        <w:t>
</w:t>
      </w:r>
      <w:r>
        <w:rPr>
          <w:rFonts w:ascii="Times New Roman"/>
          <w:b w:val="false"/>
          <w:i w:val="false"/>
          <w:color w:val="000000"/>
          <w:sz w:val="28"/>
        </w:rPr>
        <w:t xml:space="preserve">
      7) ынталандырушы нормалардың болмауы (салықтық жеңілдіктер, преференциялар); </w:t>
      </w:r>
      <w:r>
        <w:br/>
      </w:r>
      <w:r>
        <w:rPr>
          <w:rFonts w:ascii="Times New Roman"/>
          <w:b w:val="false"/>
          <w:i w:val="false"/>
          <w:color w:val="000000"/>
          <w:sz w:val="28"/>
        </w:rPr>
        <w:t>
</w:t>
      </w:r>
      <w:r>
        <w:rPr>
          <w:rFonts w:ascii="Times New Roman"/>
          <w:b w:val="false"/>
          <w:i w:val="false"/>
          <w:color w:val="000000"/>
          <w:sz w:val="28"/>
        </w:rPr>
        <w:t xml:space="preserve">
      8) заманауи ақпараттық технологиялардың және Ұлттық мұрағат қоры құжаттарын автоматтандырылған режимде орталықтандырылған мемлекеттiк есепке алудың болмауы; </w:t>
      </w:r>
      <w:r>
        <w:br/>
      </w:r>
      <w:r>
        <w:rPr>
          <w:rFonts w:ascii="Times New Roman"/>
          <w:b w:val="false"/>
          <w:i w:val="false"/>
          <w:color w:val="000000"/>
          <w:sz w:val="28"/>
        </w:rPr>
        <w:t>
</w:t>
      </w:r>
      <w:r>
        <w:rPr>
          <w:rFonts w:ascii="Times New Roman"/>
          <w:b w:val="false"/>
          <w:i w:val="false"/>
          <w:color w:val="000000"/>
          <w:sz w:val="28"/>
        </w:rPr>
        <w:t xml:space="preserve">
      9) мемлекеттік мұрағаттық мекемелер қызметкерлері еңбекақысының төмендігі салдарынан мамандардың саладан кетуі; </w:t>
      </w:r>
      <w:r>
        <w:br/>
      </w:r>
      <w:r>
        <w:rPr>
          <w:rFonts w:ascii="Times New Roman"/>
          <w:b w:val="false"/>
          <w:i w:val="false"/>
          <w:color w:val="000000"/>
          <w:sz w:val="28"/>
        </w:rPr>
        <w:t>
</w:t>
      </w:r>
      <w:r>
        <w:rPr>
          <w:rFonts w:ascii="Times New Roman"/>
          <w:b w:val="false"/>
          <w:i w:val="false"/>
          <w:color w:val="000000"/>
          <w:sz w:val="28"/>
        </w:rPr>
        <w:t xml:space="preserve">
      10) елде мұрағаттар мамандарын даярлаудың деңгейі және мұрағатшыларды шет елде оқыту мүмкіндіктерінің болмауы; </w:t>
      </w:r>
      <w:r>
        <w:br/>
      </w:r>
      <w:r>
        <w:rPr>
          <w:rFonts w:ascii="Times New Roman"/>
          <w:b w:val="false"/>
          <w:i w:val="false"/>
          <w:color w:val="000000"/>
          <w:sz w:val="28"/>
        </w:rPr>
        <w:t>
</w:t>
      </w:r>
      <w:r>
        <w:rPr>
          <w:rFonts w:ascii="Times New Roman"/>
          <w:b w:val="false"/>
          <w:i w:val="false"/>
          <w:color w:val="000000"/>
          <w:sz w:val="28"/>
        </w:rPr>
        <w:t>
      11) мемлекеттік мұрағаттық мекемелердің жеткіліксіз қаржыландырылуы, мамандандырылған заманауи ғимараттар мен мұрағат қоймаларының болмауы.</w:t>
      </w:r>
    </w:p>
    <w:bookmarkEnd w:id="23"/>
    <w:bookmarkStart w:name="z64" w:id="24"/>
    <w:p>
      <w:pPr>
        <w:spacing w:after="0"/>
        <w:ind w:left="0"/>
        <w:jc w:val="both"/>
      </w:pPr>
      <w:r>
        <w:rPr>
          <w:rFonts w:ascii="Times New Roman"/>
          <w:b w:val="false"/>
          <w:i w:val="false"/>
          <w:color w:val="000000"/>
          <w:sz w:val="28"/>
        </w:rPr>
        <w:t>
      3. Негiзгi сыртқы және iшкi факторларды бағалау</w:t>
      </w:r>
    </w:p>
    <w:bookmarkEnd w:id="24"/>
    <w:bookmarkStart w:name="z65" w:id="25"/>
    <w:p>
      <w:pPr>
        <w:spacing w:after="0"/>
        <w:ind w:left="0"/>
        <w:jc w:val="both"/>
      </w:pPr>
      <w:r>
        <w:rPr>
          <w:rFonts w:ascii="Times New Roman"/>
          <w:b w:val="false"/>
          <w:i w:val="false"/>
          <w:color w:val="000000"/>
          <w:sz w:val="28"/>
        </w:rPr>
        <w:t>
      Ішкі факторлар:</w:t>
      </w:r>
      <w:r>
        <w:br/>
      </w:r>
      <w:r>
        <w:rPr>
          <w:rFonts w:ascii="Times New Roman"/>
          <w:b w:val="false"/>
          <w:i w:val="false"/>
          <w:color w:val="000000"/>
          <w:sz w:val="28"/>
        </w:rPr>
        <w:t>
</w:t>
      </w:r>
      <w:r>
        <w:rPr>
          <w:rFonts w:ascii="Times New Roman"/>
          <w:b w:val="false"/>
          <w:i w:val="false"/>
          <w:color w:val="000000"/>
          <w:sz w:val="28"/>
        </w:rPr>
        <w:t>
      1) заманауи мультимедиялық құралдарды белсенді қолдану мемлекеттік БАҚ сапасын арттыруға оң әсер етеді;</w:t>
      </w:r>
      <w:r>
        <w:br/>
      </w:r>
      <w:r>
        <w:rPr>
          <w:rFonts w:ascii="Times New Roman"/>
          <w:b w:val="false"/>
          <w:i w:val="false"/>
          <w:color w:val="000000"/>
          <w:sz w:val="28"/>
        </w:rPr>
        <w:t>
</w:t>
      </w:r>
      <w:r>
        <w:rPr>
          <w:rFonts w:ascii="Times New Roman"/>
          <w:b w:val="false"/>
          <w:i w:val="false"/>
          <w:color w:val="000000"/>
          <w:sz w:val="28"/>
        </w:rPr>
        <w:t>
      2) отандық теле- және радиокомпаниялардың эфирінде шетелдік өндірістің бағдарламаларын ретрансляциялау көлемін азайтуға мүмкіндік беретін цифрлық телевизияны енгізу;</w:t>
      </w:r>
      <w:r>
        <w:br/>
      </w:r>
      <w:r>
        <w:rPr>
          <w:rFonts w:ascii="Times New Roman"/>
          <w:b w:val="false"/>
          <w:i w:val="false"/>
          <w:color w:val="000000"/>
          <w:sz w:val="28"/>
        </w:rPr>
        <w:t>
</w:t>
      </w:r>
      <w:r>
        <w:rPr>
          <w:rFonts w:ascii="Times New Roman"/>
          <w:b w:val="false"/>
          <w:i w:val="false"/>
          <w:color w:val="000000"/>
          <w:sz w:val="28"/>
        </w:rPr>
        <w:t>
      3) ұлттық мұрағат қорының сақталуын және орталықтандыруын қамтамасыз етуге мүмкіндік беретін заманауи инфокоммуникациялық технологиялардың болмауы;</w:t>
      </w:r>
      <w:r>
        <w:br/>
      </w:r>
      <w:r>
        <w:rPr>
          <w:rFonts w:ascii="Times New Roman"/>
          <w:b w:val="false"/>
          <w:i w:val="false"/>
          <w:color w:val="000000"/>
          <w:sz w:val="28"/>
        </w:rPr>
        <w:t>
</w:t>
      </w:r>
      <w:r>
        <w:rPr>
          <w:rFonts w:ascii="Times New Roman"/>
          <w:b w:val="false"/>
          <w:i w:val="false"/>
          <w:color w:val="000000"/>
          <w:sz w:val="28"/>
        </w:rPr>
        <w:t>
      4) мемлекеттік мұрағаттық мекемелер қызметкерлері біліктілігінің жеткіліксіздігі және кәсіби құзыреттілігінің болмауы қойылған міндеттерді тиімді іске асыруға теріс әсер етеді;</w:t>
      </w:r>
      <w:r>
        <w:br/>
      </w:r>
      <w:r>
        <w:rPr>
          <w:rFonts w:ascii="Times New Roman"/>
          <w:b w:val="false"/>
          <w:i w:val="false"/>
          <w:color w:val="000000"/>
          <w:sz w:val="28"/>
        </w:rPr>
        <w:t>
</w:t>
      </w:r>
      <w:r>
        <w:rPr>
          <w:rFonts w:ascii="Times New Roman"/>
          <w:b w:val="false"/>
          <w:i w:val="false"/>
          <w:color w:val="000000"/>
          <w:sz w:val="28"/>
        </w:rPr>
        <w:t>
      5) тарихшы-мұрағатшыларды даярлайтын жоғары оқу орындарының, қайта даярлау және біліктілігін арттыру жүйесінің болмауы мұрағат саласының барлық деңгейлерінде оның білікті кадрлармен қамтамасыз етілуіне теріс әсер етеді;</w:t>
      </w:r>
      <w:r>
        <w:br/>
      </w:r>
      <w:r>
        <w:rPr>
          <w:rFonts w:ascii="Times New Roman"/>
          <w:b w:val="false"/>
          <w:i w:val="false"/>
          <w:color w:val="000000"/>
          <w:sz w:val="28"/>
        </w:rPr>
        <w:t>
</w:t>
      </w:r>
      <w:r>
        <w:rPr>
          <w:rFonts w:ascii="Times New Roman"/>
          <w:b w:val="false"/>
          <w:i w:val="false"/>
          <w:color w:val="000000"/>
          <w:sz w:val="28"/>
        </w:rPr>
        <w:t>
      6) мұрағат ісі және құжаттама проблемалары бойынша мониторингтік және талдамалық зерттеулердің болмауы орта мерзімді және ұзақ мерзімді іс-шараларды әзірлеуді қиындатады, бұл республикадағы мұрағат ісін тұрақты дамытуға теріс әсер етеді;</w:t>
      </w:r>
      <w:r>
        <w:br/>
      </w:r>
      <w:r>
        <w:rPr>
          <w:rFonts w:ascii="Times New Roman"/>
          <w:b w:val="false"/>
          <w:i w:val="false"/>
          <w:color w:val="000000"/>
          <w:sz w:val="28"/>
        </w:rPr>
        <w:t>
</w:t>
      </w:r>
      <w:r>
        <w:rPr>
          <w:rFonts w:ascii="Times New Roman"/>
          <w:b w:val="false"/>
          <w:i w:val="false"/>
          <w:color w:val="000000"/>
          <w:sz w:val="28"/>
        </w:rPr>
        <w:t>
      7) Қазақстанның мұрағат ісін ақпараттандыру, оның ішінде мұрағаттық процестерді автоматтандыру, бұл мұрағаттық мекемелердің ақпараттық қызметтерді көрсету сапасына оң әсерін тигізеді.</w:t>
      </w:r>
    </w:p>
    <w:bookmarkEnd w:id="25"/>
    <w:bookmarkStart w:name="z73" w:id="26"/>
    <w:p>
      <w:pPr>
        <w:spacing w:after="0"/>
        <w:ind w:left="0"/>
        <w:jc w:val="both"/>
      </w:pPr>
      <w:r>
        <w:rPr>
          <w:rFonts w:ascii="Times New Roman"/>
          <w:b w:val="false"/>
          <w:i w:val="false"/>
          <w:color w:val="000000"/>
          <w:sz w:val="28"/>
        </w:rPr>
        <w:t>
      Сыртқы факторлар:</w:t>
      </w:r>
      <w:r>
        <w:br/>
      </w:r>
      <w:r>
        <w:rPr>
          <w:rFonts w:ascii="Times New Roman"/>
          <w:b w:val="false"/>
          <w:i w:val="false"/>
          <w:color w:val="000000"/>
          <w:sz w:val="28"/>
        </w:rPr>
        <w:t>
</w:t>
      </w:r>
      <w:r>
        <w:rPr>
          <w:rFonts w:ascii="Times New Roman"/>
          <w:b w:val="false"/>
          <w:i w:val="false"/>
          <w:color w:val="000000"/>
          <w:sz w:val="28"/>
        </w:rPr>
        <w:t>
      1) отандық баспасөз БАҚ-ты тұрғындар арасында тарату халықтың қалың топтарының арасында ақпаратты уақтылы және сапалы тарату үшін қолайлы жағдайлар жалауға мүмкіндік береді;</w:t>
      </w:r>
      <w:r>
        <w:br/>
      </w:r>
      <w:r>
        <w:rPr>
          <w:rFonts w:ascii="Times New Roman"/>
          <w:b w:val="false"/>
          <w:i w:val="false"/>
          <w:color w:val="000000"/>
          <w:sz w:val="28"/>
        </w:rPr>
        <w:t>
</w:t>
      </w:r>
      <w:r>
        <w:rPr>
          <w:rFonts w:ascii="Times New Roman"/>
          <w:b w:val="false"/>
          <w:i w:val="false"/>
          <w:color w:val="000000"/>
          <w:sz w:val="28"/>
        </w:rPr>
        <w:t>
      2) газеттер мен журналдардың электрондық аналогтарын жасау арқылы мемлекеттік органдардың ақпараттық қызметін жандандыру, меншікті Интернет-ресурстарды ашу, online-хабар тарату – мұның барлығы ел азаматтары, сондай-ақ Қазақстан жөнінде ақпаратқа қызығушылық танытатын шетелдік Интернет пайдаланушылар үшін ақпарат көздерін кеңейтуге ықпал етеді;</w:t>
      </w:r>
      <w:r>
        <w:br/>
      </w:r>
      <w:r>
        <w:rPr>
          <w:rFonts w:ascii="Times New Roman"/>
          <w:b w:val="false"/>
          <w:i w:val="false"/>
          <w:color w:val="000000"/>
          <w:sz w:val="28"/>
        </w:rPr>
        <w:t>
</w:t>
      </w:r>
      <w:r>
        <w:rPr>
          <w:rFonts w:ascii="Times New Roman"/>
          <w:b w:val="false"/>
          <w:i w:val="false"/>
          <w:color w:val="000000"/>
          <w:sz w:val="28"/>
        </w:rPr>
        <w:t>
      3) Қазақстанның ақпараттық саладағы халықаралық ынтымақтастығын дамыту, Қазақстан үшін жаңа мүмкіндіктер ашуға мүмкіндік береді (дамыған елдерде шет елдегі тілшілер пункттерін ашу арқылы отандық ақпараттық өнімді тарату және танымал ету, келісімдер арқылы шетелде сапалы білім алу және ақпараттық салаға жаңа инвестициялар тарту мүмкіндігі);</w:t>
      </w:r>
      <w:r>
        <w:br/>
      </w:r>
      <w:r>
        <w:rPr>
          <w:rFonts w:ascii="Times New Roman"/>
          <w:b w:val="false"/>
          <w:i w:val="false"/>
          <w:color w:val="000000"/>
          <w:sz w:val="28"/>
        </w:rPr>
        <w:t>
</w:t>
      </w:r>
      <w:r>
        <w:rPr>
          <w:rFonts w:ascii="Times New Roman"/>
          <w:b w:val="false"/>
          <w:i w:val="false"/>
          <w:color w:val="000000"/>
          <w:sz w:val="28"/>
        </w:rPr>
        <w:t xml:space="preserve">
      4) БАҚ саласындағы заңнамалық базаны жетілдіру, аталған саланы одан әрі реттеу үшін жаңа мүмкіндіктер береді; </w:t>
      </w:r>
      <w:r>
        <w:br/>
      </w:r>
      <w:r>
        <w:rPr>
          <w:rFonts w:ascii="Times New Roman"/>
          <w:b w:val="false"/>
          <w:i w:val="false"/>
          <w:color w:val="000000"/>
          <w:sz w:val="28"/>
        </w:rPr>
        <w:t>
</w:t>
      </w:r>
      <w:r>
        <w:rPr>
          <w:rFonts w:ascii="Times New Roman"/>
          <w:b w:val="false"/>
          <w:i w:val="false"/>
          <w:color w:val="000000"/>
          <w:sz w:val="28"/>
        </w:rPr>
        <w:t xml:space="preserve">
      5) өңірлік БАҚ-тың бәсекеге қабілеттілігінің деңгейін арттыру. Контент өндіру сапасы төмен деңгейде жүргізіледі. «Қазақстан» РТРА» АҚ өңірлік филиалдары эфирде болған бағдарламаларды бірнеше мәрте қайталауды тәжірибеде қолданады. Сондай-ақ өңірлік телеарналардың эфирінде меншікті хабарландырулар орналастырылады, олардың болуы телеарналардың тартымдылығына теріс әсерін тигізеді; </w:t>
      </w:r>
      <w:r>
        <w:br/>
      </w:r>
      <w:r>
        <w:rPr>
          <w:rFonts w:ascii="Times New Roman"/>
          <w:b w:val="false"/>
          <w:i w:val="false"/>
          <w:color w:val="000000"/>
          <w:sz w:val="28"/>
        </w:rPr>
        <w:t>
</w:t>
      </w:r>
      <w:r>
        <w:rPr>
          <w:rFonts w:ascii="Times New Roman"/>
          <w:b w:val="false"/>
          <w:i w:val="false"/>
          <w:color w:val="000000"/>
          <w:sz w:val="28"/>
        </w:rPr>
        <w:t>
      6) мұрағаттық мекемелердің қызметін жаңғырту, оның ішінде жаңа ғимараттарды, заманауи мұрағаттық қоймаларды салу. Ғимараттың негізгі конструкцияларының ұзақ мерзімділігі, отқа төзімділігі, техникалық күшейтілуі сақталған мамандандырылған мұрағаттық қоймалардың болмауы мұрағат құжаттарының жоғалуына және физикалық зақымдалуына әкеп соғуы мүмкін;</w:t>
      </w:r>
      <w:r>
        <w:br/>
      </w:r>
      <w:r>
        <w:rPr>
          <w:rFonts w:ascii="Times New Roman"/>
          <w:b w:val="false"/>
          <w:i w:val="false"/>
          <w:color w:val="000000"/>
          <w:sz w:val="28"/>
        </w:rPr>
        <w:t>
</w:t>
      </w:r>
      <w:r>
        <w:rPr>
          <w:rFonts w:ascii="Times New Roman"/>
          <w:b w:val="false"/>
          <w:i w:val="false"/>
          <w:color w:val="000000"/>
          <w:sz w:val="28"/>
        </w:rPr>
        <w:t xml:space="preserve">
      7) мемлекеттік сақтауға қабылданған Ұлттық мұрағат қорының және жеке құрам бойынша құжаттар көлемінің жыл сайынғы өсуі мемлекеттік мұрағаттардың еңбек шығындарының ұлғаюына, сондай-ақ мұрағат қоймаларының толықтырылуына әсер етеді, бұл сақтау орындарының тапшылығына әкеп соғады; </w:t>
      </w:r>
      <w:r>
        <w:br/>
      </w:r>
      <w:r>
        <w:rPr>
          <w:rFonts w:ascii="Times New Roman"/>
          <w:b w:val="false"/>
          <w:i w:val="false"/>
          <w:color w:val="000000"/>
          <w:sz w:val="28"/>
        </w:rPr>
        <w:t>
</w:t>
      </w:r>
      <w:r>
        <w:rPr>
          <w:rFonts w:ascii="Times New Roman"/>
          <w:b w:val="false"/>
          <w:i w:val="false"/>
          <w:color w:val="000000"/>
          <w:sz w:val="28"/>
        </w:rPr>
        <w:t xml:space="preserve">
      8) халыққа «Мұрағаттық анықтамалар беру» мемлекеттік қызметін көрсету бойынша сұратулар санын ұлғайту. Сақталып отырған штат саны кезінде азаматтардың мемлекеттік мұрағаттардың ақпараттық қызметтер көрсетуіне сұратулар санының ұлғаюы еңбек шығындарының, сондай-ақ сұратуларды орындау сапасының төмендеуі мен мерзімдерінің ұзаруына әкеп соғады; </w:t>
      </w:r>
      <w:r>
        <w:br/>
      </w:r>
      <w:r>
        <w:rPr>
          <w:rFonts w:ascii="Times New Roman"/>
          <w:b w:val="false"/>
          <w:i w:val="false"/>
          <w:color w:val="000000"/>
          <w:sz w:val="28"/>
        </w:rPr>
        <w:t>
</w:t>
      </w:r>
      <w:r>
        <w:rPr>
          <w:rFonts w:ascii="Times New Roman"/>
          <w:b w:val="false"/>
          <w:i w:val="false"/>
          <w:color w:val="000000"/>
          <w:sz w:val="28"/>
        </w:rPr>
        <w:t>
      9) мемлекеттік органдарда Электрондық құжаттар мұрағаттары бірыңғай жүйесінің жұмыс істеуі Ұлттық мұрағат қорының құрамына енгізілуі қажет электрондық форматтағы құжаттама көлемі мен түрлерінің ұлғаюына әсер етеді. Алайда мұрағаттық мекемелердің негізгі жұмыс бағыттарын автоматтандырудың кешеуілдеуі, арнайы бағдарламалық қамтамасыз етудің, деректерді сақтау мен өңдеудің бірыңғай стандарттарының болмауы электрондық ақпараттың үлкен көлемінің жоғалып кетуіне әкеп соғуы мүмкін.</w:t>
      </w:r>
    </w:p>
    <w:bookmarkEnd w:id="26"/>
    <w:bookmarkStart w:name="z83" w:id="27"/>
    <w:p>
      <w:pPr>
        <w:spacing w:after="0"/>
        <w:ind w:left="0"/>
        <w:jc w:val="left"/>
      </w:pPr>
      <w:r>
        <w:rPr>
          <w:rFonts w:ascii="Times New Roman"/>
          <w:b/>
          <w:i w:val="false"/>
          <w:color w:val="000000"/>
        </w:rPr>
        <w:t xml:space="preserve"> 
3. Қызметтің стратегиялық бағыттары, мақсаттары, нысаналы</w:t>
      </w:r>
      <w:r>
        <w:br/>
      </w:r>
      <w:r>
        <w:rPr>
          <w:rFonts w:ascii="Times New Roman"/>
          <w:b/>
          <w:i w:val="false"/>
          <w:color w:val="000000"/>
        </w:rPr>
        <w:t>
индикаторлары, міндеттері, іс-шаралары, нәтижелерінің</w:t>
      </w:r>
      <w:r>
        <w:br/>
      </w:r>
      <w:r>
        <w:rPr>
          <w:rFonts w:ascii="Times New Roman"/>
          <w:b/>
          <w:i w:val="false"/>
          <w:color w:val="000000"/>
        </w:rPr>
        <w:t>
көрсеткіштері</w:t>
      </w:r>
    </w:p>
    <w:bookmarkEnd w:id="27"/>
    <w:bookmarkStart w:name="z84" w:id="28"/>
    <w:p>
      <w:pPr>
        <w:spacing w:after="0"/>
        <w:ind w:left="0"/>
        <w:jc w:val="left"/>
      </w:pPr>
      <w:r>
        <w:rPr>
          <w:rFonts w:ascii="Times New Roman"/>
          <w:b/>
          <w:i w:val="false"/>
          <w:color w:val="000000"/>
        </w:rPr>
        <w:t xml:space="preserve"> 
3.1. Қазақстан Республикасы Байланыс және ақпарат агенттігінің</w:t>
      </w:r>
      <w:r>
        <w:br/>
      </w:r>
      <w:r>
        <w:rPr>
          <w:rFonts w:ascii="Times New Roman"/>
          <w:b/>
          <w:i w:val="false"/>
          <w:color w:val="000000"/>
        </w:rPr>
        <w:t>
стратегиялық бағыттары, мақсаттары, міндеттері, нысаналы</w:t>
      </w:r>
      <w:r>
        <w:br/>
      </w:r>
      <w:r>
        <w:rPr>
          <w:rFonts w:ascii="Times New Roman"/>
          <w:b/>
          <w:i w:val="false"/>
          <w:color w:val="000000"/>
        </w:rPr>
        <w:t>
индикаторлары, іс-шаралары мен нәтижелер көрсеткіштері</w:t>
      </w:r>
    </w:p>
    <w:bookmarkEnd w:id="28"/>
    <w:bookmarkStart w:name="z85" w:id="29"/>
    <w:p>
      <w:pPr>
        <w:spacing w:after="0"/>
        <w:ind w:left="0"/>
        <w:jc w:val="both"/>
      </w:pPr>
      <w:r>
        <w:rPr>
          <w:rFonts w:ascii="Times New Roman"/>
          <w:b w:val="false"/>
          <w:i w:val="false"/>
          <w:color w:val="000000"/>
          <w:sz w:val="28"/>
        </w:rPr>
        <w:t>
1-стратегиялық бағыт. АКТ қызметтерін ұсынуға бағдарланған</w:t>
      </w:r>
      <w:r>
        <w:br/>
      </w:r>
      <w:r>
        <w:rPr>
          <w:rFonts w:ascii="Times New Roman"/>
          <w:b w:val="false"/>
          <w:i w:val="false"/>
          <w:color w:val="000000"/>
          <w:sz w:val="28"/>
        </w:rPr>
        <w:t>
заманауи технологияларға негізделетін АКТ қызметтерін, АТ</w:t>
      </w:r>
      <w:r>
        <w:br/>
      </w:r>
      <w:r>
        <w:rPr>
          <w:rFonts w:ascii="Times New Roman"/>
          <w:b w:val="false"/>
          <w:i w:val="false"/>
          <w:color w:val="000000"/>
          <w:sz w:val="28"/>
        </w:rPr>
        <w:t>
өндірісін және инфрақұрылымын дамыту</w:t>
      </w:r>
    </w:p>
    <w:bookmarkEnd w:id="29"/>
    <w:bookmarkStart w:name="z86" w:id="30"/>
    <w:p>
      <w:pPr>
        <w:spacing w:after="0"/>
        <w:ind w:left="0"/>
        <w:jc w:val="both"/>
      </w:pPr>
      <w:r>
        <w:rPr>
          <w:rFonts w:ascii="Times New Roman"/>
          <w:b w:val="false"/>
          <w:i w:val="false"/>
          <w:color w:val="000000"/>
          <w:sz w:val="28"/>
        </w:rPr>
        <w:t>
1.1-мақсат. Инфокоммуникациялық инфрақұрылымды дамытуды қоса алғанда,</w:t>
      </w:r>
      <w:r>
        <w:br/>
      </w:r>
      <w:r>
        <w:rPr>
          <w:rFonts w:ascii="Times New Roman"/>
          <w:b w:val="false"/>
          <w:i w:val="false"/>
          <w:color w:val="000000"/>
          <w:sz w:val="28"/>
        </w:rPr>
        <w:t>
ЖІӨ-дегі АКТ секторы үлесінің өсуіне қол жеткізуді қамтамасыз ету</w:t>
      </w:r>
    </w:p>
    <w:bookmarkEnd w:id="30"/>
    <w:p>
      <w:pPr>
        <w:spacing w:after="0"/>
        <w:ind w:left="0"/>
        <w:jc w:val="both"/>
      </w:pPr>
      <w:r>
        <w:rPr>
          <w:rFonts w:ascii="Times New Roman"/>
          <w:b w:val="false"/>
          <w:i w:val="false"/>
          <w:color w:val="000000"/>
          <w:sz w:val="28"/>
        </w:rPr>
        <w:t>Осы мақсатқа қол жеткізуге бағытталған бюджеттік</w:t>
      </w:r>
      <w:r>
        <w:br/>
      </w:r>
      <w:r>
        <w:rPr>
          <w:rFonts w:ascii="Times New Roman"/>
          <w:b w:val="false"/>
          <w:i w:val="false"/>
          <w:color w:val="000000"/>
          <w:sz w:val="28"/>
        </w:rPr>
        <w:t>
бағдарламалардың коды</w:t>
      </w:r>
      <w:r>
        <w:br/>
      </w:r>
      <w:r>
        <w:rPr>
          <w:rFonts w:ascii="Times New Roman"/>
          <w:b w:val="false"/>
          <w:i w:val="false"/>
          <w:color w:val="000000"/>
          <w:sz w:val="28"/>
        </w:rPr>
        <w:t>
001, 002, 004, 005, 006, 007, 008, 009, 011, 012, 013, 014, 015,</w:t>
      </w:r>
      <w:r>
        <w:br/>
      </w:r>
      <w:r>
        <w:rPr>
          <w:rFonts w:ascii="Times New Roman"/>
          <w:b w:val="false"/>
          <w:i w:val="false"/>
          <w:color w:val="000000"/>
          <w:sz w:val="28"/>
        </w:rPr>
        <w:t>
016, 017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gridCol w:w="1035"/>
        <w:gridCol w:w="953"/>
        <w:gridCol w:w="853"/>
        <w:gridCol w:w="793"/>
        <w:gridCol w:w="1035"/>
        <w:gridCol w:w="853"/>
        <w:gridCol w:w="993"/>
        <w:gridCol w:w="913"/>
        <w:gridCol w:w="853"/>
        <w:gridCol w:w="853"/>
        <w:gridCol w:w="1033"/>
      </w:tblGrid>
      <w:tr>
        <w:trPr>
          <w:trHeight w:val="12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көрсете отырып</w:t>
            </w:r>
          </w:p>
        </w:tc>
      </w:tr>
      <w:tr>
        <w:trPr>
          <w:trHeight w:val="2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4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Ұялы байланыс абоненттері («ДЭФ ЖБИ» көрсеткіші)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Тіркелген телефон желілері («ДЭФ ЖБИ» көрсеткіші)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Интернет пайдаланушылар саны («ДЭФ ЖБИ» көрсеткіші)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Тіркелген кеңжолақты қолжетімділігі бар абоненттер саны («ДЭФ ЖБИ» көрсеткіші)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Интернеттің өткізу қабілеттілігі («ДЭФ ЖБИ» көрсеткіші)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Интернет желісіне кеңжолақты қолжетімділігі бар ұялы байланыс абоненттерінің саны («ДЭФ ЖБИ» көрсеткіші)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Мемлекеттік орган қабылдайтын шешімдердің ашықтығы («ДЭФ ЖБИ» көрсеткіші)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Мемлекеттік қызметшілер шешімдеріндегі фаворитизм («ДЭФ ЖБИ» көрсеткіші)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Саясаткерлерге қоғамдық сенім («ДЭФ ЖБИ» көрсеткіші)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ІЖӨ-дегі АКТ секторының үлесі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«Байланыс» саласы физикалық көлемінің индексі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«Байланыс» саласындағы жалпы қосылған құнды 2008 жылдың деңгейіне қарағанда нақты мәнде ұлғайту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w:t>
            </w:r>
          </w:p>
        </w:tc>
      </w:tr>
      <w:tr>
        <w:trPr>
          <w:trHeight w:val="6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Телекоммуникациялық инфрақұрылымды дамыту</w:t>
            </w:r>
          </w:p>
        </w:tc>
      </w:tr>
      <w:tr>
        <w:trPr>
          <w:trHeight w:val="34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Жергілікті телефон байланысын цифрландыруды 100 пайыздық деңгейге жеткізу</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БАА деректері</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жерде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Телефон байланысының тіркелген желісінің тығыздығы</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тұрғынға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жерде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Интернет желісіне тіркелген кеңжолақты қолжетімділігі бар абоненттердің тығыздығы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тұрғынға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Ауылдық елді мекендерде әмбебап байланыс қызметтерімен қамтылған абоненттер саны:</w:t>
            </w:r>
            <w:r>
              <w:br/>
            </w:r>
            <w:r>
              <w:rPr>
                <w:rFonts w:ascii="Times New Roman"/>
                <w:b w:val="false"/>
                <w:i w:val="false"/>
                <w:color w:val="000000"/>
                <w:sz w:val="20"/>
              </w:rPr>
              <w:t>
</w:t>
            </w:r>
            <w:r>
              <w:rPr>
                <w:rFonts w:ascii="Times New Roman"/>
                <w:b w:val="false"/>
                <w:i w:val="false"/>
                <w:color w:val="000000"/>
                <w:sz w:val="20"/>
              </w:rPr>
              <w:t>- жергілікті телефон байланысының қызметтері</w:t>
            </w:r>
            <w:r>
              <w:br/>
            </w:r>
            <w:r>
              <w:rPr>
                <w:rFonts w:ascii="Times New Roman"/>
                <w:b w:val="false"/>
                <w:i w:val="false"/>
                <w:color w:val="000000"/>
                <w:sz w:val="20"/>
              </w:rPr>
              <w:t>
</w:t>
            </w:r>
            <w:r>
              <w:rPr>
                <w:rFonts w:ascii="Times New Roman"/>
                <w:b w:val="false"/>
                <w:i w:val="false"/>
                <w:color w:val="000000"/>
                <w:sz w:val="20"/>
              </w:rPr>
              <w:t>- Интернет желісіне дара сымсыз қолжетімділік</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БАА деректері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1 040 670</w:t>
            </w:r>
          </w:p>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1 064 835</w:t>
            </w:r>
          </w:p>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1 064 000</w:t>
            </w:r>
          </w:p>
          <w:p>
            <w:pPr>
              <w:spacing w:after="20"/>
              <w:ind w:left="20"/>
              <w:jc w:val="both"/>
            </w:pPr>
            <w:r>
              <w:rPr>
                <w:rFonts w:ascii="Times New Roman"/>
                <w:b w:val="false"/>
                <w:i w:val="false"/>
                <w:color w:val="000000"/>
                <w:sz w:val="20"/>
              </w:rPr>
              <w:t>56 973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1 073 433</w:t>
            </w:r>
          </w:p>
          <w:p>
            <w:pPr>
              <w:spacing w:after="20"/>
              <w:ind w:left="20"/>
              <w:jc w:val="both"/>
            </w:pPr>
            <w:r>
              <w:rPr>
                <w:rFonts w:ascii="Times New Roman"/>
                <w:b w:val="false"/>
                <w:i w:val="false"/>
                <w:color w:val="000000"/>
                <w:sz w:val="20"/>
              </w:rPr>
              <w:t>69 004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1 073 433</w:t>
            </w:r>
          </w:p>
          <w:p>
            <w:pPr>
              <w:spacing w:after="20"/>
              <w:ind w:left="20"/>
              <w:jc w:val="both"/>
            </w:pPr>
            <w:r>
              <w:rPr>
                <w:rFonts w:ascii="Times New Roman"/>
                <w:b w:val="false"/>
                <w:i w:val="false"/>
                <w:color w:val="000000"/>
                <w:sz w:val="20"/>
              </w:rPr>
              <w:t>78 499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1 073 433</w:t>
            </w:r>
          </w:p>
          <w:p>
            <w:pPr>
              <w:spacing w:after="20"/>
              <w:ind w:left="20"/>
              <w:jc w:val="both"/>
            </w:pPr>
            <w:r>
              <w:rPr>
                <w:rFonts w:ascii="Times New Roman"/>
                <w:b w:val="false"/>
                <w:i w:val="false"/>
                <w:color w:val="000000"/>
                <w:sz w:val="20"/>
              </w:rPr>
              <w:t>78 499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1 073 433</w:t>
            </w:r>
          </w:p>
          <w:p>
            <w:pPr>
              <w:spacing w:after="20"/>
              <w:ind w:left="20"/>
              <w:jc w:val="both"/>
            </w:pPr>
            <w:r>
              <w:rPr>
                <w:rFonts w:ascii="Times New Roman"/>
                <w:b w:val="false"/>
                <w:i w:val="false"/>
                <w:color w:val="000000"/>
                <w:sz w:val="20"/>
              </w:rPr>
              <w:t>78 499</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Интернет пайдаланушылардың тығыздығы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тұрғынға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Интернеттің өткізу қабілеті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БАА деректері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277 845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442 465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p>
            <w:pPr>
              <w:spacing w:after="20"/>
              <w:ind w:left="20"/>
              <w:jc w:val="both"/>
            </w:pPr>
            <w:r>
              <w:rPr>
                <w:rFonts w:ascii="Times New Roman"/>
                <w:b w:val="false"/>
                <w:i w:val="false"/>
                <w:color w:val="000000"/>
                <w:sz w:val="20"/>
              </w:rPr>
              <w:t>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520 000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w:t>
            </w:r>
          </w:p>
          <w:p>
            <w:pPr>
              <w:spacing w:after="20"/>
              <w:ind w:left="20"/>
              <w:jc w:val="both"/>
            </w:pPr>
            <w:r>
              <w:rPr>
                <w:rFonts w:ascii="Times New Roman"/>
                <w:b w:val="false"/>
                <w:i w:val="false"/>
                <w:color w:val="000000"/>
                <w:sz w:val="20"/>
              </w:rPr>
              <w:t>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p>
            <w:pPr>
              <w:spacing w:after="20"/>
              <w:ind w:left="20"/>
              <w:jc w:val="both"/>
            </w:pPr>
            <w:r>
              <w:rPr>
                <w:rFonts w:ascii="Times New Roman"/>
                <w:b w:val="false"/>
                <w:i w:val="false"/>
                <w:color w:val="000000"/>
                <w:sz w:val="20"/>
              </w:rPr>
              <w:t>000</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ҚР арқылы халықаралық ақпараттық ағындар транзитінің үлесі (Еуропа/Ресей-Азия)</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БАА деректері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Ұялы байланыс абоненттерінің тығыздығы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тұрғ.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Деректерді кеңжолақты жоғары жылдамдықта беруге қолжетімділігі бар ұялы байланыс абоненттерінің саны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6 876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r>
      <w:tr>
        <w:trPr>
          <w:trHeight w:val="75"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570" w:hRule="atLeast"/>
        </w:trPr>
        <w:tc>
          <w:tcPr>
            <w:tcW w:w="0" w:type="auto"/>
            <w:gridSpan w:val="7"/>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9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Жергілікті телекоммуникация желілерінде цифрлық коммутациялық станциялар орнату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DWDM спектральді тығыздау технологиясының негізінде ұлттық ақпараттық супермагистральді кеңейту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9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CDMA технологиясын пайдалана отырып, ауылдық байланыстың телекоммуникациялық желісін жаңғырту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Ауылдық жерде телекоммуникациялық әмбебап қызметтерін көрсететін байланыс операторларының шығындарын субсидиялау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2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FTTH желілерін құру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Байланыс операторлары Қазақстан Республикасы арқылы телекоммуникациялық транзиттік әлеуетті арттыру бойынша жүргізетін іс-шараларды мониторингтеу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Тұрғындарының саны 10 000 адам және одан көп елді мекендерді ұялы байланыс қызметтері операторларының үшінші буын 3G стандартының желілерімен қамтамасыз етуі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4G жаңа буын стандартын енгізу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1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республиканың облыс орталықтарында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тұрғындарының саны 50 мың адам және одан көп елді мекендерде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аудан орталықтарында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Қазақстан Республикасының ұялы байланыс желілерінде абоненттік нөмірлерді тасымалдауды техникалық іске асыру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Байланыс саласындағы қызметтерді көрсетуге лицензия беру, қайта ресімдеу, лицензияның телнұсқаларын беру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Нөмірлеу ресурсын бөлу және нөмірлерді бөлу, сондай-ақ оларды алып қою</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 Қазақстан Республикасында цифрлық эфирлік телерадио хабарларды таратуды енгізу</w:t>
            </w:r>
          </w:p>
        </w:tc>
      </w:tr>
      <w:tr>
        <w:trPr>
          <w:trHeight w:val="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тұрғындарын цифрлық эфирлік телерадио хабарларын таратумен қамту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БАА деректері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Цифрлық эфирлік телерадио хабарларын таратуға арналған радиотелевизиялық станциялардың саны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БАА деректері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Цифрлық эфирлік телерадио хабарларын тарататын телеарналардың саны:</w:t>
            </w:r>
            <w:r>
              <w:br/>
            </w:r>
            <w:r>
              <w:rPr>
                <w:rFonts w:ascii="Times New Roman"/>
                <w:b w:val="false"/>
                <w:i w:val="false"/>
                <w:color w:val="000000"/>
                <w:sz w:val="20"/>
              </w:rPr>
              <w:t>
</w:t>
            </w:r>
            <w:r>
              <w:rPr>
                <w:rFonts w:ascii="Times New Roman"/>
                <w:b w:val="false"/>
                <w:i w:val="false"/>
                <w:color w:val="000000"/>
                <w:sz w:val="20"/>
              </w:rPr>
              <w:t>- Алматы, Астана қалаларында және облыс орталықтарында</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БАА деректері</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елді мекендерде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330" w:hRule="atLeast"/>
        </w:trPr>
        <w:tc>
          <w:tcPr>
            <w:tcW w:w="0" w:type="auto"/>
            <w:gridSpan w:val="7"/>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6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Республика өңірлерінде цифрлық эфирлік телерадио хабарларын таратуды енгізу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Радиотелевизиялық станцияларды жаңғырту және салу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Аналогтық радиотелевизиялық станцияларды пайдаланудан шығару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9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1.1.3-міндет. Қазақстан Республикасының орбиталдық-жиілік ресурсын халықаралық-құқықтық қорғау және үйлестіру</w:t>
            </w:r>
          </w:p>
        </w:tc>
      </w:tr>
      <w:tr>
        <w:trPr>
          <w:trHeight w:val="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«KazSat» жүйесінің спутниктік желілерін және Жерді қашықтықтан зондтау ғарыштық жүйесін қорғау мақсатында шетел спутниктерінің желілеріне жүргізілетін сараптамалар саны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БАА деректері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Халықаралық электр байланысы одағында жарияланған «KazSat» жүйесінің спутниктік желілерінің және Жерді қашықтықтан зондтау ғарыштық жүйесінің жиіліктерді иелікке беру саны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ХЭО деректері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Қазақстан Республикасының спутниктік желілерінің орбиталық-жиілік ресурсын халықаралық-құқықтық қорғау бойынша техникалық сүйемелдеу: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Жерді қашықтықтан зондтау ғарыштық жүйесі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БАА деректері</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«KazSat» жүйесі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Тіркелген спутниктік қызметтер/радио хабарларын таратудың спутниктік қызметтері жоспарындағы ұлттық иелікке беру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315" w:hRule="atLeast"/>
        </w:trPr>
        <w:tc>
          <w:tcPr>
            <w:tcW w:w="0" w:type="auto"/>
            <w:gridSpan w:val="7"/>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6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Шетел спутниктік желілерінің мәлімделетін қолайсыз бөгеуілдерінен қорғау мақсатында «KazSat» жүйесінің спутниктік желілерінің және Жерді қашықтықтан зондтау ғарыштық жүйесінің техникалық есептерін жүргізу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Республикасының ұлттық мүдделерін есепке ала отырып, «KazSat» жүйесінің спутниктік желілерін, Жерді қашықтықтан зондтау ғарыштық жүйесін пайдалану шарттарын айқындау мақсатында олардың шетел спутниктік желілері арасындағы үйлесімділігін талдау, есептеулер жүргізу, техникалық шарттарын әзірлеу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Орбиталық-жиілік ресурсының жоспарланып отырған жүктемесіне және нақты пайдаланылуына талдау жүргізу, Халықаралық электр байланысы одағының рәсімдеріне сәйкес халықаралық өтінімдер әзірлеу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Халықаралық электр байланысы одағының халықаралық рәсімдері мен қағидаларына сәйкес Қазақстан Республикасының спутниктік желілерінің орбиталық-жиілік ресурсын халықаралық-құқықтық қорғау бойынша техникалық сүйемелдеу жүргізу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1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1.1.4-міндет. Байланыс, ақпараттандыру және ақпарат саласында ақпараттық қауіпсіздік пен бақылауды қамтамасыз ету</w:t>
            </w:r>
          </w:p>
        </w:tc>
      </w:tr>
      <w:tr>
        <w:trPr>
          <w:trHeight w:val="210"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8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Техникалық сүйемелдеумен қамтамасыз етілген өлшеу кешендерінің саны,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БАА деректері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7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радиобақылау пункттері (СРБП)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БАА деректері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12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өлшеу пеленгациялық кешендері (ЖӨПК)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БАА деректері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ТВ РТ тарату жиіліктерін халықаралық үйлестіру мен іріктеу рәсімін жүргізу кезінде әртүрлі қызметтер үшін РЭҚ ЭМҮ есептеріне арналған өңделген өтінімдер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БАА деректері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555" w:hRule="atLeast"/>
        </w:trPr>
        <w:tc>
          <w:tcPr>
            <w:tcW w:w="0" w:type="auto"/>
            <w:gridSpan w:val="7"/>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Радиожиілік спектрі мен радиоэлектрондық құралдардың радиомониторинг жүйесін техникалық сүйемелдеу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2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Интернетке қолжетімділіктің бірыңғай шлюзін техникалық сүйемелдеу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ҚР радиожиілік спектрін мониторингтеу жүйесін жаңғырту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Ақпараттық технологияларды пайдалану бойынша орталық мемлекеттік және жергілікті атқарушы органдар қызметінің тиімділігін бағалауды жүргізу бойынша қызметтер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Бағаланған мемлекеттік органдардың саны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2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Қазақстан Республикасының радиожиілік спектрін пайдалануға рұқсат беру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Радиоэлектрондық құралдар мен жоғары жиілікті құрылғыларды пайдалануға рұқсат беру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2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1.1.5-міндет. Инфокоммуникациялық және инновациялық инфрақұрылым мен ғылыми-зерттеу қызметін дамыту арқылы бәсекеге қабілетті отандық АКТ нарығын құру</w:t>
            </w:r>
          </w:p>
        </w:tc>
      </w:tr>
      <w:tr>
        <w:trPr>
          <w:trHeight w:val="1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8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ІТ-нарығының жалпы көлеміндегі жергілікті қамту үлесі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АКТ саласында инновацияларға арналған шығындардың ІЖӨ-дегі үлесі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Мемлекеттік-жекешелік әріптестік схемасы бойынша жалпы пайдаланымдағы зерттеу зертханаларының саны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8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180" w:hRule="atLeast"/>
        </w:trPr>
        <w:tc>
          <w:tcPr>
            <w:tcW w:w="0" w:type="auto"/>
            <w:gridSpan w:val="7"/>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АТ-нарығының құрылымын талдау және АТ-нарығының жалпы көлеміндегі және оның жергілікті қамтудағы АТ-қызметтерінің үлесін арттыру бойынша ұсыныстар әзірлеу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«Алатау» АТП ЕЭА аумағында АКТ-кластерін салу мәселесін пысықтау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Өңірлік АТ- және технопарктер салу мәселесін қарау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0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АКТ өнімдерін коммерцияландыру орталықтарын құру мәселелерін қарау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Еркін әрі ашық бағдарламалық қамтамасыз етуді кеңінен қолдана отырып, бағдарламалық қамтамасыз ету мен АТ-қызметтерінің нарығын дамыту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8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Ақпараттық технологиялар саласында ноу-хау технологиялық және зияткерлік трансфертін қамтамасыз ету мақсатында жаһандық дерекқорды пайдалану үшін шетелдік зерттеу және көпұлтты корпорациялармен ынтымақтастық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АКТ саласының отандық кәсіпорындарыәлемдік нарыққа ілгерілетуге қолдау көрсету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«Ақпараттандыру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xml:space="preserve"> іске асыру бойынша нормативтік құқықтық актілер әзірлеу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1.1.6-міндет. Қазақстанда ақпараттық қоғамды қалыптастырудың басты факторы ретінде адами капиталды дамыту үшін жағдайлар жасау</w:t>
            </w:r>
          </w:p>
        </w:tc>
      </w:tr>
      <w:tr>
        <w:trPr>
          <w:trHeight w:val="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Халықтың компьютерлік сауаттылығының деңгейі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тапсырыс негізінде i-Carnegie халықаралық стандарттары бойынша IT мамандықтары бойынша оқитын студенттердің саны (алдыңғы жылға қарағанда)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БАА деректері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330" w:hRule="atLeast"/>
        </w:trPr>
        <w:tc>
          <w:tcPr>
            <w:tcW w:w="0" w:type="auto"/>
            <w:gridSpan w:val="7"/>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IT саласын дамыту мәселелері бойынша ҮЕҰ-мен өзара іс-қимыл жасау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2015 жылға қарай кемінде 900 iCarnegie сертификатын беру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Студенттер мен оқушылар арасында АКТ өзекті тақырыптары бойынша олимпиадалар өткізу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АКТ мамандықтары бойынша кәсiптік стандарттар жасау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Ақпараттық коммуникациялық жобалар бойынша екі өңірде жұмыс істеп тұрған білім беру ұйымдарының базасында екі оқу орталығын құру мәселелерін пысықтау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Азаматтар, бизнес-қоғамдастық пен мемлекеттік қызметшілер үшін «Электрондық нысандағы мемлекеттік көрсетілетін қызметтер» оқу бағдарламасын әзірлеу мәселесін пысықтау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Азаматтар, бизнес-қоғамдастық пен мемлекеттік қызметшілер үшін «Электрондық нысанда мемлекеттік қызметтер көрсету» курсы бойынша қашықтықтан оқыту бағдарламаларын әзірлеу мәселесін пысықтау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Инфокоммуникациялар саласындағы басшылар, мамандар мен басқа да қызметшілер лауазымдарының үлгілік біліктілік сипаттамаларын әзірлеу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Білікті АКТ кадрларын даярлау мен олардың жұмыс берушілердің талаптарына сәйкестігіне нақты сұранысты бағалау мен Қазақстан экономикасының қажеттілігін болжау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АКТ саласында техникалық және кәсіптік, жоғары білім беру мамандықтары бойынша білім беру бағдарламаларын жетілдіру мәселелерін пысықтау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АКТ саласындағы кәсіптік стандарттар негізінде білім беру бағдарламаларын әзірлеу мәселелерін пысықтау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3"/>
        <w:gridCol w:w="993"/>
        <w:gridCol w:w="805"/>
        <w:gridCol w:w="1313"/>
        <w:gridCol w:w="805"/>
        <w:gridCol w:w="673"/>
        <w:gridCol w:w="673"/>
        <w:gridCol w:w="853"/>
        <w:gridCol w:w="853"/>
        <w:gridCol w:w="853"/>
        <w:gridCol w:w="853"/>
        <w:gridCol w:w="1033"/>
      </w:tblGrid>
      <w:tr>
        <w:trPr>
          <w:trHeight w:val="3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1.1.7-міндет. Мемлекеттік органдарда ақпараттық технологияларды қолдануға арналған шығыстарды оңтайландыру</w:t>
            </w:r>
          </w:p>
        </w:tc>
      </w:tr>
      <w:tr>
        <w:trPr>
          <w:trHeight w:val="165" w:hRule="atLeast"/>
        </w:trPr>
        <w:tc>
          <w:tcPr>
            <w:tcW w:w="3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105"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35"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органдардың меншікті дата-орталықтарының, серверлік бөлмелерінің, серверлік жабдықтарының санын 2012 жылға қатысты қысқарту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9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Мемлекеттік органдардың меншікті лицензиялық бағдарламалық қамтамасыз етуді, меншікті ақпараттық жүйелерді құру және оған қызмет көрсету қызметтерін сатып алуға жұмсалатын шығындарын 2012 жылға қатысты қысқарту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390" w:hRule="atLeast"/>
        </w:trPr>
        <w:tc>
          <w:tcPr>
            <w:tcW w:w="0" w:type="auto"/>
            <w:gridSpan w:val="7"/>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1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«Бұлыңғыр сервистер» түріндегі ақпараттандырудың аутсорсингтік моделінің шеңберінде енгізу үшін үлгілік ақпараттық жүйелердің тізбесін айқындау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Ортақ сервистерді дамыту және мемлекеттік органдардың ақпараттық жүйелерін бұлыңғыр инфрақұрылымға көшіру мәселесін пысықтау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органдардың АКТ-тапсырысын шоғырландыру тетіктері бойынша ұсыныстар әзірлеу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1.1.8-міндет. Әкімшілік кедергілерді төмендету</w:t>
            </w:r>
          </w:p>
        </w:tc>
      </w:tr>
      <w:tr>
        <w:trPr>
          <w:trHeight w:val="330" w:hRule="atLeast"/>
        </w:trPr>
        <w:tc>
          <w:tcPr>
            <w:tcW w:w="3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75"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26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 пен шығынды қоса алғанда, бизнесті тіркеуге және жүргізуге байланысты операциялық шығасыларды, сондай-ақ рұқсат беру рәсімдерін 2015 жылға қарай 2011 жылмен салыстырғанда төмендету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БАА деректері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15"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Ақпараттандыру және байланыс саласындағы субьектілерді қысқартылған жоспарлы тексерулердің (жылдық тексеру жоспарына сәйкес) жалпы санынан (өткен жылға) үлесі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БАА деректері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Электрондық нысанда берілетін байланыс саласындағы рұқсат беру құжаттарының үлесі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БАА деректері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315" w:hRule="atLeast"/>
        </w:trPr>
        <w:tc>
          <w:tcPr>
            <w:tcW w:w="0" w:type="auto"/>
            <w:gridSpan w:val="7"/>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Уәкілетті органның және оның аумақтық бөлімшелерінің жүргізілген жоспарлы тексерулерін жалпы талдау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Жеке кәсіпкерлік субьектілерінің тәуекел деңгейі жүйесіне сәйкестігі тұрғысынан тексерулер жүргізу жоспарын жасау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Интернет-порталдар арқылы рұқсат беру құжаттарын алуға өтініштер мен құжаттар топтамасын беруді ұйымдастыру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1.1.9-міндет. Телекоммуникация мен почта байланысы қызметтерінің тиiстi нарықтарында бәсекелестiктi дамыту шарттарын қамтамасыз ету</w:t>
            </w:r>
          </w:p>
        </w:tc>
      </w:tr>
      <w:tr>
        <w:trPr>
          <w:trHeight w:val="210" w:hRule="atLeast"/>
        </w:trPr>
        <w:tc>
          <w:tcPr>
            <w:tcW w:w="3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135"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95"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Телекоммуникация саласында табиғи монополиялар саласындағы шығару мәніне жүргізілген талдаулар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БАА деректері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9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Ұялы байланыс операторларының арасында трафик өткізу қызметіне бағаларды төмендету (алдыңғы жылға қарағанда)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БАА деректері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84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Тіркелген телефон байланысы операторларының жалпы пайдаланымдағы телекоммуникация желілеріне қосылуы үшін төлемді төмендету (алдыңғы жылға қарағанда)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БАА деректері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510" w:hRule="atLeast"/>
        </w:trPr>
        <w:tc>
          <w:tcPr>
            <w:tcW w:w="0" w:type="auto"/>
            <w:gridSpan w:val="7"/>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Табиғи монополиялар субъектілері мен реттелетiн нарықтардың ай сайынғы және тоқсан сайынғы есептерінің мониторингі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1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Өтінімдердің түсуіне қарай табиғи монополия субъектiлері мен реттелетін нарықтар бағаларының сараптамасын жүргізу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Табиғи монополиялар субъектiлерінің тарифтері мен тарифтiк сметаларын бекiтуге арналған өтінімдерді қарау кезінде жария тыңдаулар өткiзу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1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Табиғи монополиялар субъектiлері мен реттелетін нарықтарға кезектен тыс тексерулер жүргізу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3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Телекоммуникация саласындағы табиғи монополия аясына көрсетілетін қызметтерді реттеліп көрсетілетін қызметтерге жатқызу тұрғысынан талдау жүргізу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1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Реттелетін нарықтар субъектілеріне уәжделген қорытындыны жіберу және табиғи монополия субъектілерінің тарифтерін бекіту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87" w:id="31"/>
    <w:p>
      <w:pPr>
        <w:spacing w:after="0"/>
        <w:ind w:left="0"/>
        <w:jc w:val="left"/>
      </w:pPr>
      <w:r>
        <w:rPr>
          <w:rFonts w:ascii="Times New Roman"/>
          <w:b/>
          <w:i w:val="false"/>
          <w:color w:val="000000"/>
        </w:rPr>
        <w:t xml:space="preserve"> 
2-стратегиялық бағыт. Мемлекеттік қызметтер көрсету, техникалық</w:t>
      </w:r>
      <w:r>
        <w:br/>
      </w:r>
      <w:r>
        <w:rPr>
          <w:rFonts w:ascii="Times New Roman"/>
          <w:b/>
          <w:i w:val="false"/>
          <w:color w:val="000000"/>
        </w:rPr>
        <w:t>
сүйемелдеу процестерін жетілдіру және мемлекеттік органдардың</w:t>
      </w:r>
      <w:r>
        <w:br/>
      </w:r>
      <w:r>
        <w:rPr>
          <w:rFonts w:ascii="Times New Roman"/>
          <w:b/>
          <w:i w:val="false"/>
          <w:color w:val="000000"/>
        </w:rPr>
        <w:t>
ақпараттық жүйелерін интеграциялау, оның ішінде Кеден одағының</w:t>
      </w:r>
      <w:r>
        <w:br/>
      </w:r>
      <w:r>
        <w:rPr>
          <w:rFonts w:ascii="Times New Roman"/>
          <w:b/>
          <w:i w:val="false"/>
          <w:color w:val="000000"/>
        </w:rPr>
        <w:t>
ақпараттық инфрақұрылымын дамыту үшін жағдайлар мен</w:t>
      </w:r>
      <w:r>
        <w:br/>
      </w:r>
      <w:r>
        <w:rPr>
          <w:rFonts w:ascii="Times New Roman"/>
          <w:b/>
          <w:i w:val="false"/>
          <w:color w:val="000000"/>
        </w:rPr>
        <w:t>
тетіктер жасау</w:t>
      </w:r>
    </w:p>
    <w:bookmarkEnd w:id="31"/>
    <w:bookmarkStart w:name="z88" w:id="32"/>
    <w:p>
      <w:pPr>
        <w:spacing w:after="0"/>
        <w:ind w:left="0"/>
        <w:jc w:val="left"/>
      </w:pPr>
      <w:r>
        <w:rPr>
          <w:rFonts w:ascii="Times New Roman"/>
          <w:b/>
          <w:i w:val="false"/>
          <w:color w:val="000000"/>
        </w:rPr>
        <w:t xml:space="preserve"> 
2.1-мақсат. Электрондық нысанда көрсетілетін</w:t>
      </w:r>
      <w:r>
        <w:br/>
      </w:r>
      <w:r>
        <w:rPr>
          <w:rFonts w:ascii="Times New Roman"/>
          <w:b/>
          <w:i w:val="false"/>
          <w:color w:val="000000"/>
        </w:rPr>
        <w:t>
мемлекеттік қызметтер</w:t>
      </w:r>
      <w:r>
        <w:br/>
      </w:r>
      <w:r>
        <w:rPr>
          <w:rFonts w:ascii="Times New Roman"/>
          <w:b/>
          <w:i w:val="false"/>
          <w:color w:val="000000"/>
        </w:rPr>
        <w:t>
көрсету сапасын және халыққа қызмет көрсету</w:t>
      </w:r>
      <w:r>
        <w:br/>
      </w:r>
      <w:r>
        <w:rPr>
          <w:rFonts w:ascii="Times New Roman"/>
          <w:b/>
          <w:i w:val="false"/>
          <w:color w:val="000000"/>
        </w:rPr>
        <w:t>
орталықтарының жұмыс істеу деңгейін арттыру</w:t>
      </w:r>
    </w:p>
    <w:bookmarkEnd w:id="32"/>
    <w:p>
      <w:pPr>
        <w:spacing w:after="0"/>
        <w:ind w:left="0"/>
        <w:jc w:val="both"/>
      </w:pPr>
      <w:r>
        <w:rPr>
          <w:rFonts w:ascii="Times New Roman"/>
          <w:b w:val="false"/>
          <w:i w:val="false"/>
          <w:color w:val="000000"/>
          <w:sz w:val="28"/>
        </w:rPr>
        <w:t>Осы мақсатқа қол жеткізуге бағытталған бюджеттік бағдарламалар</w:t>
      </w:r>
      <w:r>
        <w:br/>
      </w:r>
      <w:r>
        <w:rPr>
          <w:rFonts w:ascii="Times New Roman"/>
          <w:b w:val="false"/>
          <w:i w:val="false"/>
          <w:color w:val="000000"/>
          <w:sz w:val="28"/>
        </w:rPr>
        <w:t>
кодтары</w:t>
      </w:r>
      <w:r>
        <w:br/>
      </w:r>
      <w:r>
        <w:rPr>
          <w:rFonts w:ascii="Times New Roman"/>
          <w:b w:val="false"/>
          <w:i w:val="false"/>
          <w:color w:val="000000"/>
          <w:sz w:val="28"/>
        </w:rPr>
        <w:t>
010, 002, 005, 015, 016, 018, 019, 020, 021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6"/>
        <w:gridCol w:w="1119"/>
        <w:gridCol w:w="906"/>
        <w:gridCol w:w="910"/>
        <w:gridCol w:w="911"/>
        <w:gridCol w:w="910"/>
        <w:gridCol w:w="910"/>
        <w:gridCol w:w="910"/>
        <w:gridCol w:w="1124"/>
        <w:gridCol w:w="954"/>
      </w:tblGrid>
      <w:tr>
        <w:trPr>
          <w:trHeight w:val="135" w:hRule="atLeast"/>
        </w:trPr>
        <w:tc>
          <w:tcPr>
            <w:tcW w:w="4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көрсете отырып</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75"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«Электрондық үкімет» индексі, кемінде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БҰҰ рейтингі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Республикасының е-қатысу индексі, кемінде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БҰҰ рейтингі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Қазақстан Республикасының экономикалық тұрғыдан белсенді халқының жалпы санынан «электрондық үкімет» порталының тіркелген пайдаланушыларының үлесі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БАА деректері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615"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ХҚО-ның мемлекеттік қызметтер көрсетуіне азаматтардың қанағаттану деңгейі (кемінде)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сұрау салу</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r>
      <w:tr>
        <w:trPr>
          <w:trHeight w:val="21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«Электрондық үкіметті» дамыту</w:t>
            </w:r>
          </w:p>
        </w:tc>
      </w:tr>
      <w:tr>
        <w:trPr>
          <w:trHeight w:val="135" w:hRule="atLeast"/>
        </w:trPr>
        <w:tc>
          <w:tcPr>
            <w:tcW w:w="4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78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Электрондық нысанда көрсетілген мемлекеттік қызметтер санының жыл сайынғы өсімі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ЭҮШ деректері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бірл.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75"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Мобильді үкіметке қосылған электрондық нысандағы мемлекеттік көрсетілетін қызметтердің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БАА деректері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15"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Электрондық нысандағы мемлекеттік көрсетілетін қызметтердің жыл сайынғы өсімі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БАА деректері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15"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Мемлекеттік қызметтер көрсету мәселелері жөніндегі бірыңғай байланыс орталығы операторларының азаматтарға көрсеткен консультацияларының сапасы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ББО АЖ-ден деректер</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 бес балдық шәкілмен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81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Композитті мемлекеттік қызметтердің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БАА деректері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285" w:hRule="atLeast"/>
        </w:trPr>
        <w:tc>
          <w:tcPr>
            <w:tcW w:w="0" w:type="auto"/>
            <w:gridSpan w:val="5"/>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көрсетілетін қызметтерді электрондық нысанға көшіру</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Рұқсат беру құжаттарын электрондық нысанға көшіру</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Халыққа консультациялық қызметтер көрсету үшін Бірыңғай байланыс орталығының қызметін қамтамасыз ету</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«Электрондық үкімет» порталында интернет-конференциялар өткізуді қамтамасыз ету</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«Электрондық үкімет» веб-порталының, шлюзінің, төлем және өңірлік шлюзінің жұмыс істеуін қамтамасыз ету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«Е-лицензиялау» мемлекеттiк дерекқоры» ақпараттық жүйесінің жұмыс істеуін қамтамасыз ету</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«Е-лицензиялау» мемлекеттiк дерекқоры» ақпараттық жүйесін дамыту</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Рұқсат беру құжаттарын автоматтандыру шеңберінде мемлекеттік органдарда «Е-лицензиялау» мемлекеттiк дерекқоры» ақпараттық жүйесін енгізу</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«Қазақстан Республикасының «Мобильдік үкіметі» ақпараттық жүйесін құру</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«Электрондық үкімет» веб-порталы мен шлюзін дамыту</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Мемлекеттік көрсетілетін қызметтер мен сервистерді оңтайландыру және автоматтандыру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gridCol w:w="1053"/>
        <w:gridCol w:w="853"/>
        <w:gridCol w:w="853"/>
        <w:gridCol w:w="853"/>
        <w:gridCol w:w="1170"/>
        <w:gridCol w:w="753"/>
        <w:gridCol w:w="873"/>
        <w:gridCol w:w="993"/>
        <w:gridCol w:w="1053"/>
        <w:gridCol w:w="893"/>
      </w:tblGrid>
      <w:tr>
        <w:trPr>
          <w:trHeight w:val="22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 Цифрлық сертификаттар арқылы азаматтар мен ұйымдардың электрондық нысандағы мемлекеттік көрсетілетін қызметтерге қауіпсіз қол жеткізуін қамтамасыз ету</w:t>
            </w:r>
          </w:p>
        </w:tc>
      </w:tr>
      <w:tr>
        <w:trPr>
          <w:trHeight w:val="330" w:hRule="atLeast"/>
        </w:trPr>
        <w:tc>
          <w:tcPr>
            <w:tcW w:w="4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75"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Өнеркәсіптік пайдалануға берілген Деректерді өңдеу орталықтарының саны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БАА деректері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Қызмет көрсетілетін мемлекеттік органдардың саны мен олардың қауіпсіз және үздіксіз жұмыс істеуін қамтамасыз ету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БАА дерек-тері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75" w:hRule="atLeast"/>
        </w:trPr>
        <w:tc>
          <w:tcPr>
            <w:tcW w:w="0" w:type="auto"/>
            <w:gridSpan w:val="6"/>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Ақпараттық технологияларды қолдану және электрондық нысандағы мемлекеттік көрсетілетін қызметтер көрсету бойынша мемлекеттік органдар қызметінің тиімділігіне бағалауды жүргізу</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Ведомствоаралық ақпараттық жүйелердің жұмыс істеуін қамтамасыз ету</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Инфокоммуникациялық желілердің мониторингі жүйесін қолдау және дамыту, компьютерлік инциденттердің алдын алу</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Ақпараттық жүйелерді ақпараттық қауіпсіздік талаптарына сәйкестігі тұрғысынан аттестаттау жүргізу</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Құжаттарға қол қою құқығы бар мемлекеттік органдардың лауазымды адамдарын электрондық цифрлық қолтаңба кілттерімен қамтамасыз ету</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Мемлекеттік органдардың дайындығы шамасына қарай «Қазақстан Республикасы мемлекеттік органдарының бірыңғай электрондық почталық жүйесі» жүйесіне қосылу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Жеке және заңды тұлғаларды Қазақстан Республикасы Ұлттық куәландырушы орталығының тіркеу куәліктерімен қамтамасыз ету</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2.1.3-міндет. Халыққа қызмет көрсету орталықтары арқылы мемлекеттік қызметтер көрсету процесін оңтайландыру</w:t>
            </w:r>
          </w:p>
        </w:tc>
      </w:tr>
      <w:tr>
        <w:trPr>
          <w:trHeight w:val="90" w:hRule="atLeast"/>
        </w:trPr>
        <w:tc>
          <w:tcPr>
            <w:tcW w:w="4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9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ХҚО арқылы көрсетілуі тиіс іріктелген мемлекеттік көрсетілетін қызметтердің, оның ішінде БАА құзыретіне жататын мемлекеттік көрсетілетін қызметтердің жыл сайынғы саны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БАА деректері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ХҚО-да мемлекеттік көрсетілетін қызметті алу үшін күтудің орташа уақыты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ИАЖ-дан деректері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9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ХҚО-да көрсетілген мемлекеттік қызметтер саны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ИАЖ деректері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9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ХҚО арқылы ұсынылатын бір мемлекеттік қызметті көрсету үшін орташа есеппен талап етілетін қағаз құжаттарының саны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ИАЖ деректері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ХҚО ИАЖ-бен интеграцияланған МО АЖ саны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БАА деректері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ХҚО мемлекеттік көрсетілген қызметтерінің жалпы санынан ХҚО электрондық нысанда көрсетілген мемлекеттік қызметтер үлесі (2014 жылдан бастап conection point өзіне-өзі қызмет көрсету бұрышына электрондық нысандағы мемлекеттік көрсетілетін қызметтерді көшіру)*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ИАЖ деректері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9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9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ХҚО бейнемониторингін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ХҚО қызметкерлерін қашықтықтан оқыту, тестілеу мен аттестаттау жүйесінің жұмыс істеуін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қызметтер көрсету мониторингін жүзеге асыру үшін ХҚО ИАЖ-ге қосылу үшін мемлекеттік көрсетілетін қызметтерге талдау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ХҚО ИАЖ-ды мемлекеттік органдардың ақпараттық жүйелерімен интеграциялау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ХҚО ИАЖ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ХҚО ИАЖ аттестаттау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ХҚО ИАЖ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Халық арасында электрондық нысандағы мемлекеттік көрсетілетін қызметтер бойынша ақпараттық-түсіндіру жұмысын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ХҚО арқылы көрсету үшін мемлекеттік көрсетілетін қызметтерді іріктеу жөніндегі ведомствоаралық комиссия отырыстарын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ХҚО-да және оларға іргелес жатқан аумақтарда мүмкіндігі шектеулі адамдар үшін кедергісіз аймақ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ХҚО қызметін жақсарту бойынша мемлекеттік органдармен және қоғамдық бірлестіктермен меморандумдарды, бірлескен бұйрықтарды жасасу және оларға қол қою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89" w:id="33"/>
    <w:p>
      <w:pPr>
        <w:spacing w:after="0"/>
        <w:ind w:left="0"/>
        <w:jc w:val="left"/>
      </w:pPr>
      <w:r>
        <w:rPr>
          <w:rFonts w:ascii="Times New Roman"/>
          <w:b/>
          <w:i w:val="false"/>
          <w:color w:val="000000"/>
        </w:rPr>
        <w:t xml:space="preserve"> 
2.2-мақсат. Кеден одағының шеңберінде халықаралық ақпараттық</w:t>
      </w:r>
      <w:r>
        <w:br/>
      </w:r>
      <w:r>
        <w:rPr>
          <w:rFonts w:ascii="Times New Roman"/>
          <w:b/>
          <w:i w:val="false"/>
          <w:color w:val="000000"/>
        </w:rPr>
        <w:t>
жүйелермен өзара іс-қимылды қамтамасыз ету</w:t>
      </w:r>
    </w:p>
    <w:bookmarkEnd w:id="33"/>
    <w:p>
      <w:pPr>
        <w:spacing w:after="0"/>
        <w:ind w:left="0"/>
        <w:jc w:val="both"/>
      </w:pPr>
      <w:r>
        <w:rPr>
          <w:rFonts w:ascii="Times New Roman"/>
          <w:b w:val="false"/>
          <w:i w:val="false"/>
          <w:color w:val="000000"/>
          <w:sz w:val="28"/>
        </w:rPr>
        <w:t>Осы мақсатқа қол жеткізуге бағытталған бюджеттік</w:t>
      </w:r>
      <w:r>
        <w:br/>
      </w:r>
      <w:r>
        <w:rPr>
          <w:rFonts w:ascii="Times New Roman"/>
          <w:b w:val="false"/>
          <w:i w:val="false"/>
          <w:color w:val="000000"/>
          <w:sz w:val="28"/>
        </w:rPr>
        <w:t>
бағдарламалар кодтары 016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3"/>
        <w:gridCol w:w="1233"/>
        <w:gridCol w:w="1213"/>
        <w:gridCol w:w="893"/>
        <w:gridCol w:w="350"/>
        <w:gridCol w:w="893"/>
        <w:gridCol w:w="993"/>
        <w:gridCol w:w="853"/>
        <w:gridCol w:w="853"/>
        <w:gridCol w:w="853"/>
        <w:gridCol w:w="350"/>
        <w:gridCol w:w="350"/>
        <w:gridCol w:w="893"/>
      </w:tblGrid>
      <w:tr>
        <w:trPr>
          <w:trHeight w:val="330" w:hRule="atLeast"/>
        </w:trPr>
        <w:tc>
          <w:tcPr>
            <w:tcW w:w="3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индикаторлар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көзі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көрсете отырып</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6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35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Кеден одағының шеңберінде ақпаратпен алмасуға арналған мемлекетаралық шлюз арқылы жіберілген хабарламалар көлемі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 АЖ</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Сағатына хабарлама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2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2.2.1-міндет. Кеден одағының шеңберінде ақпарат алмасу жөніндегі мемлекетаралық шлюз құру</w:t>
            </w:r>
          </w:p>
        </w:tc>
      </w:tr>
      <w:tr>
        <w:trPr>
          <w:trHeight w:val="180" w:hRule="atLeast"/>
        </w:trPr>
        <w:tc>
          <w:tcPr>
            <w:tcW w:w="3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көзі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135"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Кеден одағының шеңберінде ақпарат алмасуға арналған мемлекетаралық шлюзбен интеграцияланған МО АЖ саны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БАА деректері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Қазақстан Республикасы ұлттық шлюзінің Беларусь Республикасының, Ресей Федерациясының және Еуразиялық экономикалық комиссияның ұлттық сегменттерімен интеграциялану саны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БАА деректері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150" w:hRule="atLeast"/>
        </w:trPr>
        <w:tc>
          <w:tcPr>
            <w:tcW w:w="0" w:type="auto"/>
            <w:gridSpan w:val="6"/>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1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Ақпарат алмасуға арналған мемлекетаралық шлюз жобасын басқару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Кеден одағының шеңберінде Ақпарат алмасуға арналған мемлекетаралық шлюз ИАЖ-ды МО АЖ-бен интеграциялау бойынша жұмыстар жүргізу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90" w:id="34"/>
    <w:p>
      <w:pPr>
        <w:spacing w:after="0"/>
        <w:ind w:left="0"/>
        <w:jc w:val="left"/>
      </w:pPr>
      <w:r>
        <w:rPr>
          <w:rFonts w:ascii="Times New Roman"/>
          <w:b/>
          <w:i w:val="false"/>
          <w:color w:val="000000"/>
        </w:rPr>
        <w:t xml:space="preserve"> 
3-стратегиялық бағыт. Отандық ақпараттық кеңiстiктiң</w:t>
      </w:r>
      <w:r>
        <w:br/>
      </w:r>
      <w:r>
        <w:rPr>
          <w:rFonts w:ascii="Times New Roman"/>
          <w:b/>
          <w:i w:val="false"/>
          <w:color w:val="000000"/>
        </w:rPr>
        <w:t>
бәсекеге қабiлеттiлiгiн арттыру</w:t>
      </w:r>
    </w:p>
    <w:bookmarkEnd w:id="34"/>
    <w:bookmarkStart w:name="z91" w:id="35"/>
    <w:p>
      <w:pPr>
        <w:spacing w:after="0"/>
        <w:ind w:left="0"/>
        <w:jc w:val="left"/>
      </w:pPr>
      <w:r>
        <w:rPr>
          <w:rFonts w:ascii="Times New Roman"/>
          <w:b/>
          <w:i w:val="false"/>
          <w:color w:val="000000"/>
        </w:rPr>
        <w:t xml:space="preserve"> 
3.1-мақсат. Мемлекеттiк ақпараттық саясат пен мұрағат iсiн</w:t>
      </w:r>
      <w:r>
        <w:br/>
      </w:r>
      <w:r>
        <w:rPr>
          <w:rFonts w:ascii="Times New Roman"/>
          <w:b/>
          <w:i w:val="false"/>
          <w:color w:val="000000"/>
        </w:rPr>
        <w:t>
iске асырудың тиiмдiлiгiн арттыру</w:t>
      </w:r>
    </w:p>
    <w:bookmarkEnd w:id="35"/>
    <w:p>
      <w:pPr>
        <w:spacing w:after="0"/>
        <w:ind w:left="0"/>
        <w:jc w:val="both"/>
      </w:pPr>
      <w:r>
        <w:rPr>
          <w:rFonts w:ascii="Times New Roman"/>
          <w:b w:val="false"/>
          <w:i w:val="false"/>
          <w:color w:val="000000"/>
          <w:sz w:val="28"/>
        </w:rPr>
        <w:t>Осы мақсатқа қол жеткізуге бағытталған бюджеттік</w:t>
      </w:r>
      <w:r>
        <w:br/>
      </w:r>
      <w:r>
        <w:rPr>
          <w:rFonts w:ascii="Times New Roman"/>
          <w:b w:val="false"/>
          <w:i w:val="false"/>
          <w:color w:val="000000"/>
          <w:sz w:val="28"/>
        </w:rPr>
        <w:t>
бағдарламаның кодтары</w:t>
      </w:r>
      <w:r>
        <w:br/>
      </w:r>
      <w:r>
        <w:rPr>
          <w:rFonts w:ascii="Times New Roman"/>
          <w:b w:val="false"/>
          <w:i w:val="false"/>
          <w:color w:val="000000"/>
          <w:sz w:val="28"/>
        </w:rPr>
        <w:t>
002, 022, 023, 024, 025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9"/>
        <w:gridCol w:w="1120"/>
        <w:gridCol w:w="1120"/>
        <w:gridCol w:w="915"/>
        <w:gridCol w:w="915"/>
        <w:gridCol w:w="918"/>
        <w:gridCol w:w="910"/>
        <w:gridCol w:w="910"/>
        <w:gridCol w:w="910"/>
        <w:gridCol w:w="953"/>
      </w:tblGrid>
      <w:tr>
        <w:trPr>
          <w:trHeight w:val="30" w:hRule="atLeast"/>
        </w:trPr>
        <w:tc>
          <w:tcPr>
            <w:tcW w:w="4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4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Отандық ақпараттық өнiмдерге тұтынушылардың сұраныс деңгейi</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әлеуметтанушылық зерттеулер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Мұрағаттық ақпаратты пайдаланушылардың қанағаттандырылған сұратуларының үлесі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3.1.1-мiндет. Мемлекеттiк ақпараттық саясатты БАҚ арқылы iске асыру</w:t>
            </w:r>
          </w:p>
        </w:tc>
      </w:tr>
      <w:tr>
        <w:trPr>
          <w:trHeight w:val="30" w:hRule="atLeast"/>
        </w:trPr>
        <w:tc>
          <w:tcPr>
            <w:tcW w:w="4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p>
          <w:p>
            <w:pPr>
              <w:spacing w:after="20"/>
              <w:ind w:left="20"/>
              <w:jc w:val="both"/>
            </w:pPr>
            <w:r>
              <w:rPr>
                <w:rFonts w:ascii="Times New Roman"/>
                <w:b w:val="false"/>
                <w:i w:val="false"/>
                <w:color w:val="000000"/>
                <w:sz w:val="20"/>
              </w:rPr>
              <w:t>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Мемлекеттiк тапсырыс пен тапсырма шеңберiнде шығарылған отандық баспа БАҚ материалдарының көлемi (газеттер)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 жұмыстар актiлерi</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 форматындағы жолақ</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16 047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14 372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Мемлекеттiк тапсырыс шеңберiнде Интернет-ресурстарға орналастырылған материалдардың көлемi</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 жұмыстар актiлерi</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 форматындағы жолақ</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Мемлекеттiк тапсырыс пен тапсырма шеңберiнде шығарылған отандық баспа БАҚ материалдарының көлемi (журналдар)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 жұмыстар актiлерi</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шығару парағы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Мемлекеттiк тапсырыс пен тапсырманы iске асыру шеңберiнде шығарылған телевизиялық және радиобағдарламалардың көлемi</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 жұмыстар актiлерi</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102 794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115 392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115 389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Мемлекеттiк ақпараттық саясаттың тақырыптық бағыттарының тiзбесін қалыптастыру</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Мемлекеттiк ақпараттық тапсырысты iске асыру бойынша конкурс өткiзу</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Теле-радиоарналарға лицензиялар беруді қамтамасыз ету, мерзiмдi баспа басылымдарын және ақпараттық агенттіктерді есепке қою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3.1.2-мiндет. Шетелдiк ақпараттық өнiмнен тәуелдiлiктi төмендету</w:t>
            </w:r>
          </w:p>
        </w:tc>
      </w:tr>
      <w:tr>
        <w:trPr>
          <w:trHeight w:val="30" w:hRule="atLeast"/>
        </w:trPr>
        <w:tc>
          <w:tcPr>
            <w:tcW w:w="4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Мемлекеттiк телеарналарда хабар таратудың жалпы кестесiндегi меншiктi өнiмнiң үлесi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 жұмыстар актiлерi</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Мемлекеттiк радиоарналарда хабар таратудың жалпы кестесiндегi меншiктi өнiмнiң үлесi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 жұмыстар актiлерi</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Мемлекеттiк арналардың спутниктiк сегментте хабар таратуының орташа тәулiктiк көлемi</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 жұмыстар актiлерi</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Мемлекеттiк ақпараттық тапсырысты iске асыру бойынша конкурс өткiзу</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Отандық өндірістің жаңа теле-, радио бағдарламаларын жасау</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Отандық журналистердiң бiлiктiлiгiн арттыру жөнiндегi iс-шараларды жүргiзу</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Отандық ақпараттық кеңiстiктiң дамуына қосқан шығармашылық үлесi үшiн журналистердi марапаттау</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8"/>
        <w:gridCol w:w="1314"/>
        <w:gridCol w:w="1123"/>
        <w:gridCol w:w="917"/>
        <w:gridCol w:w="909"/>
        <w:gridCol w:w="913"/>
        <w:gridCol w:w="913"/>
        <w:gridCol w:w="913"/>
        <w:gridCol w:w="913"/>
        <w:gridCol w:w="957"/>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3.1.3-мiндет. Бұқаралық ақпарат құралдарының құқықтық мәдениетiн көтеру және заңнаманың сақталуын қамтамасыз ету</w:t>
            </w:r>
          </w:p>
        </w:tc>
      </w:tr>
      <w:tr>
        <w:trPr>
          <w:trHeight w:val="30" w:hRule="atLeast"/>
        </w:trPr>
        <w:tc>
          <w:tcPr>
            <w:tcW w:w="4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Мониторингпен қамтылған электрондық БАҚ өнiмдерiнiң көлемi</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БАҚ-ты мониторингтеу</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111 472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95 472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Мониторингпен қамтылған Интернет-ресурстардың саны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интернет-ресурсты мониторингтеу</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Мониторингпен қамтылған баспа БАҚ өнiмдерiнiң көлемi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БАҚ-ты мониторингтеу</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жолақ</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67 524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20 718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41 436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Мониторинг жүргiзу үшiн тақырыптық бағыттар мен БАҚ-тардың тiзбесiн айқындау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БАҚ саласындағы заңнаманың сақталуын бақылау, заңнамада белгiленген тәртіппен шаралар қабылдау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3.1.4-мiндет. Ұлттық мұрағат қорының және жеке құрам бойынша құжаттардың сақталуын, құрамы мен мазмұнының толықтырылуын, сондай-ақ тұрғындардың Ұлттық мұрағат қорының ресурстарына қол жеткiзуiн қамтамасыз ету</w:t>
            </w:r>
          </w:p>
        </w:tc>
      </w:tr>
      <w:tr>
        <w:trPr>
          <w:trHeight w:val="30" w:hRule="atLeast"/>
        </w:trPr>
        <w:tc>
          <w:tcPr>
            <w:tcW w:w="4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Ұлттық мұрағат қорының көлемiн арттыру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сақталған мың бiрлiк</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 w:hRule="atLeast"/>
        </w:trPr>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Автоматтандырылған есептеу-ақпараттық іздеу жүйелеріне енгізілген мұрағат қорларының үлесі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Мемлекеттiк мұрағаттарды сақтаудың негiзгi құралдарын жыл сайын жаңарту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Ұлттық мұрағат қоры құжаттарының, жеке құрам бойынша құжаттардың сақталуын қамтамасыз ету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2.Ұлттық мұрағат қорының құрамын қалыптастыру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Мемлекеттiк мұрағаттардың материалдық-техникалық базасын жаңғырту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Мемлекеттiк мұрағаттарда сақтауда тұрған Ұлттық мұрағат қорының құжаттарын (мұрағаттық құжаттар жинақтары, анықтамалар, көрмелер) тиімді пайдалану жөніндегі iс-шаралар өткiзу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Мұрағаттық анықтамалар беруді, сондай-ақ Қазақстан Республикасының мемлекеттік мұрағаттарынан шығатын және шетелге жіберілетін мұрағаттық анықтамалар мен мұрағаттық құжаттардың көшірмелерін апостильдеуді қамтамасыз ету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92" w:id="36"/>
    <w:p>
      <w:pPr>
        <w:spacing w:after="0"/>
        <w:ind w:left="0"/>
        <w:jc w:val="left"/>
      </w:pPr>
      <w:r>
        <w:rPr>
          <w:rFonts w:ascii="Times New Roman"/>
          <w:b/>
          <w:i w:val="false"/>
          <w:color w:val="000000"/>
        </w:rPr>
        <w:t xml:space="preserve"> 
3.2. Мемлекеттік органның стратегиялық бағыттары мен</w:t>
      </w:r>
      <w:r>
        <w:br/>
      </w:r>
      <w:r>
        <w:rPr>
          <w:rFonts w:ascii="Times New Roman"/>
          <w:b/>
          <w:i w:val="false"/>
          <w:color w:val="000000"/>
        </w:rPr>
        <w:t>
мақсаттарының мемлекеттің стратегиялық мақсаттарына сәйкестігі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1"/>
        <w:gridCol w:w="9479"/>
      </w:tblGrid>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бағыттары мен мақсаттары</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бағдарламалық құжаттың атауы</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АКТ қызметтерін ұсынуға бағдарланған заманауи технологияларға негізделетін АКТ қызметтерін, АТ өндірісін және инфрақұрылымын дамыту</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Инфокоммуникациялық инфрақұрылымды дамытуды қоса алғанда, ЖІӨ-дегі АКТ секторы үлесінің өсуіне қол жеткізуді қамтамасыз ету</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0"/>
              </w:rPr>
              <w:t>Жарлығы</w:t>
            </w:r>
            <w:r>
              <w:br/>
            </w:r>
            <w:r>
              <w:rPr>
                <w:rFonts w:ascii="Times New Roman"/>
                <w:b w:val="false"/>
                <w:i w:val="false"/>
                <w:color w:val="000000"/>
                <w:sz w:val="20"/>
              </w:rPr>
              <w:t>
</w:t>
            </w:r>
            <w:r>
              <w:rPr>
                <w:rFonts w:ascii="Times New Roman"/>
                <w:b w:val="false"/>
                <w:i w:val="false"/>
                <w:color w:val="000000"/>
                <w:sz w:val="20"/>
              </w:rPr>
              <w:t xml:space="preserve">2. «Қазақстан Республикасын үдемелі индустриялық-инновациялық дамыту жөніндегі 2010 – 2014 жылдарға арналған мемлекеттік бағдарлама туралы» Қазақстан Республикасы Президентінің 2010 жылғы 19 наурыздағы № 958 </w:t>
            </w:r>
            <w:r>
              <w:rPr>
                <w:rFonts w:ascii="Times New Roman"/>
                <w:b w:val="false"/>
                <w:i w:val="false"/>
                <w:color w:val="000000"/>
                <w:sz w:val="20"/>
              </w:rPr>
              <w:t>Жарлығы</w:t>
            </w:r>
            <w:r>
              <w:br/>
            </w:r>
            <w:r>
              <w:rPr>
                <w:rFonts w:ascii="Times New Roman"/>
                <w:b w:val="false"/>
                <w:i w:val="false"/>
                <w:color w:val="000000"/>
                <w:sz w:val="20"/>
              </w:rPr>
              <w:t>
</w:t>
            </w:r>
            <w:r>
              <w:rPr>
                <w:rFonts w:ascii="Times New Roman"/>
                <w:b w:val="false"/>
                <w:i w:val="false"/>
                <w:color w:val="000000"/>
                <w:sz w:val="20"/>
              </w:rPr>
              <w:t xml:space="preserve">3. 2012 жылғы 14 желтоқсандағы Қазақстан Республикасының Президенті – Елбасы Н.Ә. Назарбаевтың «Қазақстан-2050» Стратегиясы» атты Қазақстан халқына </w:t>
            </w:r>
            <w:r>
              <w:rPr>
                <w:rFonts w:ascii="Times New Roman"/>
                <w:b w:val="false"/>
                <w:i w:val="false"/>
                <w:color w:val="000000"/>
                <w:sz w:val="20"/>
              </w:rPr>
              <w:t>жолдауы</w:t>
            </w:r>
            <w:r>
              <w:br/>
            </w:r>
            <w:r>
              <w:rPr>
                <w:rFonts w:ascii="Times New Roman"/>
                <w:b w:val="false"/>
                <w:i w:val="false"/>
                <w:color w:val="000000"/>
                <w:sz w:val="20"/>
              </w:rPr>
              <w:t>
</w:t>
            </w:r>
            <w:r>
              <w:rPr>
                <w:rFonts w:ascii="Times New Roman"/>
                <w:b w:val="false"/>
                <w:i w:val="false"/>
                <w:color w:val="000000"/>
                <w:sz w:val="20"/>
              </w:rPr>
              <w:t xml:space="preserve">4. «Ақпаратты Қазақстан – 2020» мемлекеттік </w:t>
            </w:r>
            <w:r>
              <w:rPr>
                <w:rFonts w:ascii="Times New Roman"/>
                <w:b w:val="false"/>
                <w:i w:val="false"/>
                <w:color w:val="000000"/>
                <w:sz w:val="20"/>
              </w:rPr>
              <w:t>бағдарламасы</w:t>
            </w:r>
            <w:r>
              <w:rPr>
                <w:rFonts w:ascii="Times New Roman"/>
                <w:b w:val="false"/>
                <w:i w:val="false"/>
                <w:color w:val="000000"/>
                <w:sz w:val="20"/>
              </w:rPr>
              <w:t xml:space="preserve">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 Қазақстан Республикасы Президентінің 2013 жылғы 8 қаңтардағы № 464 </w:t>
            </w:r>
            <w:r>
              <w:rPr>
                <w:rFonts w:ascii="Times New Roman"/>
                <w:b w:val="false"/>
                <w:i w:val="false"/>
                <w:color w:val="000000"/>
                <w:sz w:val="20"/>
              </w:rPr>
              <w:t>Жарлығы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Мемлекеттік қызметтер көрсету, техникалық сүйемелдеу процестерін жетілдіру және мемлекеттік органдардың ақпараттық жүйелерін интеграциялау, оның ішінде Кеден одағының ақпараттық инфрақұрылымын дамыту үшін жағдайлар мен тетіктер жасау</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Электрондық нысанда көрсетілетін мемлекеттік қызметтер көрсету сапасын және халыққа қызмет көрсету орталықтарының жұмыс істеу деңгейін арттыру</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0"/>
              </w:rPr>
              <w:t>Жарлығы</w:t>
            </w:r>
            <w:r>
              <w:br/>
            </w:r>
            <w:r>
              <w:rPr>
                <w:rFonts w:ascii="Times New Roman"/>
                <w:b w:val="false"/>
                <w:i w:val="false"/>
                <w:color w:val="000000"/>
                <w:sz w:val="20"/>
              </w:rPr>
              <w:t>
</w:t>
            </w:r>
            <w:r>
              <w:rPr>
                <w:rFonts w:ascii="Times New Roman"/>
                <w:b w:val="false"/>
                <w:i w:val="false"/>
                <w:color w:val="000000"/>
                <w:sz w:val="20"/>
              </w:rPr>
              <w:t xml:space="preserve">2. «Қазақстан Республикасын үдемелі индустриялық-инновациялық дамыту жөніндегі 2010 – 2014 жылдарға арналған мемлекеттік бағдарлама және Қазақстан Республикасы Президентінің кейбір жарлықтарының күші жойылды деп тану туралы» Қазақстан Республикасы Президентінің 2010 жылғы 19 наурыздағы № 958 </w:t>
            </w:r>
            <w:r>
              <w:rPr>
                <w:rFonts w:ascii="Times New Roman"/>
                <w:b w:val="false"/>
                <w:i w:val="false"/>
                <w:color w:val="000000"/>
                <w:sz w:val="20"/>
              </w:rPr>
              <w:t>Жарлығы</w:t>
            </w:r>
            <w:r>
              <w:br/>
            </w:r>
            <w:r>
              <w:rPr>
                <w:rFonts w:ascii="Times New Roman"/>
                <w:b w:val="false"/>
                <w:i w:val="false"/>
                <w:color w:val="000000"/>
                <w:sz w:val="20"/>
              </w:rPr>
              <w:t>
</w:t>
            </w:r>
            <w:r>
              <w:rPr>
                <w:rFonts w:ascii="Times New Roman"/>
                <w:b w:val="false"/>
                <w:i w:val="false"/>
                <w:color w:val="000000"/>
                <w:sz w:val="20"/>
              </w:rPr>
              <w:t xml:space="preserve">3. 2012 жылғы 14 желтоқсандағы Қазақстан Республикасының Президенті – Елбасы Н.Ә. Назарбаевтың «Қазақстан – 2050» Стратегиясы» атты Қазақстан халқына </w:t>
            </w:r>
            <w:r>
              <w:rPr>
                <w:rFonts w:ascii="Times New Roman"/>
                <w:b w:val="false"/>
                <w:i w:val="false"/>
                <w:color w:val="000000"/>
                <w:sz w:val="20"/>
              </w:rPr>
              <w:t>жолдауы</w:t>
            </w:r>
            <w:r>
              <w:br/>
            </w:r>
            <w:r>
              <w:rPr>
                <w:rFonts w:ascii="Times New Roman"/>
                <w:b w:val="false"/>
                <w:i w:val="false"/>
                <w:color w:val="000000"/>
                <w:sz w:val="20"/>
              </w:rPr>
              <w:t>
</w:t>
            </w:r>
            <w:r>
              <w:rPr>
                <w:rFonts w:ascii="Times New Roman"/>
                <w:b w:val="false"/>
                <w:i w:val="false"/>
                <w:color w:val="000000"/>
                <w:sz w:val="20"/>
              </w:rPr>
              <w:t xml:space="preserve">4. «Ақпаратты Қазақстан – 2020» мемлекеттік бағдарламасы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 Қазақстан Республикасы Президентінің 2013 жылғы 8 қаңтардағы № 464 </w:t>
            </w:r>
            <w:r>
              <w:rPr>
                <w:rFonts w:ascii="Times New Roman"/>
                <w:b w:val="false"/>
                <w:i w:val="false"/>
                <w:color w:val="000000"/>
                <w:sz w:val="20"/>
              </w:rPr>
              <w:t>Жарлығы</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2.2-мақсат. Кеден одағының шеңберінде халықаралық ақпараттық жүйелермен өзара іс-қимылды қамтамасыз ету </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0"/>
              </w:rPr>
              <w:t>Жарлығы</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2. «Қазақстан Республикасын үдемелі индустриялық-инновациялық дамыту жөніндегі 2010 – 2014 жылдарға арналған мемлекеттік бағдарлама туралы» Қазақстан Республикасы Президентінің 2010 жылғы 19 наурыздағы № 958 </w:t>
            </w:r>
            <w:r>
              <w:rPr>
                <w:rFonts w:ascii="Times New Roman"/>
                <w:b w:val="false"/>
                <w:i w:val="false"/>
                <w:color w:val="000000"/>
                <w:sz w:val="20"/>
              </w:rPr>
              <w:t>Жарлығы</w:t>
            </w:r>
            <w:r>
              <w:br/>
            </w:r>
            <w:r>
              <w:rPr>
                <w:rFonts w:ascii="Times New Roman"/>
                <w:b w:val="false"/>
                <w:i w:val="false"/>
                <w:color w:val="000000"/>
                <w:sz w:val="20"/>
              </w:rPr>
              <w:t>
</w:t>
            </w:r>
            <w:r>
              <w:rPr>
                <w:rFonts w:ascii="Times New Roman"/>
                <w:b w:val="false"/>
                <w:i w:val="false"/>
                <w:color w:val="000000"/>
                <w:sz w:val="20"/>
              </w:rPr>
              <w:t xml:space="preserve">3. «Ақпаратты Қазақстан – 2020» мемлекеттік бағдарламасы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 Қазақстан Республикасы Президентінің 2013 жылғы 8 қаңтардағы № 464 </w:t>
            </w:r>
            <w:r>
              <w:rPr>
                <w:rFonts w:ascii="Times New Roman"/>
                <w:b w:val="false"/>
                <w:i w:val="false"/>
                <w:color w:val="000000"/>
                <w:sz w:val="20"/>
              </w:rPr>
              <w:t>Жарлығы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Отандық ақпараттық кеңiстiктiң бәсекеге қабiлеттiлiгiн арттыру</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Мемлекеттiк ақпараттық саясат пен мұрағат iсiн iске асырудың тиiмдiлiгiн арттыру</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0"/>
              </w:rPr>
              <w:t>Жарлығы</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2. «Қазақстан Республикасын үдемелі индустриялық-инновациялық дамыту жөніндегі 2010 – 2014 жылдарға арналған мемлекеттік бағдарлама туралы» Қазақстан Республикасы Президентінің 2010 жылғы 19 наурыздағы № 958 </w:t>
            </w:r>
            <w:r>
              <w:rPr>
                <w:rFonts w:ascii="Times New Roman"/>
                <w:b w:val="false"/>
                <w:i w:val="false"/>
                <w:color w:val="000000"/>
                <w:sz w:val="20"/>
              </w:rPr>
              <w:t>Жарлығы</w:t>
            </w:r>
            <w:r>
              <w:br/>
            </w:r>
            <w:r>
              <w:rPr>
                <w:rFonts w:ascii="Times New Roman"/>
                <w:b w:val="false"/>
                <w:i w:val="false"/>
                <w:color w:val="000000"/>
                <w:sz w:val="20"/>
              </w:rPr>
              <w:t>
</w:t>
            </w:r>
            <w:r>
              <w:rPr>
                <w:rFonts w:ascii="Times New Roman"/>
                <w:b w:val="false"/>
                <w:i w:val="false"/>
                <w:color w:val="000000"/>
                <w:sz w:val="20"/>
              </w:rPr>
              <w:t xml:space="preserve">3. «Ақпаратты Қазақстан – 2020» мемлекеттік бағдарламасы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 Қазақстан Республикасы Президентінің 2013 жылғы 8 қаңтардағы № 464 </w:t>
            </w:r>
            <w:r>
              <w:rPr>
                <w:rFonts w:ascii="Times New Roman"/>
                <w:b w:val="false"/>
                <w:i w:val="false"/>
                <w:color w:val="000000"/>
                <w:sz w:val="20"/>
              </w:rPr>
              <w:t>Жарлығы</w:t>
            </w:r>
          </w:p>
        </w:tc>
      </w:tr>
    </w:tbl>
    <w:bookmarkStart w:name="z93" w:id="37"/>
    <w:p>
      <w:pPr>
        <w:spacing w:after="0"/>
        <w:ind w:left="0"/>
        <w:jc w:val="left"/>
      </w:pPr>
      <w:r>
        <w:rPr>
          <w:rFonts w:ascii="Times New Roman"/>
          <w:b/>
          <w:i w:val="false"/>
          <w:color w:val="000000"/>
        </w:rPr>
        <w:t xml:space="preserve"> 
4. Функционалдық мүмкіндіктерді дамыту</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3"/>
        <w:gridCol w:w="6253"/>
        <w:gridCol w:w="2314"/>
      </w:tblGrid>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бағыты мен мақсатының атауы</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бағыты мен мақсатын іске асыру жөніндегі іс-шаралар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кезеңі</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1. АКТ қызметтерін ұсынуға бағдарланған заманауи технологияларға негізделетін АКТ қызметтерін, АТ өндірісін және инфрақұрылымын дамыту</w:t>
            </w:r>
            <w:r>
              <w:br/>
            </w:r>
            <w:r>
              <w:rPr>
                <w:rFonts w:ascii="Times New Roman"/>
                <w:b w:val="false"/>
                <w:i w:val="false"/>
                <w:color w:val="000000"/>
                <w:sz w:val="20"/>
              </w:rPr>
              <w:t>
</w:t>
            </w:r>
            <w:r>
              <w:rPr>
                <w:rFonts w:ascii="Times New Roman"/>
                <w:b w:val="false"/>
                <w:i w:val="false"/>
                <w:color w:val="000000"/>
                <w:sz w:val="20"/>
              </w:rPr>
              <w:t>1.1-мақсат. Инфокоммуникациялық инфрақұрылымды дамытуды қоса алғанда, ЖІӨ-дегі АКТ секторы үлесінің өсуіне қол жеткізуді қамтамасыз ету</w:t>
            </w:r>
            <w:r>
              <w:br/>
            </w:r>
            <w:r>
              <w:rPr>
                <w:rFonts w:ascii="Times New Roman"/>
                <w:b w:val="false"/>
                <w:i w:val="false"/>
                <w:color w:val="000000"/>
                <w:sz w:val="20"/>
              </w:rPr>
              <w:t>
</w:t>
            </w:r>
            <w:r>
              <w:rPr>
                <w:rFonts w:ascii="Times New Roman"/>
                <w:b w:val="false"/>
                <w:i w:val="false"/>
                <w:color w:val="000000"/>
                <w:sz w:val="20"/>
              </w:rPr>
              <w:t>1.1.1-міндет. Телекоммуникациялық инфрақұрылымды дамыту</w:t>
            </w:r>
            <w:r>
              <w:br/>
            </w:r>
            <w:r>
              <w:rPr>
                <w:rFonts w:ascii="Times New Roman"/>
                <w:b w:val="false"/>
                <w:i w:val="false"/>
                <w:color w:val="000000"/>
                <w:sz w:val="20"/>
              </w:rPr>
              <w:t>
</w:t>
            </w:r>
            <w:r>
              <w:rPr>
                <w:rFonts w:ascii="Times New Roman"/>
                <w:b w:val="false"/>
                <w:i w:val="false"/>
                <w:color w:val="000000"/>
                <w:sz w:val="20"/>
              </w:rPr>
              <w:t>1.1.2-міндет. Қазақстан Республикасында цифрлық эфирлік телерадио хабарларды таратуды енгізу</w:t>
            </w:r>
            <w:r>
              <w:br/>
            </w:r>
            <w:r>
              <w:rPr>
                <w:rFonts w:ascii="Times New Roman"/>
                <w:b w:val="false"/>
                <w:i w:val="false"/>
                <w:color w:val="000000"/>
                <w:sz w:val="20"/>
              </w:rPr>
              <w:t>
</w:t>
            </w:r>
            <w:r>
              <w:rPr>
                <w:rFonts w:ascii="Times New Roman"/>
                <w:b w:val="false"/>
                <w:i w:val="false"/>
                <w:color w:val="000000"/>
                <w:sz w:val="20"/>
              </w:rPr>
              <w:t>1.1.3-міндет. Қазақстан Республикасының орбиталдық-жиілік ресурсын халықаралық-құқықтық қорғау және үйлестіру</w:t>
            </w:r>
            <w:r>
              <w:br/>
            </w:r>
            <w:r>
              <w:rPr>
                <w:rFonts w:ascii="Times New Roman"/>
                <w:b w:val="false"/>
                <w:i w:val="false"/>
                <w:color w:val="000000"/>
                <w:sz w:val="20"/>
              </w:rPr>
              <w:t>
</w:t>
            </w:r>
            <w:r>
              <w:rPr>
                <w:rFonts w:ascii="Times New Roman"/>
                <w:b w:val="false"/>
                <w:i w:val="false"/>
                <w:color w:val="000000"/>
                <w:sz w:val="20"/>
              </w:rPr>
              <w:t>1.1.4-міндет. Байланыс, ақпараттандыру және ақпарат салаласында ақпараттық қауіпсіздік пен бақылауды қамтамасыз ету</w:t>
            </w:r>
            <w:r>
              <w:br/>
            </w:r>
            <w:r>
              <w:rPr>
                <w:rFonts w:ascii="Times New Roman"/>
                <w:b w:val="false"/>
                <w:i w:val="false"/>
                <w:color w:val="000000"/>
                <w:sz w:val="20"/>
              </w:rPr>
              <w:t>
</w:t>
            </w:r>
            <w:r>
              <w:rPr>
                <w:rFonts w:ascii="Times New Roman"/>
                <w:b w:val="false"/>
                <w:i w:val="false"/>
                <w:color w:val="000000"/>
                <w:sz w:val="20"/>
              </w:rPr>
              <w:t>1.1.5-міндет. Инфокоммуникациялық және инновациялық инфрақұрылым мен ғылыми-зерттеу қызметін дамыту арқылы бәсекеге қабілетті отандық АКТ нарығын құру</w:t>
            </w:r>
            <w:r>
              <w:br/>
            </w:r>
            <w:r>
              <w:rPr>
                <w:rFonts w:ascii="Times New Roman"/>
                <w:b w:val="false"/>
                <w:i w:val="false"/>
                <w:color w:val="000000"/>
                <w:sz w:val="20"/>
              </w:rPr>
              <w:t>
</w:t>
            </w:r>
            <w:r>
              <w:rPr>
                <w:rFonts w:ascii="Times New Roman"/>
                <w:b w:val="false"/>
                <w:i w:val="false"/>
                <w:color w:val="000000"/>
                <w:sz w:val="20"/>
              </w:rPr>
              <w:t>1.1.6-міндет. Қазақстанда ақпараттық қоғамды қалыптастырудың басты факторы ретінде адами капиталды дамыту үшін жағдайлар жасау</w:t>
            </w:r>
            <w:r>
              <w:br/>
            </w:r>
            <w:r>
              <w:rPr>
                <w:rFonts w:ascii="Times New Roman"/>
                <w:b w:val="false"/>
                <w:i w:val="false"/>
                <w:color w:val="000000"/>
                <w:sz w:val="20"/>
              </w:rPr>
              <w:t>
</w:t>
            </w:r>
            <w:r>
              <w:rPr>
                <w:rFonts w:ascii="Times New Roman"/>
                <w:b w:val="false"/>
                <w:i w:val="false"/>
                <w:color w:val="000000"/>
                <w:sz w:val="20"/>
              </w:rPr>
              <w:t>1.1.7-міндет. Мемлекетттік органдарда ақпараттық технологияларды қолдануға арналған шығыстарды оңтайландыру</w:t>
            </w:r>
            <w:r>
              <w:br/>
            </w:r>
            <w:r>
              <w:rPr>
                <w:rFonts w:ascii="Times New Roman"/>
                <w:b w:val="false"/>
                <w:i w:val="false"/>
                <w:color w:val="000000"/>
                <w:sz w:val="20"/>
              </w:rPr>
              <w:t>
</w:t>
            </w:r>
            <w:r>
              <w:rPr>
                <w:rFonts w:ascii="Times New Roman"/>
                <w:b w:val="false"/>
                <w:i w:val="false"/>
                <w:color w:val="000000"/>
                <w:sz w:val="20"/>
              </w:rPr>
              <w:t>1.1.8-міндет. Әкімшілік кедергілерді төмендету</w:t>
            </w:r>
            <w:r>
              <w:br/>
            </w:r>
            <w:r>
              <w:rPr>
                <w:rFonts w:ascii="Times New Roman"/>
                <w:b w:val="false"/>
                <w:i w:val="false"/>
                <w:color w:val="000000"/>
                <w:sz w:val="20"/>
              </w:rPr>
              <w:t>
</w:t>
            </w:r>
            <w:r>
              <w:rPr>
                <w:rFonts w:ascii="Times New Roman"/>
                <w:b w:val="false"/>
                <w:i w:val="false"/>
                <w:color w:val="000000"/>
                <w:sz w:val="20"/>
              </w:rPr>
              <w:t>1.1.9-міндет. Телекоммуникация мен почта байланысы қызметтерінің тиiстi нарықтарында бәсекелестiктi дамыту шарттарын қамтамасыз ету</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 даярлау, қайта даярлау және біліктілігін арттыру</w:t>
            </w:r>
          </w:p>
        </w:tc>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2018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құжаттар дайындаудың сапасын арттыру, қызметкерлерді мемлекеттік тілге оқыту жөніндегі іс-шаралар өткізу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Ақпараттандыру саласындағы нормативтік құқықтық базаны жетілдіру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міндеттерді орындау кезінде гендерлік теңдік қағидаттарын сақтау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мемлекеттік сатып алудың өткізілуін қамтамасыз 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Веб-портал арқылы электрондық мемлекеттік сатып алу өткізу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Медиа-жоспарлар шеңберінде Агенттіктің қызметін жария ету</w:t>
            </w:r>
          </w:p>
        </w:tc>
        <w:tc>
          <w:tcPr>
            <w:tcW w:w="0" w:type="auto"/>
            <w:vMerge/>
            <w:tcBorders>
              <w:top w:val="nil"/>
              <w:left w:val="single" w:color="cfcfcf" w:sz="5"/>
              <w:bottom w:val="single" w:color="cfcfcf" w:sz="5"/>
              <w:right w:val="single" w:color="cfcfcf" w:sz="5"/>
            </w:tcBorders>
          </w:tcPr>
          <w:p/>
        </w:tc>
      </w:tr>
      <w:tr>
        <w:trPr>
          <w:trHeight w:val="255" w:hRule="atLeast"/>
        </w:trPr>
        <w:tc>
          <w:tcPr>
            <w:tcW w:w="5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Мемлекеттік қызметтер көрсету, техникалық сүйемелдеу процестерін жетілдіру және мемлекеттік органдардың ақпараттық жүйелерін интеграциялау, оның ішінде Кеден одағының ақпараттық инфрақұрылымын дамыту үшін жағдайлар мен тетіктер жасау</w:t>
            </w:r>
            <w:r>
              <w:br/>
            </w:r>
            <w:r>
              <w:rPr>
                <w:rFonts w:ascii="Times New Roman"/>
                <w:b w:val="false"/>
                <w:i w:val="false"/>
                <w:color w:val="000000"/>
                <w:sz w:val="20"/>
              </w:rPr>
              <w:t>
</w:t>
            </w:r>
            <w:r>
              <w:rPr>
                <w:rFonts w:ascii="Times New Roman"/>
                <w:b w:val="false"/>
                <w:i w:val="false"/>
                <w:color w:val="000000"/>
                <w:sz w:val="20"/>
              </w:rPr>
              <w:t>2.1-мақсат. Электрондық нысанда көрсетілетін мемлекеттік қызметтер көрсету сапасын және халыққа қызмет көрсету орталықтарының жұмыс істеу деңгейін арттыру</w:t>
            </w:r>
            <w:r>
              <w:br/>
            </w:r>
            <w:r>
              <w:rPr>
                <w:rFonts w:ascii="Times New Roman"/>
                <w:b w:val="false"/>
                <w:i w:val="false"/>
                <w:color w:val="000000"/>
                <w:sz w:val="20"/>
              </w:rPr>
              <w:t>
</w:t>
            </w:r>
            <w:r>
              <w:rPr>
                <w:rFonts w:ascii="Times New Roman"/>
                <w:b w:val="false"/>
                <w:i w:val="false"/>
                <w:color w:val="000000"/>
                <w:sz w:val="20"/>
              </w:rPr>
              <w:t>2.1.1-міндет. «Электрондық үкіметті» дамыту</w:t>
            </w:r>
            <w:r>
              <w:br/>
            </w:r>
            <w:r>
              <w:rPr>
                <w:rFonts w:ascii="Times New Roman"/>
                <w:b w:val="false"/>
                <w:i w:val="false"/>
                <w:color w:val="000000"/>
                <w:sz w:val="20"/>
              </w:rPr>
              <w:t>
</w:t>
            </w:r>
            <w:r>
              <w:rPr>
                <w:rFonts w:ascii="Times New Roman"/>
                <w:b w:val="false"/>
                <w:i w:val="false"/>
                <w:color w:val="000000"/>
                <w:sz w:val="20"/>
              </w:rPr>
              <w:t>2.1.2-міндет. Цифрлық сертификаттар арқылы азаматтар мен ұйымдардың электрондық нысандағы мемлекеттік көрсетілетін қызметтерге қауіпсіз қол жеткізуін қамтамасыз ету</w:t>
            </w:r>
            <w:r>
              <w:br/>
            </w:r>
            <w:r>
              <w:rPr>
                <w:rFonts w:ascii="Times New Roman"/>
                <w:b w:val="false"/>
                <w:i w:val="false"/>
                <w:color w:val="000000"/>
                <w:sz w:val="20"/>
              </w:rPr>
              <w:t>
</w:t>
            </w:r>
            <w:r>
              <w:rPr>
                <w:rFonts w:ascii="Times New Roman"/>
                <w:b w:val="false"/>
                <w:i w:val="false"/>
                <w:color w:val="000000"/>
                <w:sz w:val="20"/>
              </w:rPr>
              <w:t>2.1.3-міндет. Халыққа қызмет көрсету орталықтары арқылы мемлекеттік қызметтер көрсету процесін оңтайландыру</w:t>
            </w:r>
            <w:r>
              <w:br/>
            </w:r>
            <w:r>
              <w:rPr>
                <w:rFonts w:ascii="Times New Roman"/>
                <w:b w:val="false"/>
                <w:i w:val="false"/>
                <w:color w:val="000000"/>
                <w:sz w:val="20"/>
              </w:rPr>
              <w:t>
</w:t>
            </w:r>
            <w:r>
              <w:rPr>
                <w:rFonts w:ascii="Times New Roman"/>
                <w:b w:val="false"/>
                <w:i w:val="false"/>
                <w:color w:val="000000"/>
                <w:sz w:val="20"/>
              </w:rPr>
              <w:t xml:space="preserve">2.2-мақсат. Кеден одағының шеңберінде халықаралық ақпараттық жүйелермен өзара іс-қимылды қамтамасыз ету </w:t>
            </w:r>
            <w:r>
              <w:br/>
            </w:r>
            <w:r>
              <w:rPr>
                <w:rFonts w:ascii="Times New Roman"/>
                <w:b w:val="false"/>
                <w:i w:val="false"/>
                <w:color w:val="000000"/>
                <w:sz w:val="20"/>
              </w:rPr>
              <w:t>
</w:t>
            </w:r>
            <w:r>
              <w:rPr>
                <w:rFonts w:ascii="Times New Roman"/>
                <w:b w:val="false"/>
                <w:i w:val="false"/>
                <w:color w:val="000000"/>
                <w:sz w:val="20"/>
              </w:rPr>
              <w:t>2.2.1-міндет. Кеден одағының шеңберінде ақпаратпен алмасу жөніндегі мемлекетаралық шлюз құру</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 даярлау, қайта даярлау және біліктілігін арттыру</w:t>
            </w:r>
          </w:p>
        </w:tc>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2018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құжаттар дайындаудың сапасын арттыру, қызметкерлерді мемлекеттік тілге оқыту жөніндегі іс-шаралар өткізу</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міндеттерді орындау кезінде гендерлік теңдік қағидаттарын сақтау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 оның ішінде ХҚО басшыларын кеңестерге, семинарларға, біліктілікті арттыру курстарына, тәжірибе алмасуға жіберу</w:t>
            </w:r>
          </w:p>
        </w:tc>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жобасын танымал етуге және ол туралы халықтың хабардар болуын арттыруға бағытталған ХҚО менторларын, пиар-менеджерлерді оқыту семинарларын өткізу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арқылы мемлекеттік қызметтер көрсету бизнес-процестерінің регламенттерін әзірлеу және бекіту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Медиа-жоспарлар шеңберінде «ХҚО» РМК қызметін жария ету</w:t>
            </w:r>
          </w:p>
        </w:tc>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(«электрондық үкіметтің» веб-порталы, шлюзі, төлем және өңірлік шлюзі, ЕЛ МДҚ АЖ, ХҚО ИАЖ) жұмысын техникалық сүйемелдеу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байланыс орталығы арқылы консультациялар деңгейін жетілдіру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шлюзімен интеграцияның өзара іс-қимыл жасауының техникалық талаптары мен форматтарын айқындау үшін мемлекеттік органдардың ақпараттық жүйелерінің техникалық құжаттамасын зерттеу</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ақпараттық жүйелерін Кеден одағының шеңберінде Ақпарат алмасуға арналған мемлекетаралық шлюзбен интеграциялау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2018 жылдар</w:t>
            </w:r>
          </w:p>
        </w:tc>
      </w:tr>
      <w:tr>
        <w:trPr>
          <w:trHeight w:val="30" w:hRule="atLeast"/>
        </w:trPr>
        <w:tc>
          <w:tcPr>
            <w:tcW w:w="5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Отандық ақпараттық кеңiстiктiң бәсекеге қабiлеттiлiгiн арттыру</w:t>
            </w:r>
            <w:r>
              <w:br/>
            </w:r>
            <w:r>
              <w:rPr>
                <w:rFonts w:ascii="Times New Roman"/>
                <w:b w:val="false"/>
                <w:i w:val="false"/>
                <w:color w:val="000000"/>
                <w:sz w:val="20"/>
              </w:rPr>
              <w:t>
</w:t>
            </w:r>
            <w:r>
              <w:rPr>
                <w:rFonts w:ascii="Times New Roman"/>
                <w:b w:val="false"/>
                <w:i w:val="false"/>
                <w:color w:val="000000"/>
                <w:sz w:val="20"/>
              </w:rPr>
              <w:t>3.1-мақсат. Мемлекеттiк ақпараттық саясат пен мұрағат iсiн iске асырудың тиiмдiлiгiн арттыру</w:t>
            </w:r>
            <w:r>
              <w:br/>
            </w:r>
            <w:r>
              <w:rPr>
                <w:rFonts w:ascii="Times New Roman"/>
                <w:b w:val="false"/>
                <w:i w:val="false"/>
                <w:color w:val="000000"/>
                <w:sz w:val="20"/>
              </w:rPr>
              <w:t>
</w:t>
            </w:r>
            <w:r>
              <w:rPr>
                <w:rFonts w:ascii="Times New Roman"/>
                <w:b w:val="false"/>
                <w:i w:val="false"/>
                <w:color w:val="000000"/>
                <w:sz w:val="20"/>
              </w:rPr>
              <w:t>3.1.1-мiндет. Мемлекеттiк ақпараттық саясатты БАҚ арқылы iске асыру</w:t>
            </w:r>
            <w:r>
              <w:br/>
            </w:r>
            <w:r>
              <w:rPr>
                <w:rFonts w:ascii="Times New Roman"/>
                <w:b w:val="false"/>
                <w:i w:val="false"/>
                <w:color w:val="000000"/>
                <w:sz w:val="20"/>
              </w:rPr>
              <w:t>
</w:t>
            </w:r>
            <w:r>
              <w:rPr>
                <w:rFonts w:ascii="Times New Roman"/>
                <w:b w:val="false"/>
                <w:i w:val="false"/>
                <w:color w:val="000000"/>
                <w:sz w:val="20"/>
              </w:rPr>
              <w:t>3.1.2-мiндет. Шетелдiк ақпараттық өнiмнен тәуелдiлiктi төмендету</w:t>
            </w:r>
            <w:r>
              <w:br/>
            </w:r>
            <w:r>
              <w:rPr>
                <w:rFonts w:ascii="Times New Roman"/>
                <w:b w:val="false"/>
                <w:i w:val="false"/>
                <w:color w:val="000000"/>
                <w:sz w:val="20"/>
              </w:rPr>
              <w:t>
</w:t>
            </w:r>
            <w:r>
              <w:rPr>
                <w:rFonts w:ascii="Times New Roman"/>
                <w:b w:val="false"/>
                <w:i w:val="false"/>
                <w:color w:val="000000"/>
                <w:sz w:val="20"/>
              </w:rPr>
              <w:t>3.1.3-мiндет. Бұқаралық ақпарат құралдарының құқықтық мәдениетiн көтеру және заңнаманың сақталуын қамтамасыз ету</w:t>
            </w:r>
            <w:r>
              <w:br/>
            </w:r>
            <w:r>
              <w:rPr>
                <w:rFonts w:ascii="Times New Roman"/>
                <w:b w:val="false"/>
                <w:i w:val="false"/>
                <w:color w:val="000000"/>
                <w:sz w:val="20"/>
              </w:rPr>
              <w:t>
</w:t>
            </w:r>
            <w:r>
              <w:rPr>
                <w:rFonts w:ascii="Times New Roman"/>
                <w:b w:val="false"/>
                <w:i w:val="false"/>
                <w:color w:val="000000"/>
                <w:sz w:val="20"/>
              </w:rPr>
              <w:t>3.1.4-мiндет. Ұлттық мұрағат қорының және жеке құрам бойынша құжаттардың сақталуын, құрамы мен мазмұнының толықтырылуын, сондай-ақ тұрғындардың Ұлттық мұрағат қорының ресурстарына қол жеткiзуiн қамтамасыз ету</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 даярлау, қайта даярлау және біліктілігін арттыру</w:t>
            </w:r>
          </w:p>
        </w:tc>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2018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құжаттар дайындаудың сапасын арттыру, қызметкерлерді мемлекеттік тілге оқыту жөніндегі іс-шаралар өткізу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міндеттерді орындау кезінде гендерлік теңдік қағидаттарын сақтау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Реттеушілік функцияларды орындау: мемлекеттiк ақпараттық саясат шеңберiнде электрондық, баспа БАҚ және мемлекеттiк емес БАҚ шығаратын өнiмдер сапасын жақсарту бойынша оларға мониторинг жүргiзу;</w:t>
            </w:r>
          </w:p>
          <w:p>
            <w:pPr>
              <w:spacing w:after="20"/>
              <w:ind w:left="20"/>
              <w:jc w:val="both"/>
            </w:pPr>
            <w:r>
              <w:rPr>
                <w:rFonts w:ascii="Times New Roman"/>
                <w:b w:val="false"/>
                <w:i w:val="false"/>
                <w:color w:val="000000"/>
                <w:sz w:val="20"/>
              </w:rPr>
              <w:t>жаңа жабдықтар сатып алу, күрделi жөндеу арқылы ведомстволық бағынысты мұрағаттық мекемелердiң материалдық-техникалық базасын нығайту; ақпараттық технологияларды енгiзу және мұрағаттық мекемелердiң қызметiн автоматтандыру</w:t>
            </w:r>
          </w:p>
        </w:tc>
        <w:tc>
          <w:tcPr>
            <w:tcW w:w="0" w:type="auto"/>
            <w:vMerge/>
            <w:tcBorders>
              <w:top w:val="nil"/>
              <w:left w:val="single" w:color="cfcfcf" w:sz="5"/>
              <w:bottom w:val="single" w:color="cfcfcf" w:sz="5"/>
              <w:right w:val="single" w:color="cfcfcf" w:sz="5"/>
            </w:tcBorders>
          </w:tcPr>
          <w:p/>
        </w:tc>
      </w:tr>
    </w:tbl>
    <w:bookmarkStart w:name="z94" w:id="38"/>
    <w:p>
      <w:pPr>
        <w:spacing w:after="0"/>
        <w:ind w:left="0"/>
        <w:jc w:val="left"/>
      </w:pPr>
      <w:r>
        <w:rPr>
          <w:rFonts w:ascii="Times New Roman"/>
          <w:b/>
          <w:i w:val="false"/>
          <w:color w:val="000000"/>
        </w:rPr>
        <w:t xml:space="preserve"> 
5. Ведомствоаралық өзара іс-қимыл</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4"/>
        <w:gridCol w:w="1"/>
        <w:gridCol w:w="1"/>
        <w:gridCol w:w="2506"/>
        <w:gridCol w:w="5848"/>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жеткiзу үшiн ведомствоаралық өзара iс-қимыл талап етiлетiн мiндеттер көрсеткiштерi</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iс-қимыл жүзеге асырылатын мемлекеттiк орган</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байланыс орнату үшiн болжанатын шаралар</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АКТ қызметтерін ұсынуға бағдарланған заманауи технологияларға негізделетін АКТ қызметтерін, АТ өндірісін және инфрақұрылымын дамыту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Инфокоммуникациялық инфрақұрылымды дамытуды қоса алғанда, ЖІӨ-дегі АКТ секторы үлесінің өсуіне қол жеткізуді қамтамасыз ету</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 Қазақстан Республикасында цифрлық эфирлік телерадио хабарларын таратуды енгізу</w:t>
            </w:r>
          </w:p>
        </w:tc>
      </w:tr>
      <w:tr>
        <w:trPr>
          <w:trHeight w:val="6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тұрғындарын цифрлық эфирлік телерадио хабарларын таратумен қамту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ЖАО</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 «Қазақстан Республикасында цифрлық эфирлік телерадио хабарларын таратуды енгізу және дамыту» инвестициялық жобасын толық көлемде уақтылы қаржыландыру;</w:t>
            </w:r>
            <w:r>
              <w:br/>
            </w:r>
            <w:r>
              <w:rPr>
                <w:rFonts w:ascii="Times New Roman"/>
                <w:b w:val="false"/>
                <w:i w:val="false"/>
                <w:color w:val="000000"/>
                <w:sz w:val="20"/>
              </w:rPr>
              <w:t>
</w:t>
            </w:r>
            <w:r>
              <w:rPr>
                <w:rFonts w:ascii="Times New Roman"/>
                <w:b w:val="false"/>
                <w:i w:val="false"/>
                <w:color w:val="000000"/>
                <w:sz w:val="20"/>
              </w:rPr>
              <w:t>ЖАО:</w:t>
            </w:r>
            <w:r>
              <w:br/>
            </w:r>
            <w:r>
              <w:rPr>
                <w:rFonts w:ascii="Times New Roman"/>
                <w:b w:val="false"/>
                <w:i w:val="false"/>
                <w:color w:val="000000"/>
                <w:sz w:val="20"/>
              </w:rPr>
              <w:t>
</w:t>
            </w:r>
            <w:r>
              <w:rPr>
                <w:rFonts w:ascii="Times New Roman"/>
                <w:b w:val="false"/>
                <w:i w:val="false"/>
                <w:color w:val="000000"/>
                <w:sz w:val="20"/>
              </w:rPr>
              <w:t>- моноқалалардағы тұрғын үйлерді, сондай-ақ әлеуметтік маңызы бар ұйымдарды (балалар үйлері, ауруханалар, қарттар үйлері және т.б.) «Otau TV» ұлттық цифрлық телерадио хабарларын тарату желісінің ұжымдық қол жеткізу жүйесіне қосуға қаржылық қолдау бойынша жәрдем көрсету.</w:t>
            </w:r>
          </w:p>
        </w:tc>
      </w:tr>
      <w:tr>
        <w:trPr>
          <w:trHeight w:val="6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1.1.5-міндет. Инфокоммуникациялық және инновациялық инфрақұрылым мен ғылыми-зерттеу қызметін дамыту арқылы бәсекеге қабілетті отандық АКТ нарығын құру</w:t>
            </w:r>
          </w:p>
        </w:tc>
      </w:tr>
      <w:tr>
        <w:trPr>
          <w:trHeight w:val="72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ІТ-нарығының жалпы көлеміндегі жергілікті қамту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ЭБЖМ, Қаржымині</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 жұмыс iстейтiн отандық IТ-компанияларды қолдау жөніндегі шараларды айқындау</w:t>
            </w:r>
          </w:p>
        </w:tc>
      </w:tr>
      <w:tr>
        <w:trPr>
          <w:trHeight w:val="72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мемлекеттiк және жергiлiктi атқарушы органдар</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IТ-нарығының жалпы көлеміндегі жергілікті қамтудың үлесiн арттыру жөніндегі шаралар қабылдау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1.1.6-міндет. Қазақстанда ақпараттық қоғамды қалыптастырудың басты факторы ретінде адами капиталды дамыту үшін жағдайлар жасау</w:t>
            </w:r>
          </w:p>
        </w:tc>
      </w:tr>
      <w:tr>
        <w:trPr>
          <w:trHeight w:val="30" w:hRule="atLeast"/>
        </w:trPr>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тапсырыс негізінде </w:t>
            </w:r>
            <w:r>
              <w:rPr>
                <w:rFonts w:ascii="Times New Roman"/>
                <w:b w:val="false"/>
                <w:i w:val="false"/>
                <w:color w:val="000000"/>
                <w:sz w:val="20"/>
              </w:rPr>
              <w:t>i-Carnegie халықаралық стандарттары бойынша IT мамандықтары бойынша оқитын студенттер саны (өткен жылға қарағанда)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Студенттердi Халықаралық ақпараттық технология университетiнде оқыту үшiн гранттар бөлуге жәрдем көрсету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Мемлекеттік қызметтер көрсету, техникалық сүйемелдеу процестерін жетілдіру және мемлекеттік органдардың ақпараттық жүйелерін интеграциялау, оның ішінде Кеден одағының ақпараттық инфрақұрылымын дамыту үшін жағдайлар мен тетіктер жасау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Электрондық нысанда көрсетілетін мемлекеттік қызметтер көрсету сапасын және халыққа қызмет көрсету орталықтарының жұмыс істеу деңгейін арттыру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«Электрондық үкіметті» дамыту</w:t>
            </w:r>
          </w:p>
        </w:tc>
      </w:tr>
      <w:tr>
        <w:trPr>
          <w:trHeight w:val="30" w:hRule="atLeast"/>
        </w:trPr>
        <w:tc>
          <w:tcPr>
            <w:tcW w:w="5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мемлекеттік көрсетілетін қызметтер мен рұқсат беру құжаттарының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мемлекеттiк органдар мен әкімдіктер</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Автоматтандыруға және оңтайландыруға жататын мемлекеттiк көрсетілетін қызметтер тізбесіне ұсыныстар енгізу</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көрсетілетін қызметтер тізілімін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мемлекеттiк органдар мен әкімдіктер</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Оңтайландыруға және автоматтандыруға жататын мемлекеттік көрсетілетін қызметтерді электрондық нысанға көшіру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2.2-мақсат. Кеден одағының шеңберінде халықаралық ақпараттық жүйелермен өзара іс-қимылды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2.2.1-міндет. Кеден одағының шеңберінде ақпарат алмасу жөніндегі мемлекетаралық шлюз құру</w:t>
            </w:r>
          </w:p>
        </w:tc>
      </w:tr>
      <w:tr>
        <w:trPr>
          <w:trHeight w:val="12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«Кеден одағының шеңберiнде Ақпарат алмасуға арналған мемлекетаралық шлюз» АЖ өндiрiстiк пайдалануға енгiзу</w:t>
            </w:r>
            <w:r>
              <w:br/>
            </w:r>
            <w:r>
              <w:rPr>
                <w:rFonts w:ascii="Times New Roman"/>
                <w:b w:val="false"/>
                <w:i w:val="false"/>
                <w:color w:val="000000"/>
                <w:sz w:val="20"/>
              </w:rPr>
              <w:t>
</w:t>
            </w:r>
            <w:r>
              <w:rPr>
                <w:rFonts w:ascii="Times New Roman"/>
                <w:b w:val="false"/>
                <w:i w:val="false"/>
                <w:color w:val="000000"/>
                <w:sz w:val="20"/>
              </w:rPr>
              <w:t>2. Кеден одағының шеңберiнде Ақпарат алмасуға арналған мемлекетаралық шлюзбен интеграцияланған МО АЖ саны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 мүдделi мемлекеттiк органдар</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ақпараттық жүйелерiн Кеден одағының шеңберiнде Ақпарат алмасуға арналған мемлекетаралық шлюзбен интеграциялау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Отандық ақпараттық кеңiстiктiң бәсекеге қабiлеттiлiгiн арттыру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Мемлекеттiк ақпараттық саясат пен мұрағат iсiн iске асырудың тиiмдiлiгiн арттыру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3.1.4-мiндет. Ұлттық мұрағат қорының және жеке құрам бойынша құжаттардың сақталуын, құрамы мен мазмұнының толықтырылуын, сондай-ақ тұрғындардың Ұлттық мұрағат қорының ресурстарына қол жеткiзуiн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мұрағат қорының көлемiн арттыру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мұрағаттар, жергілікті атқарушы органдар</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мұрағат мекемелерінің, жергілікті атқарушы органдардың мұрағат ісі саласындағы мемлекеттік саясатты жүргізу мәселелері бойынша қызметін үйлестіру</w:t>
            </w:r>
          </w:p>
        </w:tc>
      </w:tr>
    </w:tbl>
    <w:bookmarkStart w:name="z95" w:id="39"/>
    <w:p>
      <w:pPr>
        <w:spacing w:after="0"/>
        <w:ind w:left="0"/>
        <w:jc w:val="left"/>
      </w:pPr>
      <w:r>
        <w:rPr>
          <w:rFonts w:ascii="Times New Roman"/>
          <w:b/>
          <w:i w:val="false"/>
          <w:color w:val="000000"/>
        </w:rPr>
        <w:t xml:space="preserve"> 
6. Тәуекелдерді басқару</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2"/>
        <w:gridCol w:w="4004"/>
        <w:gridCol w:w="5084"/>
      </w:tblGrid>
      <w:tr>
        <w:trPr>
          <w:trHeight w:val="30" w:hRule="atLeast"/>
        </w:trPr>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тәуекелдің атауы</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жөніндегі шаралар қабылданбаған жағдайда ықтимал салдарлар</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жөніндегі іс-шаралар</w:t>
            </w:r>
          </w:p>
        </w:tc>
      </w:tr>
      <w:tr>
        <w:trPr>
          <w:trHeight w:val="30" w:hRule="atLeast"/>
        </w:trPr>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тәуекелдер</w:t>
            </w:r>
          </w:p>
        </w:tc>
      </w:tr>
      <w:tr>
        <w:trPr>
          <w:trHeight w:val="30" w:hRule="atLeast"/>
        </w:trPr>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мен мемлекеттік деректер қорының тарихи деректермен толығымен толықтырылмауы, сондай-ақ оларды ақпараттық жүйелер мен мемлекеттік деректер қоры иелерінің/меншік иелерінің уақтылы өзектендірмеуі</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 мен көрсетілетін қызметтердің толық автоматтандырылмауы</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функциялар мен көрсетілетін қызметтерді автоматтандыру бойынша ұсыныстар әзірлеу;</w:t>
            </w:r>
            <w:r>
              <w:br/>
            </w:r>
            <w:r>
              <w:rPr>
                <w:rFonts w:ascii="Times New Roman"/>
                <w:b w:val="false"/>
                <w:i w:val="false"/>
                <w:color w:val="000000"/>
                <w:sz w:val="20"/>
              </w:rPr>
              <w:t>
</w:t>
            </w:r>
            <w:r>
              <w:rPr>
                <w:rFonts w:ascii="Times New Roman"/>
                <w:b w:val="false"/>
                <w:i w:val="false"/>
                <w:color w:val="000000"/>
                <w:sz w:val="20"/>
              </w:rPr>
              <w:t>- ақпараттық жүйелерді уақтылы толықтыру және деректер қорын өзектендіру;</w:t>
            </w:r>
            <w:r>
              <w:br/>
            </w:r>
            <w:r>
              <w:rPr>
                <w:rFonts w:ascii="Times New Roman"/>
                <w:b w:val="false"/>
                <w:i w:val="false"/>
                <w:color w:val="000000"/>
                <w:sz w:val="20"/>
              </w:rPr>
              <w:t>
</w:t>
            </w:r>
            <w:r>
              <w:rPr>
                <w:rFonts w:ascii="Times New Roman"/>
                <w:b w:val="false"/>
                <w:i w:val="false"/>
                <w:color w:val="000000"/>
                <w:sz w:val="20"/>
              </w:rPr>
              <w:t>- функцияларды автоматтандыруға бағытталған ақпараттық жүйелерді интеграциялау жөніндегі іс-шаралар жоспарын әзірлеу;</w:t>
            </w:r>
            <w:r>
              <w:br/>
            </w:r>
            <w:r>
              <w:rPr>
                <w:rFonts w:ascii="Times New Roman"/>
                <w:b w:val="false"/>
                <w:i w:val="false"/>
                <w:color w:val="000000"/>
                <w:sz w:val="20"/>
              </w:rPr>
              <w:t>
</w:t>
            </w:r>
            <w:r>
              <w:rPr>
                <w:rFonts w:ascii="Times New Roman"/>
                <w:b w:val="false"/>
                <w:i w:val="false"/>
                <w:color w:val="000000"/>
                <w:sz w:val="20"/>
              </w:rPr>
              <w:t>- ақпараттық технологияларды қолдану тиімділігін бағалауды жүргізу</w:t>
            </w:r>
          </w:p>
        </w:tc>
      </w:tr>
      <w:tr>
        <w:trPr>
          <w:trHeight w:val="30" w:hRule="atLeast"/>
        </w:trPr>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қызметтерді оңтайландыру және автоматтандыру бойынша сапасыз жұмыс</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нысандағы мемлекеттік көрсетілетін қызметтерді пайдаланудың төмен деңгейі </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қызметтерді электрондық нысанда көрсету бөлігінде бизнес-процестер мен нормативтік құқықтық құжаттарға сапалы талдау жүргізу </w:t>
            </w:r>
          </w:p>
        </w:tc>
      </w:tr>
      <w:tr>
        <w:trPr>
          <w:trHeight w:val="30" w:hRule="atLeast"/>
        </w:trPr>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шеңберінде Ақпарат алмасу жөніндегі мемлекетаралық шлюздің уақтылы құрылмауы</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шеңберінде ақпаратпен жедел алмасу мүмкіндігінің болмауы</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бойынша ықтимал және болуы мүмкін тәуекелдер туралы ҚР БАА басшылығын уақтылы хабардар ету; </w:t>
            </w:r>
            <w:r>
              <w:br/>
            </w:r>
            <w:r>
              <w:rPr>
                <w:rFonts w:ascii="Times New Roman"/>
                <w:b w:val="false"/>
                <w:i w:val="false"/>
                <w:color w:val="000000"/>
                <w:sz w:val="20"/>
              </w:rPr>
              <w:t>
</w:t>
            </w:r>
            <w:r>
              <w:rPr>
                <w:rFonts w:ascii="Times New Roman"/>
                <w:b w:val="false"/>
                <w:i w:val="false"/>
                <w:color w:val="000000"/>
                <w:sz w:val="20"/>
              </w:rPr>
              <w:t>- жоба бойынша ықтимал тәуекелдер туралы ПМК-ге және ЭБЖМ-ге хаттар жіберу;</w:t>
            </w:r>
            <w:r>
              <w:br/>
            </w:r>
            <w:r>
              <w:rPr>
                <w:rFonts w:ascii="Times New Roman"/>
                <w:b w:val="false"/>
                <w:i w:val="false"/>
                <w:color w:val="000000"/>
                <w:sz w:val="20"/>
              </w:rPr>
              <w:t>
</w:t>
            </w:r>
            <w:r>
              <w:rPr>
                <w:rFonts w:ascii="Times New Roman"/>
                <w:b w:val="false"/>
                <w:i w:val="false"/>
                <w:color w:val="000000"/>
                <w:sz w:val="20"/>
              </w:rPr>
              <w:t>- жобаны іске асыру бойынша ЕЭК хатшылығымен хат алмасу;</w:t>
            </w:r>
            <w:r>
              <w:br/>
            </w:r>
            <w:r>
              <w:rPr>
                <w:rFonts w:ascii="Times New Roman"/>
                <w:b w:val="false"/>
                <w:i w:val="false"/>
                <w:color w:val="000000"/>
                <w:sz w:val="20"/>
              </w:rPr>
              <w:t>
</w:t>
            </w:r>
            <w:r>
              <w:rPr>
                <w:rFonts w:ascii="Times New Roman"/>
                <w:b w:val="false"/>
                <w:i w:val="false"/>
                <w:color w:val="000000"/>
                <w:sz w:val="20"/>
              </w:rPr>
              <w:t>- жұмыстардың жоспар-кестесіне сәйкес жұмыстарды орындау.</w:t>
            </w:r>
          </w:p>
        </w:tc>
      </w:tr>
      <w:tr>
        <w:trPr>
          <w:trHeight w:val="30" w:hRule="atLeast"/>
        </w:trPr>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телеарналар эфиріндегі бағдарламалардың төмен рейтингі</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саясаттың тиімсіз іске асырылуы </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Рейтингісі төмен бағдарламаларды жабу;</w:t>
            </w:r>
            <w:r>
              <w:br/>
            </w:r>
            <w:r>
              <w:rPr>
                <w:rFonts w:ascii="Times New Roman"/>
                <w:b w:val="false"/>
                <w:i w:val="false"/>
                <w:color w:val="000000"/>
                <w:sz w:val="20"/>
              </w:rPr>
              <w:t>
</w:t>
            </w:r>
            <w:r>
              <w:rPr>
                <w:rFonts w:ascii="Times New Roman"/>
                <w:b w:val="false"/>
                <w:i w:val="false"/>
                <w:color w:val="000000"/>
                <w:sz w:val="20"/>
              </w:rPr>
              <w:t>телекөрермендердің қызығушылығын айқындау бойынша әлеуметтік сауал жүргізу;</w:t>
            </w:r>
            <w:r>
              <w:br/>
            </w:r>
            <w:r>
              <w:rPr>
                <w:rFonts w:ascii="Times New Roman"/>
                <w:b w:val="false"/>
                <w:i w:val="false"/>
                <w:color w:val="000000"/>
                <w:sz w:val="20"/>
              </w:rPr>
              <w:t>
</w:t>
            </w:r>
            <w:r>
              <w:rPr>
                <w:rFonts w:ascii="Times New Roman"/>
                <w:b w:val="false"/>
                <w:i w:val="false"/>
                <w:color w:val="000000"/>
                <w:sz w:val="20"/>
              </w:rPr>
              <w:t>Жаңа рейтингтік бағдарламалар ашу;</w:t>
            </w:r>
            <w:r>
              <w:br/>
            </w:r>
            <w:r>
              <w:rPr>
                <w:rFonts w:ascii="Times New Roman"/>
                <w:b w:val="false"/>
                <w:i w:val="false"/>
                <w:color w:val="000000"/>
                <w:sz w:val="20"/>
              </w:rPr>
              <w:t>
</w:t>
            </w:r>
            <w:r>
              <w:rPr>
                <w:rFonts w:ascii="Times New Roman"/>
                <w:b w:val="false"/>
                <w:i w:val="false"/>
                <w:color w:val="000000"/>
                <w:sz w:val="20"/>
              </w:rPr>
              <w:t>Программингтің тиімділігін арттыру.</w:t>
            </w:r>
          </w:p>
        </w:tc>
      </w:tr>
      <w:tr>
        <w:trPr>
          <w:trHeight w:val="30" w:hRule="atLeast"/>
        </w:trPr>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мұрағат қорының құжаттары мен жеке құрам бойынша құжаттар сақталуының және мемлекеттік мұрағатқа тапсырылуының қамтамасыз етілмеу тәуекелі</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заңды құқықтары мен мүдделерін қорғау үшін қажетті мәліметтерді алу мүмкіндігінің болмауы</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Ұйымдарға – Ұлттық мұрағат қорын толықтыру көздеріне әдістемелік және консультациялық көмек көрсету;</w:t>
            </w:r>
            <w:r>
              <w:br/>
            </w:r>
            <w:r>
              <w:rPr>
                <w:rFonts w:ascii="Times New Roman"/>
                <w:b w:val="false"/>
                <w:i w:val="false"/>
                <w:color w:val="000000"/>
                <w:sz w:val="20"/>
              </w:rPr>
              <w:t>
</w:t>
            </w:r>
            <w:r>
              <w:rPr>
                <w:rFonts w:ascii="Times New Roman"/>
                <w:b w:val="false"/>
                <w:i w:val="false"/>
                <w:color w:val="000000"/>
                <w:sz w:val="20"/>
              </w:rPr>
              <w:t>Іс жүргізу мен құжаттардың сақталу жай-күйіне тексерулерді жүзеге асыру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тәуекелдер</w:t>
            </w:r>
          </w:p>
        </w:tc>
      </w:tr>
      <w:tr>
        <w:trPr>
          <w:trHeight w:val="30" w:hRule="atLeast"/>
        </w:trPr>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Техногендік тәуекелдер</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құралдардың айтарлықтай физикалық тозуы және оның салдарынан авариялар тәуекелдері, техникалық жүйелердің іркілістері, операторлардың қателері және техногендік апаттар.</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Техногендік авариялар мен апаттардың дамуын болдырмау үшін қорғау мен кедергілер жүйелерін құру;</w:t>
            </w:r>
            <w:r>
              <w:br/>
            </w:r>
            <w:r>
              <w:rPr>
                <w:rFonts w:ascii="Times New Roman"/>
                <w:b w:val="false"/>
                <w:i w:val="false"/>
                <w:color w:val="000000"/>
                <w:sz w:val="20"/>
              </w:rPr>
              <w:t>
</w:t>
            </w:r>
            <w:r>
              <w:rPr>
                <w:rFonts w:ascii="Times New Roman"/>
                <w:b w:val="false"/>
                <w:i w:val="false"/>
                <w:color w:val="000000"/>
                <w:sz w:val="20"/>
              </w:rPr>
              <w:t>Техникалық жүйелерге диагностика мен мониторингті уақтылы жүргізу;</w:t>
            </w:r>
            <w:r>
              <w:br/>
            </w:r>
            <w:r>
              <w:rPr>
                <w:rFonts w:ascii="Times New Roman"/>
                <w:b w:val="false"/>
                <w:i w:val="false"/>
                <w:color w:val="000000"/>
                <w:sz w:val="20"/>
              </w:rPr>
              <w:t>
</w:t>
            </w:r>
            <w:r>
              <w:rPr>
                <w:rFonts w:ascii="Times New Roman"/>
                <w:b w:val="false"/>
                <w:i w:val="false"/>
                <w:color w:val="000000"/>
                <w:sz w:val="20"/>
              </w:rPr>
              <w:t>Төтенше жағдайлардың алдын алу мен оқшаулау жөніндегі операторлар үшін уақтылы семинарлар өткізу</w:t>
            </w:r>
          </w:p>
        </w:tc>
      </w:tr>
    </w:tbl>
    <w:bookmarkStart w:name="z96" w:id="40"/>
    <w:p>
      <w:pPr>
        <w:spacing w:after="0"/>
        <w:ind w:left="0"/>
        <w:jc w:val="left"/>
      </w:pPr>
      <w:r>
        <w:rPr>
          <w:rFonts w:ascii="Times New Roman"/>
          <w:b/>
          <w:i w:val="false"/>
          <w:color w:val="000000"/>
        </w:rPr>
        <w:t xml:space="preserve"> 
7-бөлім. Бюджеттік бағдарламалар</w:t>
      </w:r>
    </w:p>
    <w:bookmarkEnd w:id="40"/>
    <w:bookmarkStart w:name="z97" w:id="41"/>
    <w:p>
      <w:pPr>
        <w:spacing w:after="0"/>
        <w:ind w:left="0"/>
        <w:jc w:val="left"/>
      </w:pPr>
      <w:r>
        <w:rPr>
          <w:rFonts w:ascii="Times New Roman"/>
          <w:b/>
          <w:i w:val="false"/>
          <w:color w:val="000000"/>
        </w:rPr>
        <w:t xml:space="preserve"> 
7.1. Бюджеттік бағдарламалар</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1"/>
        <w:gridCol w:w="2039"/>
        <w:gridCol w:w="941"/>
        <w:gridCol w:w="1169"/>
        <w:gridCol w:w="1118"/>
        <w:gridCol w:w="1194"/>
        <w:gridCol w:w="1245"/>
        <w:gridCol w:w="1182"/>
        <w:gridCol w:w="1131"/>
        <w:gridCol w:w="1220"/>
      </w:tblGrid>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«Байланыс, ақпарат және ақпараттандыру саласындағы саясатты қалыптастыру, үйлестіру, бақылау, инфрақұрылымды және бәсекелес нарықты дамыту жөніндегі қызметтер»</w:t>
            </w:r>
            <w:r>
              <w:br/>
            </w:r>
            <w:r>
              <w:rPr>
                <w:rFonts w:ascii="Times New Roman"/>
                <w:b w:val="false"/>
                <w:i w:val="false"/>
                <w:color w:val="000000"/>
                <w:sz w:val="20"/>
              </w:rPr>
              <w:t>
</w:t>
            </w:r>
            <w:r>
              <w:rPr>
                <w:rFonts w:ascii="Times New Roman"/>
                <w:b w:val="false"/>
                <w:i w:val="false"/>
                <w:color w:val="000000"/>
                <w:sz w:val="20"/>
              </w:rPr>
              <w:t>100 «Байланыс, ақпарат және ақпараттандыру саласындағы саясатты қалыптастыру, үйлестіру, бақылау, инфрақұрылымды және бәсекелес нарықты дамыту жөніндегі уәкілетті органның қызметін қамтамасыз ету»</w:t>
            </w:r>
            <w:r>
              <w:br/>
            </w:r>
            <w:r>
              <w:rPr>
                <w:rFonts w:ascii="Times New Roman"/>
                <w:b w:val="false"/>
                <w:i w:val="false"/>
                <w:color w:val="000000"/>
                <w:sz w:val="20"/>
              </w:rPr>
              <w:t>
</w:t>
            </w:r>
            <w:r>
              <w:rPr>
                <w:rFonts w:ascii="Times New Roman"/>
                <w:b w:val="false"/>
                <w:i w:val="false"/>
                <w:color w:val="000000"/>
                <w:sz w:val="20"/>
              </w:rPr>
              <w:t>103 «Әлеуметтік, талдамалық зерттеулер жүргізу және консалтингтік қызметтер көрсету»</w:t>
            </w:r>
            <w:r>
              <w:br/>
            </w:r>
            <w:r>
              <w:rPr>
                <w:rFonts w:ascii="Times New Roman"/>
                <w:b w:val="false"/>
                <w:i w:val="false"/>
                <w:color w:val="000000"/>
                <w:sz w:val="20"/>
              </w:rPr>
              <w:t>
</w:t>
            </w:r>
            <w:r>
              <w:rPr>
                <w:rFonts w:ascii="Times New Roman"/>
                <w:b w:val="false"/>
                <w:i w:val="false"/>
                <w:color w:val="000000"/>
                <w:sz w:val="20"/>
              </w:rPr>
              <w:t>104 «Ақпараттық жүйелердің жұмыс істеуін қамтамасыз ету және мемлекеттік органдарды ақпараттық-техникалық қамтамасыз ету»</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орталық аппараты мен аумақтық органдарын ұстау, байланыс, ақпараттандыру және ақпаратты дамытудың мемлекеттік және салалық (секторлық) бағдарламаларын әзірлеу; заңнамалық актілерді; заңнаманы қолдануды жетілдіру бойынша ұсыныстар әзірлеу, сондай-ақ Агенттіктің құзыретіне кіретін байланыс, ақпараттандыру және ақпарат саласындағы нормативтік құқықтық актілерді, техникалық талаптар мен басқа да нормативтерді әзірлеу және қабылдау; Үкіметтің шешімдері бойынша байланыс, ақпараттандыру және ақпарат саласындағы заңды тұлғалардың мемлекеттік үлестері мен акциялар пакеттеріне иелік ету мен пайдалануға байланысты функцияларды жүзеге асыру; өз лауазымдық міндеттерін тиімді орындау және кәсіби шеберлігін жетілдіру үшін қойылатын біліктілік талаптарына сәйкес кәсіптік қызмет саласындағы білім беру бағдарламалары бойынша теориялық және практикалық білімді, дағдылар мен машықтарды жаңарту. Жүйелік- техникалық қызмет көрсету және жүйелік-есептеу техникасын жөндеу. Жергілікті есептеу жүйесін, ақпараттық жүйелер мен бағдарламалық өнімдерді әкімшілендіру, сүйемелдеу.</w:t>
            </w:r>
          </w:p>
        </w:tc>
      </w:tr>
      <w:tr>
        <w:trPr>
          <w:trHeight w:val="30" w:hRule="atLeast"/>
        </w:trPr>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функцияларды, өкiлеттiктердi жүзеге асыру және олардан туындайтын мемлекеттiк қызметтерді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1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1. Байланыс, ақпараттандыру және ақпарат саласындағы саясатты қалыптастыру жөніндегі қызметтер көрсету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Білікті ИКТ кадрларын даярлауға және олардың жұмыс берушілердің талаптарына сәйкестігіне шынайы сұрау салуды бағалау және Қазақстан экономикасының қажеттілігін болжау бойынша қызметтер көрсету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көрсеткіші</w:t>
            </w:r>
            <w:r>
              <w:br/>
            </w:r>
            <w:r>
              <w:rPr>
                <w:rFonts w:ascii="Times New Roman"/>
                <w:b w:val="false"/>
                <w:i w:val="false"/>
                <w:color w:val="000000"/>
                <w:sz w:val="20"/>
              </w:rPr>
              <w:t>
</w:t>
            </w:r>
            <w:r>
              <w:rPr>
                <w:rFonts w:ascii="Times New Roman"/>
                <w:b w:val="false"/>
                <w:i w:val="false"/>
                <w:color w:val="000000"/>
                <w:sz w:val="20"/>
              </w:rPr>
              <w:t>1. Байланыс, ақпараттандыру және ақпарат саласындағы мемлекеттік саясаттың тиімді іске асырылуы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Азаматтардың ХҚО-ның мемлекеттік қызметтерді көрсетуіне қанағаттанушылығы (кемінде)</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1. Басқарушылық шешімдер қабылдау сапасын жақсарту және шешімдер қабылдау процесін жеделдету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 xml:space="preserve">1. Жылына бір мемлекеттік қызметшіні ұстауға арналған орташа шығындар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Агенттікке жүктелген міндеттер мен функцияларды тиімді орындау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808 497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 w:id="42"/>
    <w:p>
      <w:pPr>
        <w:spacing w:after="0"/>
        <w:ind w:left="0"/>
        <w:jc w:val="left"/>
      </w:pPr>
      <w:r>
        <w:rPr>
          <w:rFonts w:ascii="Times New Roman"/>
          <w:b/>
          <w:i w:val="false"/>
          <w:color w:val="000000"/>
        </w:rPr>
        <w:t xml:space="preserve"> 
Бюджеттiк бағдарламаның нысаны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4"/>
        <w:gridCol w:w="2540"/>
        <w:gridCol w:w="726"/>
        <w:gridCol w:w="1150"/>
        <w:gridCol w:w="1137"/>
        <w:gridCol w:w="1136"/>
        <w:gridCol w:w="1138"/>
        <w:gridCol w:w="1099"/>
        <w:gridCol w:w="1138"/>
        <w:gridCol w:w="1112"/>
      </w:tblGrid>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«Қазақстан Республикасы Байланыс және ақпарат агенттігінің күрделі шығыстары»</w:t>
            </w:r>
          </w:p>
        </w:tc>
      </w:tr>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аппарат пен аумақтық бөлімшелер қызметкерлерінің қызметін қамтамасыз ету үшін техникалық құралдарды, лицензиялық бағдарламалық қамтамасыз етуді сатып алу. </w:t>
            </w:r>
          </w:p>
        </w:tc>
      </w:tr>
      <w:tr>
        <w:trPr>
          <w:trHeight w:val="30" w:hRule="atLeast"/>
        </w:trPr>
        <w:tc>
          <w:tcPr>
            <w:tcW w:w="2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шығыстарды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көрсеткiштері</w:t>
            </w:r>
            <w:r>
              <w:br/>
            </w:r>
            <w:r>
              <w:rPr>
                <w:rFonts w:ascii="Times New Roman"/>
                <w:b w:val="false"/>
                <w:i w:val="false"/>
                <w:color w:val="000000"/>
                <w:sz w:val="20"/>
              </w:rPr>
              <w:t>
</w:t>
            </w:r>
            <w:r>
              <w:rPr>
                <w:rFonts w:ascii="Times New Roman"/>
                <w:b w:val="false"/>
                <w:i w:val="false"/>
                <w:color w:val="000000"/>
                <w:sz w:val="20"/>
              </w:rPr>
              <w:t>Қазақстан Республикасы Байланыс және ақпарат агенттігінің орталық аппаратын, аумақтық бөлімшелері мен мұрағат мекемелерін кеңсе жиһазымен, есептеу және басқа да жабдықтармен, көлік құралдарымен және БҚ-мен жарақтандыру</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көрсеткіші</w:t>
            </w:r>
            <w:r>
              <w:br/>
            </w:r>
            <w:r>
              <w:rPr>
                <w:rFonts w:ascii="Times New Roman"/>
                <w:b w:val="false"/>
                <w:i w:val="false"/>
                <w:color w:val="000000"/>
                <w:sz w:val="20"/>
              </w:rPr>
              <w:t>
</w:t>
            </w:r>
            <w:r>
              <w:rPr>
                <w:rFonts w:ascii="Times New Roman"/>
                <w:b w:val="false"/>
                <w:i w:val="false"/>
                <w:color w:val="000000"/>
                <w:sz w:val="20"/>
              </w:rPr>
              <w:t>Қазақстан Республикасы Байланыс және ақпарат агенттігін материалдық-техникалық жабдықтау</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Негізгі құралдарды сатып алуға арналған орташа шығындар</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2 468,2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930 507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43"/>
    <w:p>
      <w:pPr>
        <w:spacing w:after="0"/>
        <w:ind w:left="0"/>
        <w:jc w:val="left"/>
      </w:pPr>
      <w:r>
        <w:rPr>
          <w:rFonts w:ascii="Times New Roman"/>
          <w:b/>
          <w:i w:val="false"/>
          <w:color w:val="000000"/>
        </w:rPr>
        <w:t xml:space="preserve"> 
Бюджеттік бағдарламаның нысаны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3"/>
        <w:gridCol w:w="2399"/>
        <w:gridCol w:w="829"/>
        <w:gridCol w:w="1144"/>
        <w:gridCol w:w="1144"/>
        <w:gridCol w:w="1105"/>
        <w:gridCol w:w="1106"/>
        <w:gridCol w:w="1119"/>
        <w:gridCol w:w="1145"/>
        <w:gridCol w:w="1106"/>
      </w:tblGrid>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«Ауылдағы байланыс операторларының әмбебап байланыс қызметтерін ұсыну жөніндегі залалдарын субсидиялау»</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әмбебап байланыс қызметтер көрсететін байланыс операторларының залалдарына субсидия төлеу</w:t>
            </w:r>
          </w:p>
        </w:tc>
      </w:tr>
      <w:tr>
        <w:trPr>
          <w:trHeight w:val="30" w:hRule="atLeast"/>
        </w:trPr>
        <w:tc>
          <w:tcPr>
            <w:tcW w:w="2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r>
      <w:tr>
        <w:trPr>
          <w:trHeight w:val="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 xml:space="preserve">АЕМ-де әмбебап байланыс қызметтерімен қамтамасыз етілген абоненттер саны: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телефон байланысының қызметтері</w:t>
            </w: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абоненттер саны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1 064 000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желісіне жеке сымсыз қолжетімділік</w:t>
            </w:r>
          </w:p>
        </w:tc>
        <w:tc>
          <w:tcPr>
            <w:tcW w:w="0" w:type="auto"/>
            <w:vMerge/>
            <w:tcBorders>
              <w:top w:val="nil"/>
              <w:left w:val="single" w:color="cfcfcf" w:sz="5"/>
              <w:bottom w:val="single" w:color="cfcfcf" w:sz="5"/>
              <w:right w:val="single" w:color="cfcfcf" w:sz="5"/>
            </w:tcBorders>
          </w:tcP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56 973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көрсеткіші</w:t>
            </w:r>
            <w:r>
              <w:br/>
            </w:r>
            <w:r>
              <w:rPr>
                <w:rFonts w:ascii="Times New Roman"/>
                <w:b w:val="false"/>
                <w:i w:val="false"/>
                <w:color w:val="000000"/>
                <w:sz w:val="20"/>
              </w:rPr>
              <w:t>
</w:t>
            </w:r>
            <w:r>
              <w:rPr>
                <w:rFonts w:ascii="Times New Roman"/>
                <w:b w:val="false"/>
                <w:i w:val="false"/>
                <w:color w:val="000000"/>
                <w:sz w:val="20"/>
              </w:rPr>
              <w:t>Барлық ауылдық елді мекендерде ауыл халқының әмбебап телекоммуникация қызметтеріне қолжетімділігін және ауылда телефон тығыздығына қол жеткізуін қамтамасыз ету</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тұрғынға абон.</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1. Жергілікті телефон байланысының қызметтері үшін бір ауылдық абонентке арналған жылдық субсидия мөлшері</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Интернет желісіне жеке сымсыз қолжетімділік қызметтері үшін бір ауылдық абонентке арналған жылдық субсидия мөлшері</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31 797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7 594 606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 w:id="44"/>
    <w:p>
      <w:pPr>
        <w:spacing w:after="0"/>
        <w:ind w:left="0"/>
        <w:jc w:val="left"/>
      </w:pPr>
      <w:r>
        <w:rPr>
          <w:rFonts w:ascii="Times New Roman"/>
          <w:b/>
          <w:i w:val="false"/>
          <w:color w:val="000000"/>
        </w:rPr>
        <w:t xml:space="preserve"> 
Бюджеттік бағдарламаның нысаны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9"/>
        <w:gridCol w:w="2513"/>
        <w:gridCol w:w="774"/>
        <w:gridCol w:w="1141"/>
        <w:gridCol w:w="1091"/>
        <w:gridCol w:w="1091"/>
        <w:gridCol w:w="1104"/>
        <w:gridCol w:w="1129"/>
        <w:gridCol w:w="1129"/>
        <w:gridCol w:w="1129"/>
      </w:tblGrid>
      <w:tr>
        <w:trPr>
          <w:trHeight w:val="30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«Электрондық үкімет» шеңберінде халықты оқыту қызметтері»</w:t>
            </w:r>
          </w:p>
        </w:tc>
      </w:tr>
      <w:tr>
        <w:trPr>
          <w:trHeight w:val="315"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бизнес-қоғамдастықты, мемлекеттік қызметшілерді «электрондық үкімет» порталының электрондық қызметтерін ілгерілету бойынша оқыту және оларға консультациялық қолдау көрсету; «электрондық үкімет» жобасын танымал ету; кәсіптік АКТ-қоғамдастықты дамытуды қолдау жөніндегі іс-шаралар ұйымдастыру; АКТ өзекті тақырыптары бойынша оқушылар мен студенттер арасында олимпиадалар өткізу</w:t>
            </w:r>
          </w:p>
        </w:tc>
      </w:tr>
      <w:tr>
        <w:trPr>
          <w:trHeight w:val="510" w:hRule="atLeast"/>
        </w:trPr>
        <w:tc>
          <w:tcPr>
            <w:tcW w:w="2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510" w:hRule="atLeast"/>
        </w:trPr>
        <w:tc>
          <w:tcPr>
            <w:tcW w:w="0" w:type="auto"/>
            <w:vMerge/>
            <w:tcBorders>
              <w:top w:val="nil"/>
              <w:left w:val="single" w:color="cfcfcf" w:sz="5"/>
              <w:bottom w:val="single" w:color="cfcfcf" w:sz="5"/>
              <w:right w:val="single" w:color="cfcfcf" w:sz="5"/>
            </w:tcBorders>
          </w:tcP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r>
      <w:tr>
        <w:trPr>
          <w:trHeight w:val="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көрсеткішінің атауы </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r>
              <w:br/>
            </w:r>
            <w:r>
              <w:rPr>
                <w:rFonts w:ascii="Times New Roman"/>
                <w:b w:val="false"/>
                <w:i w:val="false"/>
                <w:color w:val="000000"/>
                <w:sz w:val="20"/>
              </w:rPr>
              <w:t>
</w:t>
            </w:r>
            <w:r>
              <w:rPr>
                <w:rFonts w:ascii="Times New Roman"/>
                <w:b w:val="false"/>
                <w:i w:val="false"/>
                <w:color w:val="000000"/>
                <w:sz w:val="20"/>
              </w:rPr>
              <w:t>1. Оқушылар, колледждер мен ЖОО студенттері арасында ИКТ өзекті тақырыптары бойынша олимпиадалар ұйымдастыру мен өткізу жөніндегі қызметтер</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«Электрондық үкіметті» танымал ету жөніндегі іс-шаралар</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Жарнамалық полиграфиялық өнім (кемінде)</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Интернет желісінде ілгерілету (арнайы жоба)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көрсеткіші</w:t>
            </w:r>
            <w:r>
              <w:br/>
            </w:r>
            <w:r>
              <w:rPr>
                <w:rFonts w:ascii="Times New Roman"/>
                <w:b w:val="false"/>
                <w:i w:val="false"/>
                <w:color w:val="000000"/>
                <w:sz w:val="20"/>
              </w:rPr>
              <w:t>
</w:t>
            </w:r>
            <w:r>
              <w:rPr>
                <w:rFonts w:ascii="Times New Roman"/>
                <w:b w:val="false"/>
                <w:i w:val="false"/>
                <w:color w:val="000000"/>
                <w:sz w:val="20"/>
              </w:rPr>
              <w:t xml:space="preserve">Халықтың компьютерлік сауаттылығының деңгейі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 Халықтың Интернет арқылы «электрондық үкімет» порталындағы мемлекеттік көрсетілетін қызметтер туралы хабардар болу деңгейін арттыру:</w:t>
            </w:r>
            <w:r>
              <w:br/>
            </w:r>
            <w:r>
              <w:rPr>
                <w:rFonts w:ascii="Times New Roman"/>
                <w:b w:val="false"/>
                <w:i w:val="false"/>
                <w:color w:val="000000"/>
                <w:sz w:val="20"/>
              </w:rPr>
              <w:t>
</w:t>
            </w:r>
            <w:r>
              <w:rPr>
                <w:rFonts w:ascii="Times New Roman"/>
                <w:b w:val="false"/>
                <w:i w:val="false"/>
                <w:color w:val="000000"/>
                <w:sz w:val="20"/>
              </w:rPr>
              <w:t>- баннерлер әзірлеу;</w:t>
            </w:r>
            <w:r>
              <w:br/>
            </w:r>
            <w:r>
              <w:rPr>
                <w:rFonts w:ascii="Times New Roman"/>
                <w:b w:val="false"/>
                <w:i w:val="false"/>
                <w:color w:val="000000"/>
                <w:sz w:val="20"/>
              </w:rPr>
              <w:t>
</w:t>
            </w:r>
            <w:r>
              <w:rPr>
                <w:rFonts w:ascii="Times New Roman"/>
                <w:b w:val="false"/>
                <w:i w:val="false"/>
                <w:color w:val="000000"/>
                <w:sz w:val="20"/>
              </w:rPr>
              <w:t xml:space="preserve">- Интернеттегі арнайы жобалар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Интернет желісінде ілгерілету жөніндегі науқан есебінен электрондық үкімет порталына кіру санын арттыру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кіру</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165 713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Бюджеттік бағдарламаның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0"/>
        <w:gridCol w:w="2481"/>
        <w:gridCol w:w="788"/>
        <w:gridCol w:w="1143"/>
        <w:gridCol w:w="1130"/>
        <w:gridCol w:w="1105"/>
        <w:gridCol w:w="1092"/>
        <w:gridCol w:w="1105"/>
        <w:gridCol w:w="1143"/>
        <w:gridCol w:w="1143"/>
      </w:tblGrid>
      <w:tr>
        <w:trPr>
          <w:trHeight w:val="30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«Радиожиілік спектрінің және радиоэлектрондық құралдардың мониторингі жүйесін техникалық сүйемелдеу»</w:t>
            </w:r>
          </w:p>
        </w:tc>
      </w:tr>
      <w:tr>
        <w:trPr>
          <w:trHeight w:val="315"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Радиожиілік спектрінің және радиоэлектрондық құралдардың мониторингі жүйесіне техникалық сүйемелдеу жүргізу</w:t>
            </w:r>
          </w:p>
        </w:tc>
      </w:tr>
      <w:tr>
        <w:trPr>
          <w:trHeight w:val="510" w:hRule="atLeast"/>
        </w:trPr>
        <w:tc>
          <w:tcPr>
            <w:tcW w:w="2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көрсетілетін қызметтер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510" w:hRule="atLeast"/>
        </w:trPr>
        <w:tc>
          <w:tcPr>
            <w:tcW w:w="0" w:type="auto"/>
            <w:vMerge/>
            <w:tcBorders>
              <w:top w:val="nil"/>
              <w:left w:val="single" w:color="cfcfcf" w:sz="5"/>
              <w:bottom w:val="single" w:color="cfcfcf" w:sz="5"/>
              <w:right w:val="single" w:color="cfcfcf" w:sz="5"/>
            </w:tcBorders>
          </w:tcP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r>
      <w:tr>
        <w:trPr>
          <w:trHeight w:val="1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1. Техникалық сүйемелдеумен қамтамасыз етілетін өлшем кешендерінің саны, оның ішінде: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стационарлық радиобақылау пункттері (СРБП)</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жылжымалы өлшеу пеленгациялық кешендері (ЖӨПК)</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ТВ РТ тарату жиіліктерін халықаралық үйлестіру және іріктеу рәсімдерін өткізу кезінде әр-түрлі қызметтер үшін РЭҚ ЭМҮ есептеуіне арналған өңделген өтінімдер үлесі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көрсеткіші</w:t>
            </w:r>
            <w:r>
              <w:br/>
            </w:r>
            <w:r>
              <w:rPr>
                <w:rFonts w:ascii="Times New Roman"/>
                <w:b w:val="false"/>
                <w:i w:val="false"/>
                <w:color w:val="000000"/>
                <w:sz w:val="20"/>
              </w:rPr>
              <w:t>
</w:t>
            </w:r>
            <w:r>
              <w:rPr>
                <w:rFonts w:ascii="Times New Roman"/>
                <w:b w:val="false"/>
                <w:i w:val="false"/>
                <w:color w:val="000000"/>
                <w:sz w:val="20"/>
              </w:rPr>
              <w:t>Табылған радио бөгеуілдерді жою және радиожиілік спектрін мониторингтеу мақсатында СРБП мен ЖӨПК үздіксіз жұмыс істеуі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Радиосәуле тарату параметрлері мен сипаттамаларын өлшеу және оларды РЭҚ және радиожиілікті иелікке берудің деректер қорында (тізілімінде) тіркелген көздердің мәлімделген параметрлері мен сипаттамаларына сәйкестендіру және өлшеу</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1. Қазақстан Республикасының облыс орталықтарын радиомониторингпен қамту</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Байланыстың барлық түрлері бойынша шекара маңындағы радиоэлектрондық құралдардың кедергісіз жұмысы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325 190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 w:id="45"/>
    <w:p>
      <w:pPr>
        <w:spacing w:after="0"/>
        <w:ind w:left="0"/>
        <w:jc w:val="left"/>
      </w:pPr>
      <w:r>
        <w:rPr>
          <w:rFonts w:ascii="Times New Roman"/>
          <w:b/>
          <w:i w:val="false"/>
          <w:color w:val="000000"/>
        </w:rPr>
        <w:t xml:space="preserve"> 
Бюджеттік бағдарлама нысаны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0"/>
        <w:gridCol w:w="2514"/>
        <w:gridCol w:w="767"/>
        <w:gridCol w:w="1135"/>
        <w:gridCol w:w="1122"/>
        <w:gridCol w:w="1148"/>
        <w:gridCol w:w="1096"/>
        <w:gridCol w:w="1097"/>
        <w:gridCol w:w="1148"/>
        <w:gridCol w:w="1173"/>
      </w:tblGrid>
      <w:tr>
        <w:trPr>
          <w:trHeight w:val="24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«Қазақстан Республикасы ұялы байланыс жүйелерінде нөмірлер тасымалдауды енгізу» </w:t>
            </w:r>
          </w:p>
        </w:tc>
      </w:tr>
      <w:tr>
        <w:trPr>
          <w:trHeight w:val="21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байланыс абоненттік нөмірлерінің орталықтандырылған деректер қорын ұйымдастыру және басқару бойынша жұмыстарды жүргізу</w:t>
            </w:r>
          </w:p>
        </w:tc>
      </w:tr>
      <w:tr>
        <w:trPr>
          <w:trHeight w:val="75" w:hRule="atLeast"/>
        </w:trPr>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75" w:hRule="atLeast"/>
        </w:trPr>
        <w:tc>
          <w:tcPr>
            <w:tcW w:w="0" w:type="auto"/>
            <w:vMerge/>
            <w:tcBorders>
              <w:top w:val="nil"/>
              <w:left w:val="single" w:color="cfcfcf" w:sz="5"/>
              <w:bottom w:val="single" w:color="cfcfcf" w:sz="5"/>
              <w:right w:val="single" w:color="cfcfcf" w:sz="5"/>
            </w:tcBorders>
          </w:tcP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1. Ұялы байланыс желілерінде нөмірді тасымалдауды енгізу бойынша пилоттық жұмыстар жүргізу</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Ұялы байланыс абоненттік нөмірлерінің орталықтандырылған деректер қорын қалыптастыру</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Абоненттік нөмірлердің орталықтандырылған деректер қорының жұмыс істеуі</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Абоненттік нөмірлердің орталықтандырылған деректер қорының үздіксіз жұмыс істеуі</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50 071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 w:id="46"/>
    <w:p>
      <w:pPr>
        <w:spacing w:after="0"/>
        <w:ind w:left="0"/>
        <w:jc w:val="left"/>
      </w:pPr>
      <w:r>
        <w:rPr>
          <w:rFonts w:ascii="Times New Roman"/>
          <w:b/>
          <w:i w:val="false"/>
          <w:color w:val="000000"/>
        </w:rPr>
        <w:t xml:space="preserve"> 
Бюджеттік бағдарламаның нысаны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3"/>
        <w:gridCol w:w="2485"/>
        <w:gridCol w:w="764"/>
        <w:gridCol w:w="1144"/>
        <w:gridCol w:w="1106"/>
        <w:gridCol w:w="1217"/>
        <w:gridCol w:w="1119"/>
        <w:gridCol w:w="1081"/>
        <w:gridCol w:w="1144"/>
        <w:gridCol w:w="1157"/>
      </w:tblGrid>
      <w:tr>
        <w:trPr>
          <w:trHeight w:val="24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«Зерде» ұлттық инфокоммуникациялық холдингі» АҚ жарғылық капиталын ұлғайту» </w:t>
            </w:r>
          </w:p>
        </w:tc>
      </w:tr>
      <w:tr>
        <w:trPr>
          <w:trHeight w:val="21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органдарға хостинг қызметтерін көрсету үшін серверлік интернет-платформаны құру» жобасын іске асыру</w:t>
            </w:r>
          </w:p>
        </w:tc>
      </w:tr>
      <w:tr>
        <w:trPr>
          <w:trHeight w:val="75" w:hRule="atLeast"/>
        </w:trPr>
        <w:tc>
          <w:tcPr>
            <w:tcW w:w="2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90" w:hRule="atLeast"/>
        </w:trPr>
        <w:tc>
          <w:tcPr>
            <w:tcW w:w="0" w:type="auto"/>
            <w:vMerge/>
            <w:tcBorders>
              <w:top w:val="nil"/>
              <w:left w:val="single" w:color="cfcfcf" w:sz="5"/>
              <w:bottom w:val="single" w:color="cfcfcf" w:sz="5"/>
              <w:right w:val="single" w:color="cfcfcf" w:sz="5"/>
            </w:tcBorders>
          </w:tcP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r>
              <w:br/>
            </w:r>
            <w:r>
              <w:rPr>
                <w:rFonts w:ascii="Times New Roman"/>
                <w:b w:val="false"/>
                <w:i w:val="false"/>
                <w:color w:val="000000"/>
                <w:sz w:val="20"/>
              </w:rPr>
              <w:t>
</w:t>
            </w:r>
            <w:r>
              <w:rPr>
                <w:rFonts w:ascii="Times New Roman"/>
                <w:b w:val="false"/>
                <w:i w:val="false"/>
                <w:color w:val="000000"/>
                <w:sz w:val="20"/>
              </w:rPr>
              <w:t>Деректерді өңдеу орталықтарын өнеркәсіптік пайдалануға беру</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көрсеткіші</w:t>
            </w:r>
            <w:r>
              <w:br/>
            </w:r>
            <w:r>
              <w:rPr>
                <w:rFonts w:ascii="Times New Roman"/>
                <w:b w:val="false"/>
                <w:i w:val="false"/>
                <w:color w:val="000000"/>
                <w:sz w:val="20"/>
              </w:rPr>
              <w:t>
</w:t>
            </w:r>
            <w:r>
              <w:rPr>
                <w:rFonts w:ascii="Times New Roman"/>
                <w:b w:val="false"/>
                <w:i w:val="false"/>
                <w:color w:val="000000"/>
                <w:sz w:val="20"/>
              </w:rPr>
              <w:t>Деректерді өңдеу орталығы қызмет көрсететін мемлекеттік органдардың (аумақтық бөлімшелер, жергілікті атқарушы органдар) саны</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1. ДӨО инженерлік инфрақұрылымындағы бұзылу себебінен серверлік жабдықтың жылына бос тұру уақыты, кемінде</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ДӨО аутсорсингі қызметтерін пайдаланатын жобалар санының артуы</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Деректерді өңдеу орталықтарының үздіксіз жұмысының көрсеткіші (уақыттағы жұмысқа қабілетті сағат саны, пайызда)</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 w:id="47"/>
    <w:p>
      <w:pPr>
        <w:spacing w:after="0"/>
        <w:ind w:left="0"/>
        <w:jc w:val="left"/>
      </w:pPr>
      <w:r>
        <w:rPr>
          <w:rFonts w:ascii="Times New Roman"/>
          <w:b/>
          <w:i w:val="false"/>
          <w:color w:val="000000"/>
        </w:rPr>
        <w:t xml:space="preserve"> 
Бюджеттік бағдарламаның нысаны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3"/>
        <w:gridCol w:w="2506"/>
        <w:gridCol w:w="793"/>
        <w:gridCol w:w="1122"/>
        <w:gridCol w:w="1097"/>
        <w:gridCol w:w="1211"/>
        <w:gridCol w:w="1135"/>
        <w:gridCol w:w="1123"/>
        <w:gridCol w:w="1135"/>
        <w:gridCol w:w="1135"/>
      </w:tblGrid>
      <w:tr>
        <w:trPr>
          <w:trHeight w:val="315"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«Байланыс және ақпарат саласындағы қызметтерді жүзеге асыратын заңды тұлғалардың жарғылық капиталдарын ұлғайту»</w:t>
            </w:r>
          </w:p>
        </w:tc>
      </w:tr>
      <w:tr>
        <w:trPr>
          <w:trHeight w:val="345"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цифрлық эфирлік телерадио хабарларын таратуды енгізу және дамыту үшін «Қазтелерадио» АҚ жарғылық капиталын ұлғайту</w:t>
            </w:r>
          </w:p>
        </w:tc>
      </w:tr>
      <w:tr>
        <w:trPr>
          <w:trHeight w:val="75" w:hRule="atLeast"/>
        </w:trPr>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75" w:hRule="atLeast"/>
        </w:trPr>
        <w:tc>
          <w:tcPr>
            <w:tcW w:w="0" w:type="auto"/>
            <w:vMerge/>
            <w:tcBorders>
              <w:top w:val="nil"/>
              <w:left w:val="single" w:color="cfcfcf" w:sz="5"/>
              <w:bottom w:val="single" w:color="cfcfcf" w:sz="5"/>
              <w:right w:val="single" w:color="cfcfcf" w:sz="5"/>
            </w:tcBorders>
          </w:tcP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75" w:hRule="atLeast"/>
        </w:trPr>
        <w:tc>
          <w:tcPr>
            <w:tcW w:w="0" w:type="auto"/>
            <w:vMerge/>
            <w:tcBorders>
              <w:top w:val="nil"/>
              <w:left w:val="single" w:color="cfcfcf" w:sz="5"/>
              <w:bottom w:val="single" w:color="cfcfcf" w:sz="5"/>
              <w:right w:val="single" w:color="cfcfcf" w:sz="5"/>
            </w:tcBorders>
          </w:tcP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Цифрлық эфирлік телерадио хабарларын таратуға арналған радиотелевизиялық станциялар саны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көрсеткіші</w:t>
            </w:r>
            <w:r>
              <w:br/>
            </w:r>
            <w:r>
              <w:rPr>
                <w:rFonts w:ascii="Times New Roman"/>
                <w:b w:val="false"/>
                <w:i w:val="false"/>
                <w:color w:val="000000"/>
                <w:sz w:val="20"/>
              </w:rPr>
              <w:t>
</w:t>
            </w:r>
            <w:r>
              <w:rPr>
                <w:rFonts w:ascii="Times New Roman"/>
                <w:b w:val="false"/>
                <w:i w:val="false"/>
                <w:color w:val="000000"/>
                <w:sz w:val="20"/>
              </w:rPr>
              <w:t>1. Қазақстан халқын цифрлық эфирлік телерадио хабарларын таратумен қамту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Эфирлік цифрлық хабар таратумен қамтылған тұрғындар саны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адам</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r>
              <w:br/>
            </w:r>
            <w:r>
              <w:rPr>
                <w:rFonts w:ascii="Times New Roman"/>
                <w:b w:val="false"/>
                <w:i w:val="false"/>
                <w:color w:val="000000"/>
                <w:sz w:val="20"/>
              </w:rPr>
              <w:t>
</w:t>
            </w:r>
            <w:r>
              <w:rPr>
                <w:rFonts w:ascii="Times New Roman"/>
                <w:b w:val="false"/>
                <w:i w:val="false"/>
                <w:color w:val="000000"/>
                <w:sz w:val="20"/>
              </w:rPr>
              <w:t>Цифрлық эфирлік телерадио хабарларын тарату желісінің әзірлігі коэффиценті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99,944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r>
              <w:br/>
            </w:r>
            <w:r>
              <w:rPr>
                <w:rFonts w:ascii="Times New Roman"/>
                <w:b w:val="false"/>
                <w:i w:val="false"/>
                <w:color w:val="000000"/>
                <w:sz w:val="20"/>
              </w:rPr>
              <w:t>
</w:t>
            </w:r>
            <w:r>
              <w:rPr>
                <w:rFonts w:ascii="Times New Roman"/>
                <w:b w:val="false"/>
                <w:i w:val="false"/>
                <w:color w:val="000000"/>
                <w:sz w:val="20"/>
              </w:rPr>
              <w:t>Цифрлық эфирлік телерадио хабарларын тарататын телеарналардың саны:</w:t>
            </w:r>
            <w:r>
              <w:br/>
            </w:r>
            <w:r>
              <w:rPr>
                <w:rFonts w:ascii="Times New Roman"/>
                <w:b w:val="false"/>
                <w:i w:val="false"/>
                <w:color w:val="000000"/>
                <w:sz w:val="20"/>
              </w:rPr>
              <w:t>
</w:t>
            </w:r>
            <w:r>
              <w:rPr>
                <w:rFonts w:ascii="Times New Roman"/>
                <w:b w:val="false"/>
                <w:i w:val="false"/>
                <w:color w:val="000000"/>
                <w:sz w:val="20"/>
              </w:rPr>
              <w:t>- Алматы, Астана қалаларында және облыс орталықтарында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елді мекендерде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14 417 447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 w:id="48"/>
    <w:p>
      <w:pPr>
        <w:spacing w:after="0"/>
        <w:ind w:left="0"/>
        <w:jc w:val="left"/>
      </w:pPr>
      <w:r>
        <w:rPr>
          <w:rFonts w:ascii="Times New Roman"/>
          <w:b/>
          <w:i w:val="false"/>
          <w:color w:val="000000"/>
        </w:rPr>
        <w:t xml:space="preserve"> 
Бюджеттік бағдарламаның нысаны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7"/>
        <w:gridCol w:w="2459"/>
        <w:gridCol w:w="814"/>
        <w:gridCol w:w="1093"/>
        <w:gridCol w:w="1118"/>
        <w:gridCol w:w="1144"/>
        <w:gridCol w:w="1156"/>
        <w:gridCol w:w="1144"/>
        <w:gridCol w:w="1144"/>
        <w:gridCol w:w="1131"/>
      </w:tblGrid>
      <w:tr>
        <w:trPr>
          <w:trHeight w:val="135"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«Жеке және заңды тұлғаларға «жалғыз терезе» қағидаты бойынша мемлекеттік қызметтер көрсету жөніндегі халыққа қызмет көрсету орталықтарының қызметін ұйымдастыру»</w:t>
            </w:r>
          </w:p>
        </w:tc>
      </w:tr>
      <w:tr>
        <w:trPr>
          <w:trHeight w:val="9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қызметін ұйымдастыруға арналған шығыстар</w:t>
            </w:r>
          </w:p>
        </w:tc>
      </w:tr>
      <w:tr>
        <w:trPr>
          <w:trHeight w:val="54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қызметтерді көрсету</w:t>
            </w:r>
          </w:p>
        </w:tc>
      </w:tr>
      <w:tr>
        <w:trPr>
          <w:trHeight w:val="135" w:hRule="atLeast"/>
        </w:trPr>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135" w:hRule="atLeast"/>
        </w:trPr>
        <w:tc>
          <w:tcPr>
            <w:tcW w:w="0" w:type="auto"/>
            <w:vMerge/>
            <w:tcBorders>
              <w:top w:val="nil"/>
              <w:left w:val="single" w:color="cfcfcf" w:sz="5"/>
              <w:bottom w:val="single" w:color="cfcfcf" w:sz="5"/>
              <w:right w:val="single" w:color="cfcfcf" w:sz="5"/>
            </w:tcBorders>
          </w:tcP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r>
              <w:br/>
            </w:r>
            <w:r>
              <w:rPr>
                <w:rFonts w:ascii="Times New Roman"/>
                <w:b w:val="false"/>
                <w:i w:val="false"/>
                <w:color w:val="000000"/>
                <w:sz w:val="20"/>
              </w:rPr>
              <w:t>
</w:t>
            </w:r>
            <w:r>
              <w:rPr>
                <w:rFonts w:ascii="Times New Roman"/>
                <w:b w:val="false"/>
                <w:i w:val="false"/>
                <w:color w:val="000000"/>
                <w:sz w:val="20"/>
              </w:rPr>
              <w:t xml:space="preserve">1. Мемлекеттік қызметтерді ХҚО арқылы көрсету бойынша ХҚО қызметін ұйымдастыруға арналған қызметкерлер саны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Халыққа көрсетілген мемлекеттік қызметтер саны</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бірл.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көрсеткіші</w:t>
            </w:r>
            <w:r>
              <w:br/>
            </w:r>
            <w:r>
              <w:rPr>
                <w:rFonts w:ascii="Times New Roman"/>
                <w:b w:val="false"/>
                <w:i w:val="false"/>
                <w:color w:val="000000"/>
                <w:sz w:val="20"/>
              </w:rPr>
              <w:t>
</w:t>
            </w:r>
            <w:r>
              <w:rPr>
                <w:rFonts w:ascii="Times New Roman"/>
                <w:b w:val="false"/>
                <w:i w:val="false"/>
                <w:color w:val="000000"/>
                <w:sz w:val="20"/>
              </w:rPr>
              <w:t>Халыққа мемлекеттік қызметтерді тиімді көрсету</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r>
              <w:br/>
            </w:r>
            <w:r>
              <w:rPr>
                <w:rFonts w:ascii="Times New Roman"/>
                <w:b w:val="false"/>
                <w:i w:val="false"/>
                <w:color w:val="000000"/>
                <w:sz w:val="20"/>
              </w:rPr>
              <w:t>
</w:t>
            </w:r>
            <w:r>
              <w:rPr>
                <w:rFonts w:ascii="Times New Roman"/>
                <w:b w:val="false"/>
                <w:i w:val="false"/>
                <w:color w:val="000000"/>
                <w:sz w:val="20"/>
              </w:rPr>
              <w:t>Халыққа қызмет көрсету орталықтарының үздіксіз жұмысы</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r>
              <w:br/>
            </w:r>
            <w:r>
              <w:rPr>
                <w:rFonts w:ascii="Times New Roman"/>
                <w:b w:val="false"/>
                <w:i w:val="false"/>
                <w:color w:val="000000"/>
                <w:sz w:val="20"/>
              </w:rPr>
              <w:t>
</w:t>
            </w:r>
            <w:r>
              <w:rPr>
                <w:rFonts w:ascii="Times New Roman"/>
                <w:b w:val="false"/>
                <w:i w:val="false"/>
                <w:color w:val="000000"/>
                <w:sz w:val="20"/>
              </w:rPr>
              <w:t>ХҚО бір инспекторының орташа өнімділігі</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на көрсетілетін қызмет</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16 277 049</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 w:id="49"/>
    <w:p>
      <w:pPr>
        <w:spacing w:after="0"/>
        <w:ind w:left="0"/>
        <w:jc w:val="left"/>
      </w:pPr>
      <w:r>
        <w:rPr>
          <w:rFonts w:ascii="Times New Roman"/>
          <w:b/>
          <w:i w:val="false"/>
          <w:color w:val="000000"/>
        </w:rPr>
        <w:t xml:space="preserve"> 
Бюджеттік бағдарламаның нысаны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2598"/>
        <w:gridCol w:w="742"/>
        <w:gridCol w:w="1100"/>
        <w:gridCol w:w="1113"/>
        <w:gridCol w:w="1152"/>
        <w:gridCol w:w="1152"/>
        <w:gridCol w:w="1139"/>
        <w:gridCol w:w="1165"/>
        <w:gridCol w:w="1126"/>
      </w:tblGrid>
      <w:tr>
        <w:trPr>
          <w:trHeight w:val="31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«Байланыс операторларының басқару жүйесін және желілер мониторингін сүйемелдеу»</w:t>
            </w:r>
          </w:p>
        </w:tc>
      </w:tr>
      <w:tr>
        <w:trPr>
          <w:trHeight w:val="7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ҚПҮ</w:t>
            </w:r>
          </w:p>
        </w:tc>
      </w:tr>
      <w:tr>
        <w:trPr>
          <w:trHeight w:val="30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көрсеткішінің атауы </w:t>
            </w: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ҚПҮ</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көрсеткіші</w:t>
            </w:r>
            <w:r>
              <w:br/>
            </w:r>
            <w:r>
              <w:rPr>
                <w:rFonts w:ascii="Times New Roman"/>
                <w:b w:val="false"/>
                <w:i w:val="false"/>
                <w:color w:val="000000"/>
                <w:sz w:val="20"/>
              </w:rPr>
              <w:t>
</w:t>
            </w:r>
            <w:r>
              <w:rPr>
                <w:rFonts w:ascii="Times New Roman"/>
                <w:b w:val="false"/>
                <w:i w:val="false"/>
                <w:color w:val="000000"/>
                <w:sz w:val="20"/>
              </w:rPr>
              <w:t>ҚПҮ</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ҚПҮ</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ҚПҮ</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6 384 940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 w:id="50"/>
    <w:p>
      <w:pPr>
        <w:spacing w:after="0"/>
        <w:ind w:left="0"/>
        <w:jc w:val="left"/>
      </w:pPr>
      <w:r>
        <w:rPr>
          <w:rFonts w:ascii="Times New Roman"/>
          <w:b/>
          <w:i w:val="false"/>
          <w:color w:val="000000"/>
        </w:rPr>
        <w:t xml:space="preserve"> 
Бюджеттік бағдарламаның нысаны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2"/>
        <w:gridCol w:w="2482"/>
        <w:gridCol w:w="739"/>
        <w:gridCol w:w="1110"/>
        <w:gridCol w:w="1098"/>
        <w:gridCol w:w="1149"/>
        <w:gridCol w:w="1123"/>
        <w:gridCol w:w="1174"/>
        <w:gridCol w:w="1187"/>
        <w:gridCol w:w="1136"/>
      </w:tblGrid>
      <w:tr>
        <w:trPr>
          <w:trHeight w:val="75"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«Қазақстан Республикасының радиожиілік спектрі мониторингі жүйесін жаңғырту»</w:t>
            </w:r>
          </w:p>
        </w:tc>
      </w:tr>
      <w:tr>
        <w:trPr>
          <w:trHeight w:val="75"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r>
      <w:tr>
        <w:trPr>
          <w:trHeight w:val="300" w:hRule="atLeast"/>
        </w:trPr>
        <w:tc>
          <w:tcPr>
            <w:tcW w:w="2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 </w:t>
            </w:r>
          </w:p>
        </w:tc>
      </w:tr>
      <w:tr>
        <w:trPr>
          <w:trHeight w:val="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көрсеткішінің атауы </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құпия</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көрсеткіші</w:t>
            </w:r>
            <w:r>
              <w:br/>
            </w:r>
            <w:r>
              <w:rPr>
                <w:rFonts w:ascii="Times New Roman"/>
                <w:b w:val="false"/>
                <w:i w:val="false"/>
                <w:color w:val="000000"/>
                <w:sz w:val="20"/>
              </w:rPr>
              <w:t>
</w:t>
            </w:r>
            <w:r>
              <w:rPr>
                <w:rFonts w:ascii="Times New Roman"/>
                <w:b w:val="false"/>
                <w:i w:val="false"/>
                <w:color w:val="000000"/>
                <w:sz w:val="20"/>
              </w:rPr>
              <w:t>құпия</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құпия</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құпия</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2 002 307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 w:id="51"/>
    <w:p>
      <w:pPr>
        <w:spacing w:after="0"/>
        <w:ind w:left="0"/>
        <w:jc w:val="left"/>
      </w:pPr>
      <w:r>
        <w:rPr>
          <w:rFonts w:ascii="Times New Roman"/>
          <w:b/>
          <w:i w:val="false"/>
          <w:color w:val="000000"/>
        </w:rPr>
        <w:t xml:space="preserve"> 
Бюджеттік бағдарламаның нысаны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2"/>
        <w:gridCol w:w="2313"/>
        <w:gridCol w:w="842"/>
        <w:gridCol w:w="1154"/>
        <w:gridCol w:w="1080"/>
        <w:gridCol w:w="1142"/>
        <w:gridCol w:w="1228"/>
        <w:gridCol w:w="1117"/>
        <w:gridCol w:w="1117"/>
        <w:gridCol w:w="1105"/>
      </w:tblGrid>
      <w:tr>
        <w:trPr>
          <w:trHeight w:val="15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«Қазақстан Республикасының орбиталық-жиілік ресурсын халықаралық-құқықтық қорғау және үйлестіру»</w:t>
            </w:r>
          </w:p>
        </w:tc>
      </w:tr>
      <w:tr>
        <w:trPr>
          <w:trHeight w:val="24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орбиталық-жиілік ресурсын халықаралық-құқықтық қорғау және үйлестіру</w:t>
            </w:r>
          </w:p>
        </w:tc>
      </w:tr>
      <w:tr>
        <w:trPr>
          <w:trHeight w:val="285" w:hRule="atLeast"/>
        </w:trPr>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r>
      <w:tr>
        <w:trPr>
          <w:trHeight w:val="1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көрсеткішінің атауы </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8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1. «KazSat» жүйесінің спутниктік желілері мен Жерді қашықтықтан зондтау ғарыштық жүйесін қорғау мақсатында шетелдің спутниктік желілеріне жүргізілетін сараптамалар саны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сараптамалар саны, дана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Халықаралық электр байланысы одағында жария етілген «KazSat» жүйесі мен Жерді қашықтықтан зондтау ғарыштық жүйесі спутниктік желілерінің жиіліктерін иелікке беру саны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 саны, дана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Қазақстан Республикасының спутниктік желілерінің орбиталық-жиілік ресурсын халықаралық-құқықтық қорғау бойынша техникалық сүйемелдеу: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Жерді қашықтықтан зондтау ғарыштық жүйесі </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спутниктік желілер саны, бірл.</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«KazSat» жүйесі </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нәтиже көрсеткіші </w:t>
            </w:r>
            <w:r>
              <w:br/>
            </w:r>
            <w:r>
              <w:rPr>
                <w:rFonts w:ascii="Times New Roman"/>
                <w:b w:val="false"/>
                <w:i w:val="false"/>
                <w:color w:val="000000"/>
                <w:sz w:val="20"/>
              </w:rPr>
              <w:t>
</w:t>
            </w:r>
            <w:r>
              <w:rPr>
                <w:rFonts w:ascii="Times New Roman"/>
                <w:b w:val="false"/>
                <w:i w:val="false"/>
                <w:color w:val="000000"/>
                <w:sz w:val="20"/>
              </w:rPr>
              <w:t>Қазақстан Республикасы спутниктік желілерінің мәлімделген техникалық сипаттамаларын жақсарту мақсатында шетелдік байланыс әкімшіліктерімен үйлестіру жұмыстарын жүргізу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хаттама/хат бірл.</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Халықаралық жиiлiктер бөлу кестесiне жиіліктерді иелікке беруді жазу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жиіліктерді иелікке беру саны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 Қазақстан Республикасы Байланыс әкімшілігінің шетелдік байланыс әкімшіліктерімен қол жеткізген үйлестіру келісімі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келісімдер саны, бірл.</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151 991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 w:id="52"/>
    <w:p>
      <w:pPr>
        <w:spacing w:after="0"/>
        <w:ind w:left="0"/>
        <w:jc w:val="left"/>
      </w:pPr>
      <w:r>
        <w:rPr>
          <w:rFonts w:ascii="Times New Roman"/>
          <w:b/>
          <w:i w:val="false"/>
          <w:color w:val="000000"/>
        </w:rPr>
        <w:t xml:space="preserve"> 
Бюджеттік бағдарламаның нысаны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2"/>
        <w:gridCol w:w="2378"/>
        <w:gridCol w:w="811"/>
        <w:gridCol w:w="1115"/>
        <w:gridCol w:w="1140"/>
        <w:gridCol w:w="1153"/>
        <w:gridCol w:w="1228"/>
        <w:gridCol w:w="1140"/>
        <w:gridCol w:w="1178"/>
        <w:gridCol w:w="1115"/>
      </w:tblGrid>
      <w:tr>
        <w:trPr>
          <w:trHeight w:val="6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«Ақпараттық-коммуникациялық желілердің мониторингі жүйесін сүйемелдеу»</w:t>
            </w:r>
          </w:p>
        </w:tc>
      </w:tr>
      <w:tr>
        <w:trPr>
          <w:trHeight w:val="315"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АТ-инфрақұрылымының сыни тораптары мен ресурстарына шабуылдардың профилактикасын, оларды анықтауды, бейтараптандыруды жүзеге асыру үшін жағдайлар жасайтын жүйені сүйемелдеу, Қазақстан Республикасы халқының ақпараттық қауіпсіздік саласындағы сауаттылығы мен мәдениетінің жалпы деңгейін арттыру</w:t>
            </w:r>
          </w:p>
        </w:tc>
      </w:tr>
      <w:tr>
        <w:trPr>
          <w:trHeight w:val="510" w:hRule="atLeast"/>
        </w:trPr>
        <w:tc>
          <w:tcPr>
            <w:tcW w:w="2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510" w:hRule="atLeast"/>
        </w:trPr>
        <w:tc>
          <w:tcPr>
            <w:tcW w:w="0" w:type="auto"/>
            <w:vMerge/>
            <w:tcBorders>
              <w:top w:val="nil"/>
              <w:left w:val="single" w:color="cfcfcf" w:sz="5"/>
              <w:bottom w:val="single" w:color="cfcfcf" w:sz="5"/>
              <w:right w:val="single" w:color="cfcfcf" w:sz="5"/>
            </w:tcBorders>
          </w:tcP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көрсеткішінің атауы </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Компьютерлік инциденттерге қарсы тұру саласындағы меморандум жасасу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көрсеткіші</w:t>
            </w:r>
            <w:r>
              <w:br/>
            </w:r>
            <w:r>
              <w:rPr>
                <w:rFonts w:ascii="Times New Roman"/>
                <w:b w:val="false"/>
                <w:i w:val="false"/>
                <w:color w:val="000000"/>
                <w:sz w:val="20"/>
              </w:rPr>
              <w:t>
</w:t>
            </w:r>
            <w:r>
              <w:rPr>
                <w:rFonts w:ascii="Times New Roman"/>
                <w:b w:val="false"/>
                <w:i w:val="false"/>
                <w:color w:val="000000"/>
                <w:sz w:val="20"/>
              </w:rPr>
              <w:t>Өңделген өтінімдер саны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1. Интернет ресурстары иелерінiң өтінімдерi бойынша ақпараттық қауіпсіздіктің тосын оқиғаларын пысықтау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Интернет пайдаланушылардың өтінімдері бойынша ақпараттық қауіпсіздіктің тосын оқиғаларын пысықтау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Зиянды бағдарламалық қамтамасыз етудің болуы тұрғысынан сканерленген интернет-ресурстардың саны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Өтінім өңдеудің орташа уақыты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234 120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 w:id="53"/>
    <w:p>
      <w:pPr>
        <w:spacing w:after="0"/>
        <w:ind w:left="0"/>
        <w:jc w:val="left"/>
      </w:pPr>
      <w:r>
        <w:rPr>
          <w:rFonts w:ascii="Times New Roman"/>
          <w:b/>
          <w:i w:val="false"/>
          <w:color w:val="000000"/>
        </w:rPr>
        <w:t xml:space="preserve"> 
Бюджеттік бағдарламаның нысаны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6"/>
        <w:gridCol w:w="2427"/>
        <w:gridCol w:w="786"/>
        <w:gridCol w:w="1102"/>
        <w:gridCol w:w="1127"/>
        <w:gridCol w:w="1151"/>
        <w:gridCol w:w="1200"/>
        <w:gridCol w:w="1127"/>
        <w:gridCol w:w="1164"/>
        <w:gridCol w:w="1090"/>
      </w:tblGrid>
      <w:tr>
        <w:trPr>
          <w:trHeight w:val="6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«Ведомствоаралық ақпараттық жүйелердің жұмыс істеуін қамтамасыз ету»</w:t>
            </w:r>
          </w:p>
        </w:tc>
      </w:tr>
      <w:tr>
        <w:trPr>
          <w:trHeight w:val="315"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«электрондық үкімет» ақпараттық инфрақұрылымының жұмыс істеуін қамтамасыз ету, техникалық құралдар мен лицензиялық бағдарламалық қамтамасыз етуді сатып алу; байланыс және үй-жайларды жалға алу қызметтерін төлеу; ақпараттық жүйелерді сүйемелдеу, жүйелік-техникалық қызмет көрсету жөніндегі қызметтер; «электрондық үкімет» инфрақұрылымының ақпараттық қауіпсіздігін қамтамасыз ету жөніндегі қызметтер</w:t>
            </w:r>
          </w:p>
        </w:tc>
      </w:tr>
      <w:tr>
        <w:trPr>
          <w:trHeight w:val="510" w:hRule="atLeast"/>
        </w:trPr>
        <w:tc>
          <w:tcPr>
            <w:tcW w:w="2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510" w:hRule="atLeast"/>
        </w:trPr>
        <w:tc>
          <w:tcPr>
            <w:tcW w:w="0" w:type="auto"/>
            <w:vMerge/>
            <w:tcBorders>
              <w:top w:val="nil"/>
              <w:left w:val="single" w:color="cfcfcf" w:sz="5"/>
              <w:bottom w:val="single" w:color="cfcfcf" w:sz="5"/>
              <w:right w:val="single" w:color="cfcfcf" w:sz="5"/>
            </w:tcBorders>
          </w:tcP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r>
      <w:tr>
        <w:trPr>
          <w:trHeight w:val="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көрсеткішінің атауы </w:t>
            </w: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1. Қазақстан Республикасының экономикалық белсенді халқының санынан «электрондық үкімет» порталының тіркелген пайдаланушыларының үлесі</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Көрсетілген мемлекеттік қызметтердің жалпы санынан электрондық нысанда көрсетілген ХҚО мемлекеттік қызметтерінің үлесі</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ЭҚАБЖ-нің қосылатын/сүйемелденетін МО аумақтық бөлімшелерінің саны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p>
            <w:pPr>
              <w:spacing w:after="20"/>
              <w:ind w:left="20"/>
              <w:jc w:val="both"/>
            </w:pPr>
            <w:r>
              <w:rPr>
                <w:rFonts w:ascii="Times New Roman"/>
                <w:b w:val="false"/>
                <w:i w:val="false"/>
                <w:color w:val="000000"/>
                <w:sz w:val="20"/>
              </w:rPr>
              <w:t>650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ЭҚАБЖ-О арқылы жіберілген электрондық құжаттар саны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Сүйемелденетін ақпараттық жүйелер мен ресурстар саны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Жүйелі-техникалық қызмет көрсетілуге тиіс жабдықтар саны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Бағдарламалық құралдар мен деректер қорларына жүргізілген сынақтар саны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Шығарылған (қайта шығарылған) электрондық цифрлық қолтаңбалар саны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Аттестатталатын ақпараттық жүйелер саны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МО БКЖ желісінің қолжетімділігі (кемінде)</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Байланыс арналарымен қамтамасыз етілген ақпараттық жүйелер саны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G-Cloud өту мәні тұрғысынан зерттелетін мемлекеттік органдар саны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Ақпараттық ресурстар мен ақпараттық жүйелерге арналған қаралатын техникалық құжаттама (техникалық-экономикалық негіздеме, техникалық тапсырма, техникалық ерекшеліктер)</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көрсеткіші</w:t>
            </w:r>
            <w:r>
              <w:br/>
            </w:r>
            <w:r>
              <w:rPr>
                <w:rFonts w:ascii="Times New Roman"/>
                <w:b w:val="false"/>
                <w:i w:val="false"/>
                <w:color w:val="000000"/>
                <w:sz w:val="20"/>
              </w:rPr>
              <w:t>
</w:t>
            </w:r>
            <w:r>
              <w:rPr>
                <w:rFonts w:ascii="Times New Roman"/>
                <w:b w:val="false"/>
                <w:i w:val="false"/>
                <w:color w:val="000000"/>
                <w:sz w:val="20"/>
              </w:rPr>
              <w:t>1. Электрондық нысанда көрсетілген мемлекеттік қызметтер санының жыл сайынғы өсімі</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бірл.</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«Электрондық үкімет» порталында өткізілген интернет-конференциялар саны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органдардың интернет-порталы сервистеріне пайдаланушылар жүгінулерінің өсуі</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МОИП тіркелген пайдаланушыларының саны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Мемлекеттік қызметтер көрсету мәселелері жөніндегі бірыңғай байланыс орталығына қабылданған сұратулар саны (кемінде)</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бірл.</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1. Клиенттердің «Е-лицензиялау» МДҚ сүйемелдеу қызметтерін көрсету деңгейіне қанағаттанушылығы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Азаматтардың Бірыңғай байланыс орталығы операторларының мемлекеттік қызметтер көрсету мәселелері бойынша консультация беру сапасына қанағаттанушылығы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бес балдық шәкілмен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Байланыс саласындағы рұқсат беру құжаттарын электрондық түрде беру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Сүйемелденетін жүйелердің үздіксіз жұмыс істеуі</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Төлем шлюзінің транзакциялар сомасы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млрд.теңге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8 973 914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 w:id="54"/>
    <w:p>
      <w:pPr>
        <w:spacing w:after="0"/>
        <w:ind w:left="0"/>
        <w:jc w:val="left"/>
      </w:pPr>
      <w:r>
        <w:rPr>
          <w:rFonts w:ascii="Times New Roman"/>
          <w:b/>
          <w:i w:val="false"/>
          <w:color w:val="000000"/>
        </w:rPr>
        <w:t xml:space="preserve"> 
Бюджеттік бағдарламаның нысаны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2"/>
        <w:gridCol w:w="2360"/>
        <w:gridCol w:w="815"/>
        <w:gridCol w:w="1119"/>
        <w:gridCol w:w="1106"/>
        <w:gridCol w:w="1157"/>
        <w:gridCol w:w="1208"/>
        <w:gridCol w:w="1183"/>
        <w:gridCol w:w="1145"/>
        <w:gridCol w:w="1145"/>
      </w:tblGrid>
      <w:tr>
        <w:trPr>
          <w:trHeight w:val="315"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«Мемлекеттік органдардың ақпараттық инфрақұрылымын құру» </w:t>
            </w:r>
          </w:p>
        </w:tc>
      </w:tr>
      <w:tr>
        <w:trPr>
          <w:trHeight w:val="135"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Ресей және Белоруссия арасында деректер алмасу кезінде мемлекетаралық және ведомствоаралық ақпараттық жүйелердің өзара іс-қимылын қамтамасыз ету; Сыртқы және өзара сауданың интеграцияланған ақпараттық жүйесінің ұлттық сегментін құру; Мемлекеттік қызметтерді ХҚО арқылы көрсетуді және мемлекеттік қызметтер көрсетудің мониторингін жүзеге асыруды қамтамасыз ету мақсатында халыққа қызмет көрсету орталықтарының Интеграцияланған ақпараттық жүйесін дамыту</w:t>
            </w:r>
          </w:p>
        </w:tc>
      </w:tr>
      <w:tr>
        <w:trPr>
          <w:trHeight w:val="180" w:hRule="atLeast"/>
        </w:trPr>
        <w:tc>
          <w:tcPr>
            <w:tcW w:w="2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465" w:hRule="atLeast"/>
        </w:trPr>
        <w:tc>
          <w:tcPr>
            <w:tcW w:w="0" w:type="auto"/>
            <w:vMerge/>
            <w:tcBorders>
              <w:top w:val="nil"/>
              <w:left w:val="single" w:color="cfcfcf" w:sz="5"/>
              <w:bottom w:val="single" w:color="cfcfcf" w:sz="5"/>
              <w:right w:val="single" w:color="cfcfcf" w:sz="5"/>
            </w:tcBorders>
          </w:tcP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195" w:hRule="atLeast"/>
        </w:trPr>
        <w:tc>
          <w:tcPr>
            <w:tcW w:w="0" w:type="auto"/>
            <w:vMerge/>
            <w:tcBorders>
              <w:top w:val="nil"/>
              <w:left w:val="single" w:color="cfcfcf" w:sz="5"/>
              <w:bottom w:val="single" w:color="cfcfcf" w:sz="5"/>
              <w:right w:val="single" w:color="cfcfcf" w:sz="5"/>
            </w:tcBorders>
          </w:tcP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 </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1. Мемлекеттік қызметтер көрсетудің мониторингін жүзеге асыру үшін ХҚО ИАЖ-ге қосу үшін талданған мемлекеттік көрсетілетін қызметтер саны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ХҚО ИАЖ-бен интеграцияланған МО АЖ саны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Қазақстан Республикасының ұлттық шлюзін Беларусь Республикасының ұлттық сегментiмен интеграциялау</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Қазақстан Республикасының ұлттық шлюзін Ресей Федерациясының ұлттық сегментiмен интеграциялау</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Қазақстан Республикасының ұлттық шлюзін Еуразиялық экономикалық комиссияның ұлттық сегментiмен интеграциялау</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нәтиже көрсеткіші </w:t>
            </w:r>
            <w:r>
              <w:br/>
            </w:r>
            <w:r>
              <w:rPr>
                <w:rFonts w:ascii="Times New Roman"/>
                <w:b w:val="false"/>
                <w:i w:val="false"/>
                <w:color w:val="000000"/>
                <w:sz w:val="20"/>
              </w:rPr>
              <w:t>
</w:t>
            </w:r>
            <w:r>
              <w:rPr>
                <w:rFonts w:ascii="Times New Roman"/>
                <w:b w:val="false"/>
                <w:i w:val="false"/>
                <w:color w:val="000000"/>
                <w:sz w:val="20"/>
              </w:rPr>
              <w:t>1. Мемлекеттік қызметтер көрсетудің мониторингін жүзеге асыру үшін ХҚО ИАЖ-ге қосымша мемлекеттік көрсетілетін қызметтерді енгізу</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Қазақстан Республикасы ұлттық шлюзінің Беларусь Республикасының, Ресей Федерациясының және Еуразиялық экономикалық комиссияның ұлттық сегменттерiмен ақпараттық </w:t>
            </w:r>
            <w:r>
              <w:rPr>
                <w:rFonts w:ascii="Times New Roman"/>
                <w:b w:val="false"/>
                <w:i w:val="false"/>
                <w:color w:val="000000"/>
                <w:sz w:val="20"/>
              </w:rPr>
              <w:t xml:space="preserve">өзара іс-қимылын қамтамасыз ету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1. ХҚО ИАЖ-ды аттестаттау</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Шлюз бен СҮТ жұмыс істеуінің үздіксіз жұмысы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Мемлекеттік көрсетілетін қызметтер бөлінісінде электрондық нысанға көшірілген құжаттар саны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926 762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 w:id="55"/>
    <w:p>
      <w:pPr>
        <w:spacing w:after="0"/>
        <w:ind w:left="0"/>
        <w:jc w:val="left"/>
      </w:pPr>
      <w:r>
        <w:rPr>
          <w:rFonts w:ascii="Times New Roman"/>
          <w:b/>
          <w:i w:val="false"/>
          <w:color w:val="000000"/>
        </w:rPr>
        <w:t xml:space="preserve"> 
Бюджеттік бағдарламаның нысаны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6"/>
        <w:gridCol w:w="2340"/>
        <w:gridCol w:w="841"/>
        <w:gridCol w:w="1120"/>
        <w:gridCol w:w="1107"/>
        <w:gridCol w:w="1158"/>
        <w:gridCol w:w="1158"/>
        <w:gridCol w:w="1196"/>
        <w:gridCol w:w="1158"/>
        <w:gridCol w:w="1146"/>
      </w:tblGrid>
      <w:tr>
        <w:trPr>
          <w:trHeight w:val="39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«Орталық мемлекеттік және жергілікті атқарушы органдар қызметінің ақпараттық технологияларды қолдану тиімділігін бағалауды жүргізу жөніндегі қызметтер»</w:t>
            </w:r>
          </w:p>
        </w:tc>
      </w:tr>
      <w:tr>
        <w:trPr>
          <w:trHeight w:val="109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функцияларды электрондық нысанда іске асыруы және мемлекеттік қызметтерді электронды форматта көрсету критерийлері бойынша орталық мемлекеттік органдар мен облыстардың, республикалық маңызы бар қаланың, астананың жергілікті атқарушы органдары қызметінің тиімділігін бағалауды жүргізу бойынша тәуелсіз үкіметтік емес ұйымдардың қызметтеріне арналған шығыстар </w:t>
            </w:r>
          </w:p>
        </w:tc>
      </w:tr>
      <w:tr>
        <w:trPr>
          <w:trHeight w:val="360" w:hRule="atLeast"/>
        </w:trPr>
        <w:tc>
          <w:tcPr>
            <w:tcW w:w="2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қызметтерді көрсету</w:t>
            </w:r>
          </w:p>
        </w:tc>
      </w:tr>
      <w:tr>
        <w:trPr>
          <w:trHeight w:val="495" w:hRule="atLeast"/>
        </w:trPr>
        <w:tc>
          <w:tcPr>
            <w:tcW w:w="0" w:type="auto"/>
            <w:vMerge/>
            <w:tcBorders>
              <w:top w:val="nil"/>
              <w:left w:val="single" w:color="cfcfcf" w:sz="5"/>
              <w:bottom w:val="single" w:color="cfcfcf" w:sz="5"/>
              <w:right w:val="single" w:color="cfcfcf" w:sz="5"/>
            </w:tcBorders>
          </w:tc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60" w:hRule="atLeast"/>
        </w:trPr>
        <w:tc>
          <w:tcPr>
            <w:tcW w:w="0" w:type="auto"/>
            <w:vMerge/>
            <w:tcBorders>
              <w:top w:val="nil"/>
              <w:left w:val="single" w:color="cfcfcf" w:sz="5"/>
              <w:bottom w:val="single" w:color="cfcfcf" w:sz="5"/>
              <w:right w:val="single" w:color="cfcfcf" w:sz="5"/>
            </w:tcBorders>
          </w:tc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r>
      <w:tr>
        <w:trPr>
          <w:trHeight w:val="4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 Бағаланған мемлекеттік органдардың саны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көрсеткіші Тиімділікті бағалаудың нәтижелері бойынша сараптама қорытындысы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Бағалауды жүргізу мен қорытынды беру мерзімдерін сақтау</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Бір мемлекеттік органның сарапшылық қорытындысына жұмсалатын орташа шығындар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56 250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 w:id="56"/>
    <w:p>
      <w:pPr>
        <w:spacing w:after="0"/>
        <w:ind w:left="0"/>
        <w:jc w:val="left"/>
      </w:pPr>
      <w:r>
        <w:rPr>
          <w:rFonts w:ascii="Times New Roman"/>
          <w:b/>
          <w:i w:val="false"/>
          <w:color w:val="000000"/>
        </w:rPr>
        <w:t xml:space="preserve"> 
Бюджеттік бағдарламаның нысаны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6"/>
        <w:gridCol w:w="2413"/>
        <w:gridCol w:w="810"/>
        <w:gridCol w:w="1089"/>
        <w:gridCol w:w="1102"/>
        <w:gridCol w:w="1140"/>
        <w:gridCol w:w="1140"/>
        <w:gridCol w:w="1165"/>
        <w:gridCol w:w="1215"/>
        <w:gridCol w:w="1140"/>
      </w:tblGrid>
      <w:tr>
        <w:trPr>
          <w:trHeight w:val="15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«Е-лицензиялау» мемлекеттік деректер қорын дамыту»</w:t>
            </w:r>
          </w:p>
        </w:tc>
      </w:tr>
      <w:tr>
        <w:trPr>
          <w:trHeight w:val="165"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құжаттарын автоматтандыру бөлігінде «Е-лицензиялау» мемлекеттік деректер қорының ақпараттық жүйесін пысықтау</w:t>
            </w:r>
          </w:p>
        </w:tc>
      </w:tr>
      <w:tr>
        <w:trPr>
          <w:trHeight w:val="75" w:hRule="atLeast"/>
        </w:trPr>
        <w:tc>
          <w:tcPr>
            <w:tcW w:w="2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480" w:hRule="atLeast"/>
        </w:trPr>
        <w:tc>
          <w:tcPr>
            <w:tcW w:w="0" w:type="auto"/>
            <w:vMerge/>
            <w:tcBorders>
              <w:top w:val="nil"/>
              <w:left w:val="single" w:color="cfcfcf" w:sz="5"/>
              <w:bottom w:val="single" w:color="cfcfcf" w:sz="5"/>
              <w:right w:val="single" w:color="cfcfcf" w:sz="5"/>
            </w:tcBorders>
          </w:tcP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75" w:hRule="atLeast"/>
        </w:trPr>
        <w:tc>
          <w:tcPr>
            <w:tcW w:w="0" w:type="auto"/>
            <w:vMerge/>
            <w:tcBorders>
              <w:top w:val="nil"/>
              <w:left w:val="single" w:color="cfcfcf" w:sz="5"/>
              <w:bottom w:val="single" w:color="cfcfcf" w:sz="5"/>
              <w:right w:val="single" w:color="cfcfcf" w:sz="5"/>
            </w:tcBorders>
          </w:tcP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 </w:t>
            </w:r>
          </w:p>
        </w:tc>
      </w:tr>
      <w:tr>
        <w:trPr>
          <w:trHeight w:val="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1. «Е-лицензиялау» мемлекеттік деректер қорының ақпараттық жүйесін аттестаттау</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Рұқсат беру құжаттарын автоматтандыру бөлігінде мемлекеттік органдардың бизнес-процестерін талдау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көрсеткіші</w:t>
            </w:r>
            <w:r>
              <w:br/>
            </w:r>
            <w:r>
              <w:rPr>
                <w:rFonts w:ascii="Times New Roman"/>
                <w:b w:val="false"/>
                <w:i w:val="false"/>
                <w:color w:val="000000"/>
                <w:sz w:val="20"/>
              </w:rPr>
              <w:t>
</w:t>
            </w:r>
            <w:r>
              <w:rPr>
                <w:rFonts w:ascii="Times New Roman"/>
                <w:b w:val="false"/>
                <w:i w:val="false"/>
                <w:color w:val="000000"/>
                <w:sz w:val="20"/>
              </w:rPr>
              <w:t>Автоматтандырылған рұқсат беру құжаттарының (рәсімдерінің) саны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Клиенттердің («Е-лицензиялау» МДҚ-ны пайдаланушылардың) бағдарламалық қамтамасыз етуді іске асыру сапасына қанағаттанушылығы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Оңтайландыру және автоматтандыру нәтижесінде қысқартылған құжаттардың саны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1 055 664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 w:id="57"/>
    <w:p>
      <w:pPr>
        <w:spacing w:after="0"/>
        <w:ind w:left="0"/>
        <w:jc w:val="left"/>
      </w:pPr>
      <w:r>
        <w:rPr>
          <w:rFonts w:ascii="Times New Roman"/>
          <w:b/>
          <w:i w:val="false"/>
          <w:color w:val="000000"/>
        </w:rPr>
        <w:t xml:space="preserve"> 
Бюджеттік бағдарламаның нысаны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1"/>
        <w:gridCol w:w="2019"/>
        <w:gridCol w:w="669"/>
        <w:gridCol w:w="783"/>
        <w:gridCol w:w="895"/>
        <w:gridCol w:w="783"/>
        <w:gridCol w:w="1286"/>
        <w:gridCol w:w="1119"/>
        <w:gridCol w:w="895"/>
        <w:gridCol w:w="1380"/>
      </w:tblGrid>
      <w:tr>
        <w:trPr>
          <w:trHeight w:val="255"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«Электрондық үкіметті дамыту»</w:t>
            </w:r>
          </w:p>
        </w:tc>
      </w:tr>
      <w:tr>
        <w:trPr>
          <w:trHeight w:val="75"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веб-порталын және «электрондық үкіметтің» шлюзін дамыту</w:t>
            </w:r>
          </w:p>
        </w:tc>
      </w:tr>
      <w:tr>
        <w:trPr>
          <w:trHeight w:val="330" w:hRule="atLeast"/>
        </w:trPr>
        <w:tc>
          <w:tcPr>
            <w:tcW w:w="3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инвестицияларды жүзеге асыру </w:t>
            </w:r>
          </w:p>
        </w:tc>
      </w:tr>
      <w:tr>
        <w:trPr>
          <w:trHeight w:val="150" w:hRule="atLeast"/>
        </w:trPr>
        <w:tc>
          <w:tcPr>
            <w:tcW w:w="0" w:type="auto"/>
            <w:vMerge/>
            <w:tcBorders>
              <w:top w:val="nil"/>
              <w:left w:val="single" w:color="cfcfcf" w:sz="5"/>
              <w:bottom w:val="single" w:color="cfcfcf" w:sz="5"/>
              <w:right w:val="single" w:color="cfcfcf" w:sz="5"/>
            </w:tcBorders>
          </w:tcP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70" w:hRule="atLeast"/>
        </w:trPr>
        <w:tc>
          <w:tcPr>
            <w:tcW w:w="0" w:type="auto"/>
            <w:vMerge/>
            <w:tcBorders>
              <w:top w:val="nil"/>
              <w:left w:val="single" w:color="cfcfcf" w:sz="5"/>
              <w:bottom w:val="single" w:color="cfcfcf" w:sz="5"/>
              <w:right w:val="single" w:color="cfcfcf" w:sz="5"/>
            </w:tcBorders>
          </w:tcP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1. Автоматтандырылған мемлекеттік көрсетілетін қызметтердің саны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Электрондық сұратуларға қатысуға тартылған ЭҮП-ті пайдаланушылардың үлесі (кемінде)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көрсеткіші</w:t>
            </w:r>
            <w:r>
              <w:br/>
            </w:r>
            <w:r>
              <w:rPr>
                <w:rFonts w:ascii="Times New Roman"/>
                <w:b w:val="false"/>
                <w:i w:val="false"/>
                <w:color w:val="000000"/>
                <w:sz w:val="20"/>
              </w:rPr>
              <w:t>
</w:t>
            </w:r>
            <w:r>
              <w:rPr>
                <w:rFonts w:ascii="Times New Roman"/>
                <w:b w:val="false"/>
                <w:i w:val="false"/>
                <w:color w:val="000000"/>
                <w:sz w:val="20"/>
              </w:rPr>
              <w:t>ЭҮП-те электрондық нысанда көрсетілген қызметтердің жалпы санынан ЭҮП-те электрондық нысанда көрсетілген мемлекеттік қызметтердің үлесі (кемінде)</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Азаматтардың мемлекеттік қызметтерді ЭҮП-те электрондық нысанда көрсету сапасына қанағаттанушылығы</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Өсімді ескере отырып, мемлекеттік қызметтерді көрсету кезінде пайдаланылатын Электрондық құжаттарды сақтау орнының электрондық құжаттар типтерінің саны</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907 323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 w:id="58"/>
    <w:p>
      <w:pPr>
        <w:spacing w:after="0"/>
        <w:ind w:left="0"/>
        <w:jc w:val="left"/>
      </w:pPr>
      <w:r>
        <w:rPr>
          <w:rFonts w:ascii="Times New Roman"/>
          <w:b/>
          <w:i w:val="false"/>
          <w:color w:val="000000"/>
        </w:rPr>
        <w:t xml:space="preserve"> 
Бюджеттік бағдарламаның нысаны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0"/>
        <w:gridCol w:w="2164"/>
        <w:gridCol w:w="781"/>
        <w:gridCol w:w="1149"/>
        <w:gridCol w:w="1111"/>
        <w:gridCol w:w="1150"/>
        <w:gridCol w:w="1124"/>
        <w:gridCol w:w="1227"/>
        <w:gridCol w:w="1227"/>
        <w:gridCol w:w="1137"/>
      </w:tblGrid>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«Облыстық бюджеттерге, Астана және Алматы қалаларының бюджеттеріне мамандандырылған халыққа қызмет көрсету орталықтарын салуға берілетін нысаналы даму трансферттері»</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Астана қалаларында және облыс орталықтарында мамандандырылған халыққа қызмет көрсету орталығын ашу</w:t>
            </w:r>
          </w:p>
        </w:tc>
      </w:tr>
      <w:tr>
        <w:trPr>
          <w:trHeight w:val="30" w:hRule="atLeast"/>
        </w:trPr>
        <w:tc>
          <w:tcPr>
            <w:tcW w:w="2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және бюджеттiк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дамыту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көрсеткішінің атауы </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r>
              <w:br/>
            </w:r>
            <w:r>
              <w:rPr>
                <w:rFonts w:ascii="Times New Roman"/>
                <w:b w:val="false"/>
                <w:i w:val="false"/>
                <w:color w:val="000000"/>
                <w:sz w:val="20"/>
              </w:rPr>
              <w:t>
</w:t>
            </w:r>
            <w:r>
              <w:rPr>
                <w:rFonts w:ascii="Times New Roman"/>
                <w:b w:val="false"/>
                <w:i w:val="false"/>
                <w:color w:val="000000"/>
                <w:sz w:val="20"/>
              </w:rPr>
              <w:t>Алматы, Астана қалаларында және облыс орталықтарында автокөлікті тіркеу және жүргізуші куәлiктерін беру жөнінде мамандандырылған ХҚО салу</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нәтиже көрсеткіші </w:t>
            </w:r>
            <w:r>
              <w:br/>
            </w:r>
            <w:r>
              <w:rPr>
                <w:rFonts w:ascii="Times New Roman"/>
                <w:b w:val="false"/>
                <w:i w:val="false"/>
                <w:color w:val="000000"/>
                <w:sz w:val="20"/>
              </w:rPr>
              <w:t>
</w:t>
            </w:r>
            <w:r>
              <w:rPr>
                <w:rFonts w:ascii="Times New Roman"/>
                <w:b w:val="false"/>
                <w:i w:val="false"/>
                <w:color w:val="000000"/>
                <w:sz w:val="20"/>
              </w:rPr>
              <w:t>Халықтың мемлекеттік көрсетілетін қызметтердi алуы кезінде сапа мен қолайлылықты жақсарту мақсатында автокөлікті тіркеу және жүргізуші куәліктерін беру саласындағы мемлекеттік қызметтер көрсетуді ХҚО-ға ауыстыру</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1. Автокөлiктi тiркеу, қайта тiркеу бойынша орташа уақыт</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Жүргiзушi куәлiктерін беру бойынша құжаттарды ресiмдеудiң орташа уақыты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Мамандандырылған халыққа қызмет көрсету орталығында халыққа мемлекеттік қызметтерді тиімді көрсету</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2 444 333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 w:id="59"/>
    <w:p>
      <w:pPr>
        <w:spacing w:after="0"/>
        <w:ind w:left="0"/>
        <w:jc w:val="left"/>
      </w:pPr>
      <w:r>
        <w:rPr>
          <w:rFonts w:ascii="Times New Roman"/>
          <w:b/>
          <w:i w:val="false"/>
          <w:color w:val="000000"/>
        </w:rPr>
        <w:t xml:space="preserve"> 
Бюджеттік бағдарламаның нысаны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4"/>
        <w:gridCol w:w="2539"/>
        <w:gridCol w:w="769"/>
        <w:gridCol w:w="1150"/>
        <w:gridCol w:w="1112"/>
        <w:gridCol w:w="1163"/>
        <w:gridCol w:w="1124"/>
        <w:gridCol w:w="1202"/>
        <w:gridCol w:w="1227"/>
        <w:gridCol w:w="1150"/>
      </w:tblGrid>
      <w:tr>
        <w:trPr>
          <w:trHeight w:val="255"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021«Қазақстан Республикасы мобильдік Үкіметінің ақпараттық жүйесін құру»</w:t>
            </w:r>
          </w:p>
        </w:tc>
      </w:tr>
      <w:tr>
        <w:trPr>
          <w:trHeight w:val="27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Мобильдік құрылғылар арқылы электрондық қызметтер көрсетуді іске асыру үшін «Мобильдік үкімет» ақпараттық жүйесін құру</w:t>
            </w:r>
          </w:p>
        </w:tc>
      </w:tr>
      <w:tr>
        <w:trPr>
          <w:trHeight w:val="135" w:hRule="atLeast"/>
        </w:trPr>
        <w:tc>
          <w:tcPr>
            <w:tcW w:w="2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инвестицияларды жүзеге асыру </w:t>
            </w:r>
          </w:p>
        </w:tc>
      </w:tr>
      <w:tr>
        <w:trPr>
          <w:trHeight w:val="345" w:hRule="atLeast"/>
        </w:trPr>
        <w:tc>
          <w:tcPr>
            <w:tcW w:w="0" w:type="auto"/>
            <w:vMerge/>
            <w:tcBorders>
              <w:top w:val="nil"/>
              <w:left w:val="single" w:color="cfcfcf" w:sz="5"/>
              <w:bottom w:val="single" w:color="cfcfcf" w:sz="5"/>
              <w:right w:val="single" w:color="cfcfcf" w:sz="5"/>
            </w:tcBorders>
          </w:tcP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70" w:hRule="atLeast"/>
        </w:trPr>
        <w:tc>
          <w:tcPr>
            <w:tcW w:w="0" w:type="auto"/>
            <w:vMerge/>
            <w:tcBorders>
              <w:top w:val="nil"/>
              <w:left w:val="single" w:color="cfcfcf" w:sz="5"/>
              <w:bottom w:val="single" w:color="cfcfcf" w:sz="5"/>
              <w:right w:val="single" w:color="cfcfcf" w:sz="5"/>
            </w:tcBorders>
          </w:tcP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r>
              <w:br/>
            </w:r>
            <w:r>
              <w:rPr>
                <w:rFonts w:ascii="Times New Roman"/>
                <w:b w:val="false"/>
                <w:i w:val="false"/>
                <w:color w:val="000000"/>
                <w:sz w:val="20"/>
              </w:rPr>
              <w:t>
</w:t>
            </w:r>
            <w:r>
              <w:rPr>
                <w:rFonts w:ascii="Times New Roman"/>
                <w:b w:val="false"/>
                <w:i w:val="false"/>
                <w:color w:val="000000"/>
                <w:sz w:val="20"/>
              </w:rPr>
              <w:t xml:space="preserve">Мобильдік үкіметке қосылған электрондық қызметтер саны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нәтиже көрсеткіші </w:t>
            </w:r>
            <w:r>
              <w:br/>
            </w:r>
            <w:r>
              <w:rPr>
                <w:rFonts w:ascii="Times New Roman"/>
                <w:b w:val="false"/>
                <w:i w:val="false"/>
                <w:color w:val="000000"/>
                <w:sz w:val="20"/>
              </w:rPr>
              <w:t>
</w:t>
            </w:r>
            <w:r>
              <w:rPr>
                <w:rFonts w:ascii="Times New Roman"/>
                <w:b w:val="false"/>
                <w:i w:val="false"/>
                <w:color w:val="000000"/>
                <w:sz w:val="20"/>
              </w:rPr>
              <w:t xml:space="preserve">Мобильдік үкіметке қосылған абоненттер саны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бірл.</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 xml:space="preserve">Мобильдік үкіметті пайдаланушылардың қанағаттануы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 xml:space="preserve">Мобильдік үкімет арқылы көрсетілген электрондық қызметтердің жыл сайынғы өсімі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бірл.</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p>
          <w:p>
            <w:pPr>
              <w:spacing w:after="20"/>
              <w:ind w:left="20"/>
              <w:jc w:val="both"/>
            </w:pPr>
            <w:r>
              <w:rPr>
                <w:rFonts w:ascii="Times New Roman"/>
                <w:b w:val="false"/>
                <w:i w:val="false"/>
                <w:color w:val="000000"/>
                <w:sz w:val="20"/>
              </w:rPr>
              <w:t>теңге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993 746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 w:id="60"/>
    <w:p>
      <w:pPr>
        <w:spacing w:after="0"/>
        <w:ind w:left="0"/>
        <w:jc w:val="left"/>
      </w:pPr>
      <w:r>
        <w:rPr>
          <w:rFonts w:ascii="Times New Roman"/>
          <w:b/>
          <w:i w:val="false"/>
          <w:color w:val="000000"/>
        </w:rPr>
        <w:t xml:space="preserve"> 
Бюджеттік бағдарламаның нысаны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5"/>
        <w:gridCol w:w="2281"/>
        <w:gridCol w:w="1017"/>
        <w:gridCol w:w="1131"/>
        <w:gridCol w:w="1131"/>
        <w:gridCol w:w="1131"/>
        <w:gridCol w:w="1131"/>
        <w:gridCol w:w="1131"/>
        <w:gridCol w:w="1131"/>
        <w:gridCol w:w="1131"/>
      </w:tblGrid>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«Мұрағат құжаттары мен баспа мұрағатының сақталуын қамтамасыз ету»</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мемлекеттiк мұрағат мекемесін ұстау және олардың қызметiн қамтамасыз ету</w:t>
            </w:r>
          </w:p>
        </w:tc>
      </w:tr>
      <w:tr>
        <w:trPr>
          <w:trHeight w:val="30" w:hRule="atLeast"/>
        </w:trPr>
        <w:tc>
          <w:tcPr>
            <w:tcW w:w="2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қызметтерді көрсету</w:t>
            </w:r>
          </w:p>
        </w:tc>
      </w:tr>
      <w:tr>
        <w:trPr>
          <w:trHeight w:val="420" w:hRule="atLeast"/>
        </w:trPr>
        <w:tc>
          <w:tcPr>
            <w:tcW w:w="0" w:type="auto"/>
            <w:vMerge/>
            <w:tcBorders>
              <w:top w:val="nil"/>
              <w:left w:val="single" w:color="cfcfcf" w:sz="5"/>
              <w:bottom w:val="single" w:color="cfcfcf" w:sz="5"/>
              <w:right w:val="single" w:color="cfcfcf" w:sz="5"/>
            </w:tcBorders>
          </w:tcP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r>
              <w:br/>
            </w:r>
            <w:r>
              <w:rPr>
                <w:rFonts w:ascii="Times New Roman"/>
                <w:b w:val="false"/>
                <w:i w:val="false"/>
                <w:color w:val="000000"/>
                <w:sz w:val="20"/>
              </w:rPr>
              <w:t>
</w:t>
            </w:r>
            <w:r>
              <w:rPr>
                <w:rFonts w:ascii="Times New Roman"/>
                <w:b w:val="false"/>
                <w:i w:val="false"/>
                <w:color w:val="000000"/>
                <w:sz w:val="20"/>
              </w:rPr>
              <w:t>1. Мұрағат ақпаратын пайдаланушылардың қанағаттандырылған сұратуларының үлесi</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Белгіленген мерзiмде орындалған әлеуметтiк-құқықтық сипаттағы сұратулардың үлесi</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Қабылданған құжаттардың жалпы көлемiнен ҚР Ұлттық мұрағат қорына енгізілген құжаттардың үлесі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нәтиже көрсеткіші </w:t>
            </w:r>
            <w:r>
              <w:br/>
            </w:r>
            <w:r>
              <w:rPr>
                <w:rFonts w:ascii="Times New Roman"/>
                <w:b w:val="false"/>
                <w:i w:val="false"/>
                <w:color w:val="000000"/>
                <w:sz w:val="20"/>
              </w:rPr>
              <w:t>
</w:t>
            </w:r>
            <w:r>
              <w:rPr>
                <w:rFonts w:ascii="Times New Roman"/>
                <w:b w:val="false"/>
                <w:i w:val="false"/>
                <w:color w:val="000000"/>
                <w:sz w:val="20"/>
              </w:rPr>
              <w:t>Ұлттық мұрағат қорының көлемiн арттыру</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бірл. (мың)</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p>
          <w:p>
            <w:pPr>
              <w:spacing w:after="20"/>
              <w:ind w:left="20"/>
              <w:jc w:val="both"/>
            </w:pPr>
            <w:r>
              <w:rPr>
                <w:rFonts w:ascii="Times New Roman"/>
                <w:b w:val="false"/>
                <w:i w:val="false"/>
                <w:color w:val="000000"/>
                <w:sz w:val="20"/>
              </w:rPr>
              <w:t>теңге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405 163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7" w:id="61"/>
    <w:p>
      <w:pPr>
        <w:spacing w:after="0"/>
        <w:ind w:left="0"/>
        <w:jc w:val="left"/>
      </w:pPr>
      <w:r>
        <w:rPr>
          <w:rFonts w:ascii="Times New Roman"/>
          <w:b/>
          <w:i w:val="false"/>
          <w:color w:val="000000"/>
        </w:rPr>
        <w:t xml:space="preserve"> 
Бюджеттік бағдарламаның нысаны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0"/>
        <w:gridCol w:w="2317"/>
        <w:gridCol w:w="957"/>
        <w:gridCol w:w="1088"/>
        <w:gridCol w:w="1088"/>
        <w:gridCol w:w="1088"/>
        <w:gridCol w:w="1088"/>
        <w:gridCol w:w="1088"/>
        <w:gridCol w:w="1088"/>
        <w:gridCol w:w="1088"/>
      </w:tblGrid>
      <w:tr>
        <w:trPr>
          <w:trHeight w:val="30"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«Мемлекеттiк ақпараттық саясатты жүргiзу»</w:t>
            </w:r>
          </w:p>
        </w:tc>
      </w:tr>
      <w:tr>
        <w:trPr>
          <w:trHeight w:val="30"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ақпараттық саясатты, оның iшiнде газеттер мен журналдар арқылы, телерадио хабарларын тарату, Интернет-ресурстар арқылы жүргізу, транспондердi жалға алу, мемлекеттiк ақпараттық саясат жүргiзу мәселелерін әдiстемелiк қамтамасыз ету, Қазақстан Республикасы заңнамасының нормаларын орындау тұрғысынан бұқаралық ақпарат құралдарының өнiмдерiне мониторинг жүргiзу</w:t>
            </w:r>
          </w:p>
        </w:tc>
      </w:tr>
      <w:tr>
        <w:trPr>
          <w:trHeight w:val="30" w:hRule="atLeast"/>
        </w:trPr>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қызметтерді көрсету</w:t>
            </w:r>
          </w:p>
        </w:tc>
      </w:tr>
      <w:tr>
        <w:trPr>
          <w:trHeight w:val="420" w:hRule="atLeast"/>
        </w:trPr>
        <w:tc>
          <w:tcPr>
            <w:tcW w:w="0" w:type="auto"/>
            <w:vMerge/>
            <w:tcBorders>
              <w:top w:val="nil"/>
              <w:left w:val="single" w:color="cfcfcf" w:sz="5"/>
              <w:bottom w:val="single" w:color="cfcfcf" w:sz="5"/>
              <w:right w:val="single" w:color="cfcfcf" w:sz="5"/>
            </w:tcBorders>
          </w:tcP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r>
      <w:tr>
        <w:trPr>
          <w:trHeight w:val="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r>
              <w:br/>
            </w:r>
            <w:r>
              <w:rPr>
                <w:rFonts w:ascii="Times New Roman"/>
                <w:b w:val="false"/>
                <w:i w:val="false"/>
                <w:color w:val="000000"/>
                <w:sz w:val="20"/>
              </w:rPr>
              <w:t>
</w:t>
            </w:r>
            <w:r>
              <w:rPr>
                <w:rFonts w:ascii="Times New Roman"/>
                <w:b w:val="false"/>
                <w:i w:val="false"/>
                <w:color w:val="000000"/>
                <w:sz w:val="20"/>
              </w:rPr>
              <w:t>1. Мемлекеттiк тапсырыс пен тапсырма шеңберінде шығарылған отандық баспасөз БАҚ материалдарының көлемi (газеттер)</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 форматындағы жолақ</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Мемлекеттiк тапсырыс пен тапсырма шеңберінде шығарылған отандық баспасөз БАҚ материалдарының көлемi (журналдар)</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парағы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Мемлекеттiк тапсырыс шеңберінде шығарылып, Интернет ресурстарда орналастырылған материалдардың көлемi</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 форматындағы жолақ</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Мемлекеттiк тапсырыс пен тапсырма шеңберінде шығарылған телевизиялық бағдарламалар мен радиобағдарламалардың көлемi</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115 389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Мониторингпен қамтылған электрондық БАҚ өнiмдерінің көлемi</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95 472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Мониторингпен қамтылған баспа БАҚ өнiмдерінің көлемi</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жолақ</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41 436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Мемлекеттiк ақпараттық саясатты жетілдіруге бағытталған, мемлекеттiк органдар өкiлдерiнiң қатысуымен өткiзiлген семинарлар саны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Мониторингпен қамтылған Интернет-ресурстардың саны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Baq.kz интернет порталындағы қазақ тiлдi бұқаралық ақпарат құралдарының сайттарына сiлтемелердің саны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Baq.kz интернет порталы арқылы қазақ тiлді өңірлік бұқаралық ақпарат құралдарына ұсынылған интернет-беттердiң саны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Облыстар бойынша Baq.kz интернет-порталын пайдалану бойынша оқыту семинарларының саны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Ұлттық реңктегі әлеуметтік онлайн-ойындарды әзірлеу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Компьютерлік және базалық IT-сауаттылық бойынша қазақ тіліндегі онлайн курстарды әзірлеу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Баспа редизайн жүргізілген БАҚ үшін құрылған интернет-ресурстардың саны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Баспа БАҚ-тың Интернетке көшіруді іске асыру аясында оқытылған БАҚ өкілдерінің саны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Әдеби портал арқылы әлемдік 5 тілге (ағылшын, испан, қытай, түрік, француз) аударылған әдеби туындылар саны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kaztube.kz видео-порталына авторлық құқық саласындағы заңнаманы бұзбай жүктелген отандық контент саны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ҚР Премьер-Министрінің, Үкіметінің қызметі, мемлекеттік және салалық бағдарламалардың іске асырылу барысы туралы мемлекеттік, орыс және ағылшын тілдерінде жарияланатын ақпараттық-талдамалық материалдардың саны (Primeminister.kz)</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жолақ</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Онлайн-сауаттылық тақырыбында қазақ тіліндегі оқу-әдістемелік құралдарды көбейту (El.kz)</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«Қазақстан тарихы» web-порталында мемлекеттік, орыс және ағылшын тілдерінде жарияланатын ақпараттық және өмірбаяндық материалдардың саны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Strategy2050.kz интернет порталында мемлекеттік, орыс және ағылшын тілдерінде жарияланатын ақпараттық-талдамалық материалдардың саны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 форматындағы жолақ</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Жүргізілген мониторинг шеңберінде талдау жасалған өнірлік баспа БАҚ жолақтарының көлемі</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жолақ</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Жүргізілген мониторинг шеңберінде талдау жасалған өнірлік интернет-ресурстардың саны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Жүргізілген мониторинг шеңберінде талдау жасалған өнірлік электрондық БАҚ жолақтарының көлемі</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көрсеткiшi</w:t>
            </w:r>
            <w:r>
              <w:br/>
            </w:r>
            <w:r>
              <w:rPr>
                <w:rFonts w:ascii="Times New Roman"/>
                <w:b w:val="false"/>
                <w:i w:val="false"/>
                <w:color w:val="000000"/>
                <w:sz w:val="20"/>
              </w:rPr>
              <w:t>
</w:t>
            </w:r>
            <w:r>
              <w:rPr>
                <w:rFonts w:ascii="Times New Roman"/>
                <w:b w:val="false"/>
                <w:i w:val="false"/>
                <w:color w:val="000000"/>
                <w:sz w:val="20"/>
              </w:rPr>
              <w:t>Ел тұрғындарына мемлекеттiк ақпараттық саясатты жеткiзу мақсатында мемлекеттiк телеарналардың орта тәулiктiк хабар тарату көлемiн 16-дан 24 сағатқа дейiн қамтамасыз ету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40 668 295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8" w:id="62"/>
    <w:p>
      <w:pPr>
        <w:spacing w:after="0"/>
        <w:ind w:left="0"/>
        <w:jc w:val="left"/>
      </w:pPr>
      <w:r>
        <w:rPr>
          <w:rFonts w:ascii="Times New Roman"/>
          <w:b/>
          <w:i w:val="false"/>
          <w:color w:val="000000"/>
        </w:rPr>
        <w:t xml:space="preserve"> 
Бюджеттік бағдарлама нысаны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1"/>
        <w:gridCol w:w="2286"/>
        <w:gridCol w:w="1018"/>
        <w:gridCol w:w="1107"/>
        <w:gridCol w:w="1132"/>
        <w:gridCol w:w="1145"/>
        <w:gridCol w:w="1145"/>
        <w:gridCol w:w="1119"/>
        <w:gridCol w:w="1119"/>
        <w:gridCol w:w="1158"/>
      </w:tblGrid>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«Ақпарат саласындағы қайраткерлердi ынталандыру»</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Журналистерге бұқаралық ақпарат құралдары саласындағы ең үздiк жарияланымдар үшiн мемлекеттiк сыйлықтардың төленуін қамтамасыз ету</w:t>
            </w:r>
          </w:p>
        </w:tc>
      </w:tr>
      <w:tr>
        <w:trPr>
          <w:trHeight w:val="30" w:hRule="atLeast"/>
        </w:trPr>
        <w:tc>
          <w:tcPr>
            <w:tcW w:w="2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қызметтерді көрсету</w:t>
            </w:r>
          </w:p>
        </w:tc>
      </w:tr>
      <w:tr>
        <w:trPr>
          <w:trHeight w:val="420" w:hRule="atLeast"/>
        </w:trPr>
        <w:tc>
          <w:tcPr>
            <w:tcW w:w="0" w:type="auto"/>
            <w:vMerge/>
            <w:tcBorders>
              <w:top w:val="nil"/>
              <w:left w:val="single" w:color="cfcfcf" w:sz="5"/>
              <w:bottom w:val="single" w:color="cfcfcf" w:sz="5"/>
              <w:right w:val="single" w:color="cfcfcf" w:sz="5"/>
            </w:tcBorders>
          </w:tcP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Бұқаралық ақпарат құралдары саласындағы гранттар мен сыйлықтардың иегерлері атанған қайраткерлердiң шамамен алғандағы саны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көрсеткiштерi</w:t>
            </w:r>
            <w:r>
              <w:br/>
            </w:r>
            <w:r>
              <w:rPr>
                <w:rFonts w:ascii="Times New Roman"/>
                <w:b w:val="false"/>
                <w:i w:val="false"/>
                <w:color w:val="000000"/>
                <w:sz w:val="20"/>
              </w:rPr>
              <w:t>
</w:t>
            </w:r>
            <w:r>
              <w:rPr>
                <w:rFonts w:ascii="Times New Roman"/>
                <w:b w:val="false"/>
                <w:i w:val="false"/>
                <w:color w:val="000000"/>
                <w:sz w:val="20"/>
              </w:rPr>
              <w:t>Ақпарат саласындағы сыйлықтардың, гранттардың төленуiн қамтамасыз ету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 w:id="63"/>
    <w:p>
      <w:pPr>
        <w:spacing w:after="0"/>
        <w:ind w:left="0"/>
        <w:jc w:val="left"/>
      </w:pPr>
      <w:r>
        <w:rPr>
          <w:rFonts w:ascii="Times New Roman"/>
          <w:b/>
          <w:i w:val="false"/>
          <w:color w:val="000000"/>
        </w:rPr>
        <w:t xml:space="preserve"> 
Бюджеттік бағдарламаның нысаны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6"/>
        <w:gridCol w:w="2301"/>
        <w:gridCol w:w="980"/>
        <w:gridCol w:w="1110"/>
        <w:gridCol w:w="1136"/>
        <w:gridCol w:w="1136"/>
        <w:gridCol w:w="1149"/>
        <w:gridCol w:w="1085"/>
        <w:gridCol w:w="1136"/>
        <w:gridCol w:w="1161"/>
      </w:tblGrid>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«Нашақорлыққа және есiрткi бизнесiне қарсы күрестi насихаттау»</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 және аудиороликтердi шығару және көрсету, қоғамдастықтың қалың топтарын тарта отырып, семинарлар өткізу, шығармашылық конкурстарды ұйымдастыру және жасау, нашақорлыққа қарсы тақырыпқа арналған деректi, анимациялық және көркем фильмдердi шығару және трансляциялау</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қызметтерді көрсету</w:t>
            </w:r>
          </w:p>
        </w:tc>
      </w:tr>
      <w:tr>
        <w:trPr>
          <w:trHeight w:val="42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r>
              <w:br/>
            </w:r>
            <w:r>
              <w:rPr>
                <w:rFonts w:ascii="Times New Roman"/>
                <w:b w:val="false"/>
                <w:i w:val="false"/>
                <w:color w:val="000000"/>
                <w:sz w:val="20"/>
              </w:rPr>
              <w:t>
</w:t>
            </w:r>
            <w:r>
              <w:rPr>
                <w:rFonts w:ascii="Times New Roman"/>
                <w:b w:val="false"/>
                <w:i w:val="false"/>
                <w:color w:val="000000"/>
                <w:sz w:val="20"/>
              </w:rPr>
              <w:t>1. Мемлекеттiк тапсырысты iске асыру шеңберiнде шығарылған аудиовизуальды өнімдер көлемi</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Қоғамдастықтың қалың топтарын тарта отырып өткізілген семинарлар саны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көрсеткiштерi</w:t>
            </w:r>
            <w:r>
              <w:br/>
            </w:r>
            <w:r>
              <w:rPr>
                <w:rFonts w:ascii="Times New Roman"/>
                <w:b w:val="false"/>
                <w:i w:val="false"/>
                <w:color w:val="000000"/>
                <w:sz w:val="20"/>
              </w:rPr>
              <w:t>
</w:t>
            </w:r>
            <w:r>
              <w:rPr>
                <w:rFonts w:ascii="Times New Roman"/>
                <w:b w:val="false"/>
                <w:i w:val="false"/>
                <w:color w:val="000000"/>
                <w:sz w:val="20"/>
              </w:rPr>
              <w:t>Нашақорлыққа қарсы тақырып бойынша iс-шараларды ел тұрғындарына жеткiзу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 w:id="64"/>
    <w:p>
      <w:pPr>
        <w:spacing w:after="0"/>
        <w:ind w:left="0"/>
        <w:jc w:val="left"/>
      </w:pPr>
      <w:r>
        <w:rPr>
          <w:rFonts w:ascii="Times New Roman"/>
          <w:b/>
          <w:i w:val="false"/>
          <w:color w:val="000000"/>
        </w:rPr>
        <w:t xml:space="preserve"> 
7.2. Бюджеттік шығыстардың жиынтығы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8"/>
        <w:gridCol w:w="1210"/>
        <w:gridCol w:w="1382"/>
        <w:gridCol w:w="1539"/>
        <w:gridCol w:w="1422"/>
        <w:gridCol w:w="1395"/>
        <w:gridCol w:w="1382"/>
        <w:gridCol w:w="1317"/>
        <w:gridCol w:w="1265"/>
      </w:tblGrid>
      <w:tr>
        <w:trPr>
          <w:trHeight w:val="30" w:hRule="atLeast"/>
        </w:trPr>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w:t>
            </w:r>
            <w:r>
              <w:br/>
            </w:r>
            <w:r>
              <w:rPr>
                <w:rFonts w:ascii="Times New Roman"/>
                <w:b w:val="false"/>
                <w:i w:val="false"/>
                <w:color w:val="000000"/>
                <w:sz w:val="20"/>
              </w:rPr>
              <w:t>
</w:t>
            </w:r>
            <w:r>
              <w:rPr>
                <w:rFonts w:ascii="Times New Roman"/>
                <w:b w:val="false"/>
                <w:i w:val="false"/>
                <w:color w:val="000000"/>
                <w:sz w:val="20"/>
              </w:rPr>
              <w:t>БАРЛЫҒЫ: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106 847 192</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83 046 610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23 800 582</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 w:id="65"/>
    <w:p>
      <w:pPr>
        <w:spacing w:after="0"/>
        <w:ind w:left="0"/>
        <w:jc w:val="both"/>
      </w:pPr>
      <w:r>
        <w:rPr>
          <w:rFonts w:ascii="Times New Roman"/>
          <w:b w:val="false"/>
          <w:i w:val="false"/>
          <w:color w:val="000000"/>
          <w:sz w:val="28"/>
        </w:rPr>
        <w:t>
Аббревиатуралардың толық жазылуы:</w:t>
      </w:r>
    </w:p>
    <w:bookmarkEnd w:id="65"/>
    <w:p>
      <w:pPr>
        <w:spacing w:after="0"/>
        <w:ind w:left="0"/>
        <w:jc w:val="both"/>
      </w:pPr>
      <w:r>
        <w:rPr>
          <w:rFonts w:ascii="Times New Roman"/>
          <w:b w:val="false"/>
          <w:i w:val="false"/>
          <w:color w:val="000000"/>
          <w:sz w:val="28"/>
        </w:rPr>
        <w:t>ПМК                  – Қазақстан Республикасы Премьер-Министрінің</w:t>
      </w:r>
      <w:r>
        <w:br/>
      </w:r>
      <w:r>
        <w:rPr>
          <w:rFonts w:ascii="Times New Roman"/>
          <w:b w:val="false"/>
          <w:i w:val="false"/>
          <w:color w:val="000000"/>
          <w:sz w:val="28"/>
        </w:rPr>
        <w:t>
                       Кеңсесі</w:t>
      </w:r>
      <w:r>
        <w:br/>
      </w:r>
      <w:r>
        <w:rPr>
          <w:rFonts w:ascii="Times New Roman"/>
          <w:b w:val="false"/>
          <w:i w:val="false"/>
          <w:color w:val="000000"/>
          <w:sz w:val="28"/>
        </w:rPr>
        <w:t>
ЭБЖМ                 – Қазақстан Республикасы Экономика және</w:t>
      </w:r>
      <w:r>
        <w:br/>
      </w:r>
      <w:r>
        <w:rPr>
          <w:rFonts w:ascii="Times New Roman"/>
          <w:b w:val="false"/>
          <w:i w:val="false"/>
          <w:color w:val="000000"/>
          <w:sz w:val="28"/>
        </w:rPr>
        <w:t>
                       бюджеттік жоспарлау министрлігі</w:t>
      </w:r>
      <w:r>
        <w:br/>
      </w:r>
      <w:r>
        <w:rPr>
          <w:rFonts w:ascii="Times New Roman"/>
          <w:b w:val="false"/>
          <w:i w:val="false"/>
          <w:color w:val="000000"/>
          <w:sz w:val="28"/>
        </w:rPr>
        <w:t>
БҒМ                  – Қазақстан Республикасы Білім және ғылым</w:t>
      </w:r>
      <w:r>
        <w:br/>
      </w:r>
      <w:r>
        <w:rPr>
          <w:rFonts w:ascii="Times New Roman"/>
          <w:b w:val="false"/>
          <w:i w:val="false"/>
          <w:color w:val="000000"/>
          <w:sz w:val="28"/>
        </w:rPr>
        <w:t>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Қаржымині СК         – Қазақстан Республикасы Қаржы министрлігінің</w:t>
      </w:r>
      <w:r>
        <w:br/>
      </w:r>
      <w:r>
        <w:rPr>
          <w:rFonts w:ascii="Times New Roman"/>
          <w:b w:val="false"/>
          <w:i w:val="false"/>
          <w:color w:val="000000"/>
          <w:sz w:val="28"/>
        </w:rPr>
        <w:t>
                        Салық комитеті</w:t>
      </w:r>
      <w:r>
        <w:br/>
      </w:r>
      <w:r>
        <w:rPr>
          <w:rFonts w:ascii="Times New Roman"/>
          <w:b w:val="false"/>
          <w:i w:val="false"/>
          <w:color w:val="000000"/>
          <w:sz w:val="28"/>
        </w:rPr>
        <w:t>
Қаржымині ҚК         – Қазақстан Республикасы Қаржы министрлігінің</w:t>
      </w:r>
      <w:r>
        <w:br/>
      </w:r>
      <w:r>
        <w:rPr>
          <w:rFonts w:ascii="Times New Roman"/>
          <w:b w:val="false"/>
          <w:i w:val="false"/>
          <w:color w:val="000000"/>
          <w:sz w:val="28"/>
        </w:rPr>
        <w:t xml:space="preserve">
                       Қазынашылық комитеті </w:t>
      </w:r>
      <w:r>
        <w:br/>
      </w:r>
      <w:r>
        <w:rPr>
          <w:rFonts w:ascii="Times New Roman"/>
          <w:b w:val="false"/>
          <w:i w:val="false"/>
          <w:color w:val="000000"/>
          <w:sz w:val="28"/>
        </w:rPr>
        <w:t xml:space="preserve">
Әділетмині           – Қазақстан Республикасы Әділет министрлігі </w:t>
      </w:r>
      <w:r>
        <w:br/>
      </w:r>
      <w:r>
        <w:rPr>
          <w:rFonts w:ascii="Times New Roman"/>
          <w:b w:val="false"/>
          <w:i w:val="false"/>
          <w:color w:val="000000"/>
          <w:sz w:val="28"/>
        </w:rPr>
        <w:t>
ДСМ                  – Қазақстан Республикасы Денсаулық сақтау</w:t>
      </w:r>
      <w:r>
        <w:br/>
      </w:r>
      <w:r>
        <w:rPr>
          <w:rFonts w:ascii="Times New Roman"/>
          <w:b w:val="false"/>
          <w:i w:val="false"/>
          <w:color w:val="000000"/>
          <w:sz w:val="28"/>
        </w:rPr>
        <w:t>
                       министрлігі</w:t>
      </w:r>
      <w:r>
        <w:br/>
      </w:r>
      <w:r>
        <w:rPr>
          <w:rFonts w:ascii="Times New Roman"/>
          <w:b w:val="false"/>
          <w:i w:val="false"/>
          <w:color w:val="000000"/>
          <w:sz w:val="28"/>
        </w:rPr>
        <w:t>
БАА                  – Қазақстан Республикасы Байланыс және ақпарат</w:t>
      </w:r>
      <w:r>
        <w:br/>
      </w:r>
      <w:r>
        <w:rPr>
          <w:rFonts w:ascii="Times New Roman"/>
          <w:b w:val="false"/>
          <w:i w:val="false"/>
          <w:color w:val="000000"/>
          <w:sz w:val="28"/>
        </w:rPr>
        <w:t>
                       агенттігі</w:t>
      </w:r>
      <w:r>
        <w:br/>
      </w:r>
      <w:r>
        <w:rPr>
          <w:rFonts w:ascii="Times New Roman"/>
          <w:b w:val="false"/>
          <w:i w:val="false"/>
          <w:color w:val="000000"/>
          <w:sz w:val="28"/>
        </w:rPr>
        <w:t>
ЖАО                  – жергілікті атқарушы органдар</w:t>
      </w:r>
      <w:r>
        <w:br/>
      </w:r>
      <w:r>
        <w:rPr>
          <w:rFonts w:ascii="Times New Roman"/>
          <w:b w:val="false"/>
          <w:i w:val="false"/>
          <w:color w:val="000000"/>
          <w:sz w:val="28"/>
        </w:rPr>
        <w:t>
АКТ                  – ақпараттық-коммуникациялық технологиялар</w:t>
      </w:r>
      <w:r>
        <w:br/>
      </w:r>
      <w:r>
        <w:rPr>
          <w:rFonts w:ascii="Times New Roman"/>
          <w:b w:val="false"/>
          <w:i w:val="false"/>
          <w:color w:val="000000"/>
          <w:sz w:val="28"/>
        </w:rPr>
        <w:t>
АТ                   – ақпараттық технологиялар</w:t>
      </w:r>
      <w:r>
        <w:br/>
      </w:r>
      <w:r>
        <w:rPr>
          <w:rFonts w:ascii="Times New Roman"/>
          <w:b w:val="false"/>
          <w:i w:val="false"/>
          <w:color w:val="000000"/>
          <w:sz w:val="28"/>
        </w:rPr>
        <w:t>
КЖҚ                  – кеңжолақты қолжетімділік</w:t>
      </w:r>
      <w:r>
        <w:br/>
      </w:r>
      <w:r>
        <w:rPr>
          <w:rFonts w:ascii="Times New Roman"/>
          <w:b w:val="false"/>
          <w:i w:val="false"/>
          <w:color w:val="000000"/>
          <w:sz w:val="28"/>
        </w:rPr>
        <w:t>
«Зерде» ҰИХ» АҚ      – «Зерде» ұлттық инфокоммуникациялық холдингі»</w:t>
      </w:r>
      <w:r>
        <w:br/>
      </w:r>
      <w:r>
        <w:rPr>
          <w:rFonts w:ascii="Times New Roman"/>
          <w:b w:val="false"/>
          <w:i w:val="false"/>
          <w:color w:val="000000"/>
          <w:sz w:val="28"/>
        </w:rPr>
        <w:t>
                       акционерлік қоғамы</w:t>
      </w:r>
      <w:r>
        <w:br/>
      </w:r>
      <w:r>
        <w:rPr>
          <w:rFonts w:ascii="Times New Roman"/>
          <w:b w:val="false"/>
          <w:i w:val="false"/>
          <w:color w:val="000000"/>
          <w:sz w:val="28"/>
        </w:rPr>
        <w:t>
АҚ                   – акционерлік қоғам</w:t>
      </w:r>
      <w:r>
        <w:br/>
      </w:r>
      <w:r>
        <w:rPr>
          <w:rFonts w:ascii="Times New Roman"/>
          <w:b w:val="false"/>
          <w:i w:val="false"/>
          <w:color w:val="000000"/>
          <w:sz w:val="28"/>
        </w:rPr>
        <w:t>
ЖШС                  – жауапкершілігі шектеулі серіктестік</w:t>
      </w:r>
      <w:r>
        <w:br/>
      </w:r>
      <w:r>
        <w:rPr>
          <w:rFonts w:ascii="Times New Roman"/>
          <w:b w:val="false"/>
          <w:i w:val="false"/>
          <w:color w:val="000000"/>
          <w:sz w:val="28"/>
        </w:rPr>
        <w:t>
ХҚО                  – халыққа қызмет көрсету орталығы</w:t>
      </w:r>
      <w:r>
        <w:br/>
      </w:r>
      <w:r>
        <w:rPr>
          <w:rFonts w:ascii="Times New Roman"/>
          <w:b w:val="false"/>
          <w:i w:val="false"/>
          <w:color w:val="000000"/>
          <w:sz w:val="28"/>
        </w:rPr>
        <w:t>
ҚР ҰШ                – Қазақстан Республикасының ұлттық шлюзі</w:t>
      </w:r>
      <w:r>
        <w:br/>
      </w:r>
      <w:r>
        <w:rPr>
          <w:rFonts w:ascii="Times New Roman"/>
          <w:b w:val="false"/>
          <w:i w:val="false"/>
          <w:color w:val="000000"/>
          <w:sz w:val="28"/>
        </w:rPr>
        <w:t>
ҚР СҮТ               – Сенім білдірілген үшінші тарап</w:t>
      </w:r>
      <w:r>
        <w:br/>
      </w:r>
      <w:r>
        <w:rPr>
          <w:rFonts w:ascii="Times New Roman"/>
          <w:b w:val="false"/>
          <w:i w:val="false"/>
          <w:color w:val="000000"/>
          <w:sz w:val="28"/>
        </w:rPr>
        <w:t>
ЕЭК                  – Еуразиялық экономикалық комиссия</w:t>
      </w:r>
      <w:r>
        <w:br/>
      </w:r>
      <w:r>
        <w:rPr>
          <w:rFonts w:ascii="Times New Roman"/>
          <w:b w:val="false"/>
          <w:i w:val="false"/>
          <w:color w:val="000000"/>
          <w:sz w:val="28"/>
        </w:rPr>
        <w:t>
БАҚ                  – бұқаралық ақпарат құралдары</w:t>
      </w:r>
      <w:r>
        <w:br/>
      </w:r>
      <w:r>
        <w:rPr>
          <w:rFonts w:ascii="Times New Roman"/>
          <w:b w:val="false"/>
          <w:i w:val="false"/>
          <w:color w:val="000000"/>
          <w:sz w:val="28"/>
        </w:rPr>
        <w:t>
ХМК                  – Халықаралық мұрағат одағы</w:t>
      </w:r>
      <w:r>
        <w:br/>
      </w:r>
      <w:r>
        <w:rPr>
          <w:rFonts w:ascii="Times New Roman"/>
          <w:b w:val="false"/>
          <w:i w:val="false"/>
          <w:color w:val="000000"/>
          <w:sz w:val="28"/>
        </w:rPr>
        <w:t>
ЖІӨ                  – жалпы ішкі өнім</w:t>
      </w:r>
      <w:r>
        <w:br/>
      </w:r>
      <w:r>
        <w:rPr>
          <w:rFonts w:ascii="Times New Roman"/>
          <w:b w:val="false"/>
          <w:i w:val="false"/>
          <w:color w:val="000000"/>
          <w:sz w:val="28"/>
        </w:rPr>
        <w:t>
«Қазақстан» РТРА» АҚ – «Қазақстан» республикалық телерадио хабарларын</w:t>
      </w:r>
      <w:r>
        <w:br/>
      </w:r>
      <w:r>
        <w:rPr>
          <w:rFonts w:ascii="Times New Roman"/>
          <w:b w:val="false"/>
          <w:i w:val="false"/>
          <w:color w:val="000000"/>
          <w:sz w:val="28"/>
        </w:rPr>
        <w:t>
                       тарату арнасы» акционерлік қоғамы</w:t>
      </w:r>
      <w:r>
        <w:br/>
      </w:r>
      <w:r>
        <w:rPr>
          <w:rFonts w:ascii="Times New Roman"/>
          <w:b w:val="false"/>
          <w:i w:val="false"/>
          <w:color w:val="000000"/>
          <w:sz w:val="28"/>
        </w:rPr>
        <w:t>
ДЭФ ЖБИ              – Дүниежүзілік экономикалық форумның Жаһандық</w:t>
      </w:r>
      <w:r>
        <w:br/>
      </w:r>
      <w:r>
        <w:rPr>
          <w:rFonts w:ascii="Times New Roman"/>
          <w:b w:val="false"/>
          <w:i w:val="false"/>
          <w:color w:val="000000"/>
          <w:sz w:val="28"/>
        </w:rPr>
        <w:t xml:space="preserve">
                       бәсекеге қабілеттілік индексі </w:t>
      </w:r>
      <w:r>
        <w:br/>
      </w:r>
      <w:r>
        <w:rPr>
          <w:rFonts w:ascii="Times New Roman"/>
          <w:b w:val="false"/>
          <w:i w:val="false"/>
          <w:color w:val="000000"/>
          <w:sz w:val="28"/>
        </w:rPr>
        <w:t>
ҮЕҰ                  – үкіметтік емес ұйымдар</w:t>
      </w:r>
      <w:r>
        <w:br/>
      </w:r>
      <w:r>
        <w:rPr>
          <w:rFonts w:ascii="Times New Roman"/>
          <w:b w:val="false"/>
          <w:i w:val="false"/>
          <w:color w:val="000000"/>
          <w:sz w:val="28"/>
        </w:rPr>
        <w:t>
ХҚО ИАЖ              – Халыққа қызмет көрсету орталығының</w:t>
      </w:r>
      <w:r>
        <w:br/>
      </w:r>
      <w:r>
        <w:rPr>
          <w:rFonts w:ascii="Times New Roman"/>
          <w:b w:val="false"/>
          <w:i w:val="false"/>
          <w:color w:val="000000"/>
          <w:sz w:val="28"/>
        </w:rPr>
        <w:t>
                       интеграцияланған ақпараттық жүйесі</w:t>
      </w:r>
      <w:r>
        <w:br/>
      </w:r>
      <w:r>
        <w:rPr>
          <w:rFonts w:ascii="Times New Roman"/>
          <w:b w:val="false"/>
          <w:i w:val="false"/>
          <w:color w:val="000000"/>
          <w:sz w:val="28"/>
        </w:rPr>
        <w:t xml:space="preserve">
МО АЖ                – меморгандардың ақпараттық жүйесі </w:t>
      </w:r>
      <w:r>
        <w:br/>
      </w:r>
      <w:r>
        <w:rPr>
          <w:rFonts w:ascii="Times New Roman"/>
          <w:b w:val="false"/>
          <w:i w:val="false"/>
          <w:color w:val="000000"/>
          <w:sz w:val="28"/>
        </w:rPr>
        <w:t>
ЕЛ МДҚ АҚ            – Е-лицензиялау мемлекеттік дерекқоры ақпараттық</w:t>
      </w:r>
      <w:r>
        <w:br/>
      </w:r>
      <w:r>
        <w:rPr>
          <w:rFonts w:ascii="Times New Roman"/>
          <w:b w:val="false"/>
          <w:i w:val="false"/>
          <w:color w:val="000000"/>
          <w:sz w:val="28"/>
        </w:rPr>
        <w:t>
                       жүйесі</w:t>
      </w:r>
      <w:r>
        <w:br/>
      </w:r>
      <w:r>
        <w:rPr>
          <w:rFonts w:ascii="Times New Roman"/>
          <w:b w:val="false"/>
          <w:i w:val="false"/>
          <w:color w:val="000000"/>
          <w:sz w:val="28"/>
        </w:rPr>
        <w:t>
«Алатау» АТП» АЭА    – «Алатау» ақпараттық технологиялар паркі»</w:t>
      </w:r>
      <w:r>
        <w:br/>
      </w:r>
      <w:r>
        <w:rPr>
          <w:rFonts w:ascii="Times New Roman"/>
          <w:b w:val="false"/>
          <w:i w:val="false"/>
          <w:color w:val="000000"/>
          <w:sz w:val="28"/>
        </w:rPr>
        <w:t>
                       арнайы экономикалық аймағы</w:t>
      </w:r>
      <w:r>
        <w:br/>
      </w:r>
      <w:r>
        <w:rPr>
          <w:rFonts w:ascii="Times New Roman"/>
          <w:b w:val="false"/>
          <w:i w:val="false"/>
          <w:color w:val="000000"/>
          <w:sz w:val="28"/>
        </w:rPr>
        <w:t>
ЭҚАБЖ                – Электрондық құжат айналымының бірыңғай жүйесі</w:t>
      </w:r>
      <w:r>
        <w:br/>
      </w:r>
      <w:r>
        <w:rPr>
          <w:rFonts w:ascii="Times New Roman"/>
          <w:b w:val="false"/>
          <w:i w:val="false"/>
          <w:color w:val="000000"/>
          <w:sz w:val="28"/>
        </w:rPr>
        <w:t xml:space="preserve">
МО БКЖ               – Меморгандардың бірыңғай көліктік ортасы </w:t>
      </w:r>
      <w:r>
        <w:br/>
      </w:r>
      <w:r>
        <w:rPr>
          <w:rFonts w:ascii="Times New Roman"/>
          <w:b w:val="false"/>
          <w:i w:val="false"/>
          <w:color w:val="000000"/>
          <w:sz w:val="28"/>
        </w:rPr>
        <w:t>
ДСҰ                  – Дүниежүзілік сауда ұйымы</w:t>
      </w:r>
      <w:r>
        <w:br/>
      </w:r>
      <w:r>
        <w:rPr>
          <w:rFonts w:ascii="Times New Roman"/>
          <w:b w:val="false"/>
          <w:i w:val="false"/>
          <w:color w:val="000000"/>
          <w:sz w:val="28"/>
        </w:rPr>
        <w:t>
МОИП                 – мемлекеттік органдардың интранет-порталы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