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148c20" w14:textId="7148c2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Отандық әлеуетті өнім берушілердің санаттарын мемлекеттік қолдау шараларын айқындау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2014 жылғы 11 мамырдағы № 470 қаулысы. Күші жойылды - Қазақстан Республикасы Үкіметінің 2015 жылғы 31 желтоқсандағы № 1172 қаулысымен</w:t>
      </w:r>
    </w:p>
    <w:p>
      <w:pPr>
        <w:spacing w:after="0"/>
        <w:ind w:left="0"/>
        <w:jc w:val="both"/>
      </w:pPr>
      <w:r>
        <w:rPr>
          <w:rFonts w:ascii="Times New Roman"/>
          <w:b w:val="false"/>
          <w:i w:val="false"/>
          <w:color w:val="ff0000"/>
          <w:sz w:val="28"/>
        </w:rPr>
        <w:t xml:space="preserve">      Ескерту. Күші жойылды - ҚР Үкіметінің 31.12.2015 </w:t>
      </w:r>
      <w:r>
        <w:rPr>
          <w:rFonts w:ascii="Times New Roman"/>
          <w:b w:val="false"/>
          <w:i w:val="false"/>
          <w:color w:val="ff0000"/>
          <w:sz w:val="28"/>
        </w:rPr>
        <w:t>№ 1172</w:t>
      </w:r>
      <w:r>
        <w:rPr>
          <w:rFonts w:ascii="Times New Roman"/>
          <w:b w:val="false"/>
          <w:i w:val="false"/>
          <w:color w:val="ff0000"/>
          <w:sz w:val="28"/>
        </w:rPr>
        <w:t xml:space="preserve"> (01.01.2016 бастап қолданысқа енгізіледі) қаулысымен.</w:t>
      </w:r>
    </w:p>
    <w:bookmarkStart w:name="z1" w:id="0"/>
    <w:p>
      <w:pPr>
        <w:spacing w:after="0"/>
        <w:ind w:left="0"/>
        <w:jc w:val="both"/>
      </w:pPr>
      <w:r>
        <w:rPr>
          <w:rFonts w:ascii="Times New Roman"/>
          <w:b w:val="false"/>
          <w:i w:val="false"/>
          <w:color w:val="000000"/>
          <w:sz w:val="28"/>
        </w:rPr>
        <w:t>
      «Мемлекеттік сатып алу туралы» Қазақстан Республикасының 2007 жылғы 21 шілдедегі Заңы (бұдан әрі – Заң) 13-бабының </w:t>
      </w:r>
      <w:r>
        <w:rPr>
          <w:rFonts w:ascii="Times New Roman"/>
          <w:b w:val="false"/>
          <w:i w:val="false"/>
          <w:color w:val="000000"/>
          <w:sz w:val="28"/>
        </w:rPr>
        <w:t>9) тармақшасына</w:t>
      </w:r>
      <w:r>
        <w:rPr>
          <w:rFonts w:ascii="Times New Roman"/>
          <w:b w:val="false"/>
          <w:i w:val="false"/>
          <w:color w:val="000000"/>
          <w:sz w:val="28"/>
        </w:rPr>
        <w:t xml:space="preserve"> сәйкес отандық әлеуетті өнім берушілердің санаттарын мемлекеттік қолдау шараларын айқындау мақсатында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отандық әлеуетті өнім берушілерден сатып алынатын жұмыстардың, көрсетілетін қызметтердің </w:t>
      </w:r>
      <w:r>
        <w:rPr>
          <w:rFonts w:ascii="Times New Roman"/>
          <w:b w:val="false"/>
          <w:i w:val="false"/>
          <w:color w:val="000000"/>
          <w:sz w:val="28"/>
        </w:rPr>
        <w:t>номенклатурасы</w:t>
      </w:r>
      <w:r>
        <w:rPr>
          <w:rFonts w:ascii="Times New Roman"/>
          <w:b w:val="false"/>
          <w:i w:val="false"/>
          <w:color w:val="000000"/>
          <w:sz w:val="28"/>
        </w:rPr>
        <w:t xml:space="preserve"> (бұдан әрі - номенклатура) бекітілсін.</w:t>
      </w:r>
      <w:r>
        <w:br/>
      </w:r>
      <w:r>
        <w:rPr>
          <w:rFonts w:ascii="Times New Roman"/>
          <w:b w:val="false"/>
          <w:i w:val="false"/>
          <w:color w:val="000000"/>
          <w:sz w:val="28"/>
        </w:rPr>
        <w:t>
</w:t>
      </w:r>
      <w:r>
        <w:rPr>
          <w:rFonts w:ascii="Times New Roman"/>
          <w:b w:val="false"/>
          <w:i w:val="false"/>
          <w:color w:val="000000"/>
          <w:sz w:val="28"/>
        </w:rPr>
        <w:t>
      2. Тауарларды, жұмыстарды, көрсетілетін қызметтерді сатып алуды Заңға сәйкес жүзеге асыратын мемлекеттік кәсіпорындар, дауыс беретін акцияларының (жарғылық капиталға қатысу үлестерінің) елу және одан да көп пайызы мемлекетке тиесілі заңды тұлғалар отандық тауар өндірушілер шығаратын және олардан сатып алынатын тауарлардың жекелеген түрлерінің Қазақстан Республикасының Үкіметі айқындаған тізбесіне енгізілген тауарларды, сондай-ақ номенклатурада көрсетілген жұмыстарды, көрсетілетін қызметтерді мемлекеттік сатып алуды жүзеге асыру кезінде мемлекеттік сатып алуды тауарлардың, жұмыстар мен көрсетілетін қызметтердің және оларды жеткізушілердің дерекқорына енгізілген отандық тауар өндірушілер мен жұмыстарды, көрсетілетін қызметтерді отандық жеткізушілер арасында осы тауарларды, жұмыстар мен көрсетілетін қызметтерді сатып алудың жалпы көлемінің 100 пайызы көлемінде заңнамада белгіленген тәртіппен өткізеді.</w:t>
      </w:r>
      <w:r>
        <w:br/>
      </w:r>
      <w:r>
        <w:rPr>
          <w:rFonts w:ascii="Times New Roman"/>
          <w:b w:val="false"/>
          <w:i w:val="false"/>
          <w:color w:val="000000"/>
          <w:sz w:val="28"/>
        </w:rPr>
        <w:t>
</w:t>
      </w:r>
      <w:r>
        <w:rPr>
          <w:rFonts w:ascii="Times New Roman"/>
          <w:b w:val="false"/>
          <w:i w:val="false"/>
          <w:color w:val="000000"/>
          <w:sz w:val="28"/>
        </w:rPr>
        <w:t>
      3. Мемлекеттік сатып алуды ұйымдастырушылар Қазақстан Республикасының Үкіметі айқындаған отандық тауар өндірушілер шығаратын және олардан сатып алынатын тауарлардың жекелеген түрлерінің тізбесіне енгізілген тауарларды және (немесе) номенклатурада қамтылған жұмыстарды, көрсетілетін қызметтерді мемлекеттік сатып алу кезінде:</w:t>
      </w:r>
      <w:r>
        <w:br/>
      </w:r>
      <w:r>
        <w:rPr>
          <w:rFonts w:ascii="Times New Roman"/>
          <w:b w:val="false"/>
          <w:i w:val="false"/>
          <w:color w:val="000000"/>
          <w:sz w:val="28"/>
        </w:rPr>
        <w:t>
</w:t>
      </w:r>
      <w:r>
        <w:rPr>
          <w:rFonts w:ascii="Times New Roman"/>
          <w:b w:val="false"/>
          <w:i w:val="false"/>
          <w:color w:val="000000"/>
          <w:sz w:val="28"/>
        </w:rPr>
        <w:t>
      1) мемлекеттік сатып алуды жүзеге асыру туралы хабарландыруда мемлекеттік сатып алу отандық тауар өндірушілер мен тауарлардың, жұмыстардың және көрсетілетін қызметтердің дерекқорына енгізілген жұмыстардың, тауарларды, жұмыстарды, көрсетілетін қызметтерді жеткізушілер арасында жүзеге асырылатынын көрсетеді;</w:t>
      </w:r>
      <w:r>
        <w:br/>
      </w:r>
      <w:r>
        <w:rPr>
          <w:rFonts w:ascii="Times New Roman"/>
          <w:b w:val="false"/>
          <w:i w:val="false"/>
          <w:color w:val="000000"/>
          <w:sz w:val="28"/>
        </w:rPr>
        <w:t>
</w:t>
      </w:r>
      <w:r>
        <w:rPr>
          <w:rFonts w:ascii="Times New Roman"/>
          <w:b w:val="false"/>
          <w:i w:val="false"/>
          <w:color w:val="000000"/>
          <w:sz w:val="28"/>
        </w:rPr>
        <w:t>
      2) тауарлардың, жұмыстар мен көрсетілетін қызметтердің және оларды жеткізушілердің дерекқорына енгізілген тауарларға, жұмыстарға, көрсетілетін қызметтерге сәйкес келетін, талап етілетін техникалық, сапалық және пайдалану сипаттамасын көрсетеді және сипаттайды.</w:t>
      </w:r>
      <w:r>
        <w:br/>
      </w:r>
      <w:r>
        <w:rPr>
          <w:rFonts w:ascii="Times New Roman"/>
          <w:b w:val="false"/>
          <w:i w:val="false"/>
          <w:color w:val="000000"/>
          <w:sz w:val="28"/>
        </w:rPr>
        <w:t>
</w:t>
      </w:r>
      <w:r>
        <w:rPr>
          <w:rFonts w:ascii="Times New Roman"/>
          <w:b w:val="false"/>
          <w:i w:val="false"/>
          <w:color w:val="000000"/>
          <w:sz w:val="28"/>
        </w:rPr>
        <w:t>
      4. Егер осы қаулыға сәйкес жүзеге асырылатын мемлекеттік сатып алу өткізілмеді деп танылған жағдайда, мемлекеттік сатып алу Қазақстан Республикасының мемлекеттік сатып алу туралы заңнамасына сәйкес жүзеге асырылады, оған барлық әлеуетті өнім берушілерге рұқсат беріледі.</w:t>
      </w:r>
      <w:r>
        <w:br/>
      </w:r>
      <w:r>
        <w:rPr>
          <w:rFonts w:ascii="Times New Roman"/>
          <w:b w:val="false"/>
          <w:i w:val="false"/>
          <w:color w:val="000000"/>
          <w:sz w:val="28"/>
        </w:rPr>
        <w:t>
</w:t>
      </w:r>
      <w:r>
        <w:rPr>
          <w:rFonts w:ascii="Times New Roman"/>
          <w:b w:val="false"/>
          <w:i w:val="false"/>
          <w:color w:val="000000"/>
          <w:sz w:val="28"/>
        </w:rPr>
        <w:t>
      5.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Қазақстан Республикасы Үкіметінің кейбір шешімдерінің күші жойылды деп танылсын.</w:t>
      </w:r>
      <w:r>
        <w:br/>
      </w:r>
      <w:r>
        <w:rPr>
          <w:rFonts w:ascii="Times New Roman"/>
          <w:b w:val="false"/>
          <w:i w:val="false"/>
          <w:color w:val="000000"/>
          <w:sz w:val="28"/>
        </w:rPr>
        <w:t>
</w:t>
      </w:r>
      <w:r>
        <w:rPr>
          <w:rFonts w:ascii="Times New Roman"/>
          <w:b w:val="false"/>
          <w:i w:val="false"/>
          <w:color w:val="000000"/>
          <w:sz w:val="28"/>
        </w:rPr>
        <w:t>
      6. Осы қаулы алғашқы ресми жарияланған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10"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2014 жылғы 11 мамырдағы</w:t>
      </w:r>
      <w:r>
        <w:br/>
      </w:r>
      <w:r>
        <w:rPr>
          <w:rFonts w:ascii="Times New Roman"/>
          <w:b w:val="false"/>
          <w:i w:val="false"/>
          <w:color w:val="000000"/>
          <w:sz w:val="28"/>
        </w:rPr>
        <w:t xml:space="preserve">
№ 470 қаулысымен    </w:t>
      </w:r>
      <w:r>
        <w:br/>
      </w:r>
      <w:r>
        <w:rPr>
          <w:rFonts w:ascii="Times New Roman"/>
          <w:b w:val="false"/>
          <w:i w:val="false"/>
          <w:color w:val="000000"/>
          <w:sz w:val="28"/>
        </w:rPr>
        <w:t xml:space="preserve">
бекітілген        </w:t>
      </w:r>
    </w:p>
    <w:bookmarkEnd w:id="1"/>
    <w:bookmarkStart w:name="z11" w:id="2"/>
    <w:p>
      <w:pPr>
        <w:spacing w:after="0"/>
        <w:ind w:left="0"/>
        <w:jc w:val="left"/>
      </w:pPr>
      <w:r>
        <w:rPr>
          <w:rFonts w:ascii="Times New Roman"/>
          <w:b/>
          <w:i w:val="false"/>
          <w:color w:val="000000"/>
        </w:rPr>
        <w:t xml:space="preserve"> 
Отандық әлеуетті өнім берушілерден сатып алынатын жұмыстардың,</w:t>
      </w:r>
      <w:r>
        <w:br/>
      </w:r>
      <w:r>
        <w:rPr>
          <w:rFonts w:ascii="Times New Roman"/>
          <w:b/>
          <w:i w:val="false"/>
          <w:color w:val="000000"/>
        </w:rPr>
        <w:t>
көрсетілетін қызметтердің номенклатурасы</w:t>
      </w:r>
    </w:p>
    <w:bookmarkEnd w:id="2"/>
    <w:p>
      <w:pPr>
        <w:spacing w:after="0"/>
        <w:ind w:left="0"/>
        <w:jc w:val="both"/>
      </w:pPr>
      <w:r>
        <w:rPr>
          <w:rFonts w:ascii="Times New Roman"/>
          <w:b w:val="false"/>
          <w:i w:val="false"/>
          <w:color w:val="000000"/>
          <w:sz w:val="28"/>
        </w:rPr>
        <w:t>      1) Ағымдағы жөндеу бойынша құрылыс жұмыстары;</w:t>
      </w:r>
      <w:r>
        <w:br/>
      </w:r>
      <w:r>
        <w:rPr>
          <w:rFonts w:ascii="Times New Roman"/>
          <w:b w:val="false"/>
          <w:i w:val="false"/>
          <w:color w:val="000000"/>
          <w:sz w:val="28"/>
        </w:rPr>
        <w:t>
      2) автомобиль техникасын жөндеу;</w:t>
      </w:r>
      <w:r>
        <w:br/>
      </w:r>
      <w:r>
        <w:rPr>
          <w:rFonts w:ascii="Times New Roman"/>
          <w:b w:val="false"/>
          <w:i w:val="false"/>
          <w:color w:val="000000"/>
          <w:sz w:val="28"/>
        </w:rPr>
        <w:t>
      3) көліктік-экспедициялық көрсетілетін қызметтер;</w:t>
      </w:r>
      <w:r>
        <w:br/>
      </w:r>
      <w:r>
        <w:rPr>
          <w:rFonts w:ascii="Times New Roman"/>
          <w:b w:val="false"/>
          <w:i w:val="false"/>
          <w:color w:val="000000"/>
          <w:sz w:val="28"/>
        </w:rPr>
        <w:t>
      4) күрделі тұрмыстық техниканы жөндеу;</w:t>
      </w:r>
      <w:r>
        <w:br/>
      </w:r>
      <w:r>
        <w:rPr>
          <w:rFonts w:ascii="Times New Roman"/>
          <w:b w:val="false"/>
          <w:i w:val="false"/>
          <w:color w:val="000000"/>
          <w:sz w:val="28"/>
        </w:rPr>
        <w:t>
      5) салт-ғұрыптық қызметтер;</w:t>
      </w:r>
      <w:r>
        <w:br/>
      </w:r>
      <w:r>
        <w:rPr>
          <w:rFonts w:ascii="Times New Roman"/>
          <w:b w:val="false"/>
          <w:i w:val="false"/>
          <w:color w:val="000000"/>
          <w:sz w:val="28"/>
        </w:rPr>
        <w:t>
      6) қоғамдық тамақтандыру қызметі;</w:t>
      </w:r>
      <w:r>
        <w:br/>
      </w:r>
      <w:r>
        <w:rPr>
          <w:rFonts w:ascii="Times New Roman"/>
          <w:b w:val="false"/>
          <w:i w:val="false"/>
          <w:color w:val="000000"/>
          <w:sz w:val="28"/>
        </w:rPr>
        <w:t>
      7) тұрмыстық (монша-кір жуу, химиялық тазалау);</w:t>
      </w:r>
      <w:r>
        <w:br/>
      </w:r>
      <w:r>
        <w:rPr>
          <w:rFonts w:ascii="Times New Roman"/>
          <w:b w:val="false"/>
          <w:i w:val="false"/>
          <w:color w:val="000000"/>
          <w:sz w:val="28"/>
        </w:rPr>
        <w:t>
      8) ұйымдастыру техникасына қызмет көрсету жөніндегі қызметтер;</w:t>
      </w:r>
      <w:r>
        <w:br/>
      </w:r>
      <w:r>
        <w:rPr>
          <w:rFonts w:ascii="Times New Roman"/>
          <w:b w:val="false"/>
          <w:i w:val="false"/>
          <w:color w:val="000000"/>
          <w:sz w:val="28"/>
        </w:rPr>
        <w:t>
      9) киім (арнаулы киім) мен аяқ киім тігу және жөндеу;</w:t>
      </w:r>
      <w:r>
        <w:br/>
      </w:r>
      <w:r>
        <w:rPr>
          <w:rFonts w:ascii="Times New Roman"/>
          <w:b w:val="false"/>
          <w:i w:val="false"/>
          <w:color w:val="000000"/>
          <w:sz w:val="28"/>
        </w:rPr>
        <w:t>
      10) суретке түсіру қызметтері;</w:t>
      </w:r>
      <w:r>
        <w:br/>
      </w:r>
      <w:r>
        <w:rPr>
          <w:rFonts w:ascii="Times New Roman"/>
          <w:b w:val="false"/>
          <w:i w:val="false"/>
          <w:color w:val="000000"/>
          <w:sz w:val="28"/>
        </w:rPr>
        <w:t>
      11) мемлекеттік маңызды емес белгілер, марапаттау кубоктарын, жалаушалар, жалаулар дайындау;</w:t>
      </w:r>
      <w:r>
        <w:br/>
      </w:r>
      <w:r>
        <w:rPr>
          <w:rFonts w:ascii="Times New Roman"/>
          <w:b w:val="false"/>
          <w:i w:val="false"/>
          <w:color w:val="000000"/>
          <w:sz w:val="28"/>
        </w:rPr>
        <w:t>
      12) былғары, пластмасса және металл галантерияларын жөндеу;</w:t>
      </w:r>
      <w:r>
        <w:br/>
      </w:r>
      <w:r>
        <w:rPr>
          <w:rFonts w:ascii="Times New Roman"/>
          <w:b w:val="false"/>
          <w:i w:val="false"/>
          <w:color w:val="000000"/>
          <w:sz w:val="28"/>
        </w:rPr>
        <w:t>
      13) аударма ісі қызметтері;</w:t>
      </w:r>
      <w:r>
        <w:br/>
      </w:r>
      <w:r>
        <w:rPr>
          <w:rFonts w:ascii="Times New Roman"/>
          <w:b w:val="false"/>
          <w:i w:val="false"/>
          <w:color w:val="000000"/>
          <w:sz w:val="28"/>
        </w:rPr>
        <w:t>
      14) мөртабан-мөр және жібек жазба;</w:t>
      </w:r>
      <w:r>
        <w:br/>
      </w:r>
      <w:r>
        <w:rPr>
          <w:rFonts w:ascii="Times New Roman"/>
          <w:b w:val="false"/>
          <w:i w:val="false"/>
          <w:color w:val="000000"/>
          <w:sz w:val="28"/>
        </w:rPr>
        <w:t>
      15) жарнамалық-ақпараттық және баспа қызметтері;</w:t>
      </w:r>
      <w:r>
        <w:br/>
      </w:r>
      <w:r>
        <w:rPr>
          <w:rFonts w:ascii="Times New Roman"/>
          <w:b w:val="false"/>
          <w:i w:val="false"/>
          <w:color w:val="000000"/>
          <w:sz w:val="28"/>
        </w:rPr>
        <w:t>
      16) әлеуметтік-экономикалық мақсаттағы ғарыш аппараттарының Ku-жиілік диапазонындағы транспондерлерін ұсыну бойынша қызметтер;</w:t>
      </w:r>
      <w:r>
        <w:br/>
      </w:r>
      <w:r>
        <w:rPr>
          <w:rFonts w:ascii="Times New Roman"/>
          <w:b w:val="false"/>
          <w:i w:val="false"/>
          <w:color w:val="000000"/>
          <w:sz w:val="28"/>
        </w:rPr>
        <w:t>
      17) «KazSat» әлеуметтік-экономикалық мақсаттағы ғарыштық байланыс жүйесін пайдалану арқылы Ku-жиілік диапазонында тіркелген спутниктік байланысты қолдануды көздейтін байланыс және (немесе) телерадиохабар тарату қызметтері;</w:t>
      </w:r>
      <w:r>
        <w:br/>
      </w:r>
      <w:r>
        <w:rPr>
          <w:rFonts w:ascii="Times New Roman"/>
          <w:b w:val="false"/>
          <w:i w:val="false"/>
          <w:color w:val="000000"/>
          <w:sz w:val="28"/>
        </w:rPr>
        <w:t>
      18) бағдарламалық оқыту бойынша техникалық қолдау;</w:t>
      </w:r>
      <w:r>
        <w:br/>
      </w:r>
      <w:r>
        <w:rPr>
          <w:rFonts w:ascii="Times New Roman"/>
          <w:b w:val="false"/>
          <w:i w:val="false"/>
          <w:color w:val="000000"/>
          <w:sz w:val="28"/>
        </w:rPr>
        <w:t>
      19) полиграфиялық қызметтер;</w:t>
      </w:r>
      <w:r>
        <w:br/>
      </w:r>
      <w:r>
        <w:rPr>
          <w:rFonts w:ascii="Times New Roman"/>
          <w:b w:val="false"/>
          <w:i w:val="false"/>
          <w:color w:val="000000"/>
          <w:sz w:val="28"/>
        </w:rPr>
        <w:t>
      20) ғимарат пен құрылыстар тұрғызу бойынша жұмыстар;</w:t>
      </w:r>
      <w:r>
        <w:br/>
      </w:r>
      <w:r>
        <w:rPr>
          <w:rFonts w:ascii="Times New Roman"/>
          <w:b w:val="false"/>
          <w:i w:val="false"/>
          <w:color w:val="000000"/>
          <w:sz w:val="28"/>
        </w:rPr>
        <w:t>
      21) құрылыс-монтаждау, жер қазу және бетондық жұмыстар;</w:t>
      </w:r>
      <w:r>
        <w:br/>
      </w:r>
      <w:r>
        <w:rPr>
          <w:rFonts w:ascii="Times New Roman"/>
          <w:b w:val="false"/>
          <w:i w:val="false"/>
          <w:color w:val="000000"/>
          <w:sz w:val="28"/>
        </w:rPr>
        <w:t>
      22) электрді тарату желісі мен магистралдық байланыс желісін өткізу бойынша құрылыс жұмыстары;</w:t>
      </w:r>
      <w:r>
        <w:br/>
      </w:r>
      <w:r>
        <w:rPr>
          <w:rFonts w:ascii="Times New Roman"/>
          <w:b w:val="false"/>
          <w:i w:val="false"/>
          <w:color w:val="000000"/>
          <w:sz w:val="28"/>
        </w:rPr>
        <w:t>
      23) магистралдық құбырларды өткізу бойынша құрылыс жұмыстары;</w:t>
      </w:r>
      <w:r>
        <w:br/>
      </w:r>
      <w:r>
        <w:rPr>
          <w:rFonts w:ascii="Times New Roman"/>
          <w:b w:val="false"/>
          <w:i w:val="false"/>
          <w:color w:val="000000"/>
          <w:sz w:val="28"/>
        </w:rPr>
        <w:t>
      24) электромонтаждау және БӨПжА жұмыстары;</w:t>
      </w:r>
      <w:r>
        <w:br/>
      </w:r>
      <w:r>
        <w:rPr>
          <w:rFonts w:ascii="Times New Roman"/>
          <w:b w:val="false"/>
          <w:i w:val="false"/>
          <w:color w:val="000000"/>
          <w:sz w:val="28"/>
        </w:rPr>
        <w:t>
      25) бұрғылап жару жұмысы;</w:t>
      </w:r>
      <w:r>
        <w:br/>
      </w:r>
      <w:r>
        <w:rPr>
          <w:rFonts w:ascii="Times New Roman"/>
          <w:b w:val="false"/>
          <w:i w:val="false"/>
          <w:color w:val="000000"/>
          <w:sz w:val="28"/>
        </w:rPr>
        <w:t>
      26) поршень және плунжер сорғы гидравликалық қорабын күрделі қалпына келтіру бойынша жөндеу жүргізу;</w:t>
      </w:r>
      <w:r>
        <w:br/>
      </w:r>
      <w:r>
        <w:rPr>
          <w:rFonts w:ascii="Times New Roman"/>
          <w:b w:val="false"/>
          <w:i w:val="false"/>
          <w:color w:val="000000"/>
          <w:sz w:val="28"/>
        </w:rPr>
        <w:t>
      27) зияткерлік меншікті пайдалану құқығына лицензия беру бойынша қызмет көрсету;</w:t>
      </w:r>
      <w:r>
        <w:br/>
      </w:r>
      <w:r>
        <w:rPr>
          <w:rFonts w:ascii="Times New Roman"/>
          <w:b w:val="false"/>
          <w:i w:val="false"/>
          <w:color w:val="000000"/>
          <w:sz w:val="28"/>
        </w:rPr>
        <w:t>
      28) консультациялық қызметтер мен оқыту қызметтері;</w:t>
      </w:r>
      <w:r>
        <w:br/>
      </w:r>
      <w:r>
        <w:rPr>
          <w:rFonts w:ascii="Times New Roman"/>
          <w:b w:val="false"/>
          <w:i w:val="false"/>
          <w:color w:val="000000"/>
          <w:sz w:val="28"/>
        </w:rPr>
        <w:t>
      29) жұртшылықпен байланысты қолдау бойынша қызметтер;</w:t>
      </w:r>
      <w:r>
        <w:br/>
      </w:r>
      <w:r>
        <w:rPr>
          <w:rFonts w:ascii="Times New Roman"/>
          <w:b w:val="false"/>
          <w:i w:val="false"/>
          <w:color w:val="000000"/>
          <w:sz w:val="28"/>
        </w:rPr>
        <w:t>
      30) кинофильм, бейнеөнім және телевизиялық бағдарлама тарату бойынша көрсетілетін қызметтер;</w:t>
      </w:r>
      <w:r>
        <w:br/>
      </w:r>
      <w:r>
        <w:rPr>
          <w:rFonts w:ascii="Times New Roman"/>
          <w:b w:val="false"/>
          <w:i w:val="false"/>
          <w:color w:val="000000"/>
          <w:sz w:val="28"/>
        </w:rPr>
        <w:t>
      31) «Интернет» сайтында өңдеу/әзірлеу бойынша көрсетілетін қызметтер;</w:t>
      </w:r>
      <w:r>
        <w:br/>
      </w:r>
      <w:r>
        <w:rPr>
          <w:rFonts w:ascii="Times New Roman"/>
          <w:b w:val="false"/>
          <w:i w:val="false"/>
          <w:color w:val="000000"/>
          <w:sz w:val="28"/>
        </w:rPr>
        <w:t>
      32) кешендік электромеханикалық жүйелерді сынау және талдау бойынша көрсетілетін қызметтер;</w:t>
      </w:r>
      <w:r>
        <w:br/>
      </w:r>
      <w:r>
        <w:rPr>
          <w:rFonts w:ascii="Times New Roman"/>
          <w:b w:val="false"/>
          <w:i w:val="false"/>
          <w:color w:val="000000"/>
          <w:sz w:val="28"/>
        </w:rPr>
        <w:t>
      33) электр жабдықтарын орнату бойынша көрсетілетін қызметтер;</w:t>
      </w:r>
      <w:r>
        <w:br/>
      </w:r>
      <w:r>
        <w:rPr>
          <w:rFonts w:ascii="Times New Roman"/>
          <w:b w:val="false"/>
          <w:i w:val="false"/>
          <w:color w:val="000000"/>
          <w:sz w:val="28"/>
        </w:rPr>
        <w:t>
      34) электр жабдықтарын жөндеу және техникалық көрсетілетін қызметтер;</w:t>
      </w:r>
      <w:r>
        <w:br/>
      </w:r>
      <w:r>
        <w:rPr>
          <w:rFonts w:ascii="Times New Roman"/>
          <w:b w:val="false"/>
          <w:i w:val="false"/>
          <w:color w:val="000000"/>
          <w:sz w:val="28"/>
        </w:rPr>
        <w:t>
      35) кәсіптік даярлау, қайта даярлау, біліктілікті арттыру қысқа мерзімді курстарын өткізу бойынша көрсетілетін қызметтер;</w:t>
      </w:r>
      <w:r>
        <w:br/>
      </w:r>
      <w:r>
        <w:rPr>
          <w:rFonts w:ascii="Times New Roman"/>
          <w:b w:val="false"/>
          <w:i w:val="false"/>
          <w:color w:val="000000"/>
          <w:sz w:val="28"/>
        </w:rPr>
        <w:t>
      36) техникалық ғылымдар мен технологиялар саласында зерттеулер мен эксперименттік әзірлемелер, басқалары бойынша қызмет көрсету;</w:t>
      </w:r>
      <w:r>
        <w:br/>
      </w:r>
      <w:r>
        <w:rPr>
          <w:rFonts w:ascii="Times New Roman"/>
          <w:b w:val="false"/>
          <w:i w:val="false"/>
          <w:color w:val="000000"/>
          <w:sz w:val="28"/>
        </w:rPr>
        <w:t>
      37) экологиялық қызмет көрсету.</w:t>
      </w:r>
    </w:p>
    <w:bookmarkStart w:name="z49" w:id="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2014 жылғы 11 мамырдағы</w:t>
      </w:r>
      <w:r>
        <w:br/>
      </w:r>
      <w:r>
        <w:rPr>
          <w:rFonts w:ascii="Times New Roman"/>
          <w:b w:val="false"/>
          <w:i w:val="false"/>
          <w:color w:val="000000"/>
          <w:sz w:val="28"/>
        </w:rPr>
        <w:t xml:space="preserve">
№ 470 қаулысына    </w:t>
      </w:r>
      <w:r>
        <w:br/>
      </w:r>
      <w:r>
        <w:rPr>
          <w:rFonts w:ascii="Times New Roman"/>
          <w:b w:val="false"/>
          <w:i w:val="false"/>
          <w:color w:val="000000"/>
          <w:sz w:val="28"/>
        </w:rPr>
        <w:t xml:space="preserve">
қосымша        </w:t>
      </w:r>
    </w:p>
    <w:bookmarkEnd w:id="3"/>
    <w:bookmarkStart w:name="z50" w:id="4"/>
    <w:p>
      <w:pPr>
        <w:spacing w:after="0"/>
        <w:ind w:left="0"/>
        <w:jc w:val="left"/>
      </w:pPr>
      <w:r>
        <w:rPr>
          <w:rFonts w:ascii="Times New Roman"/>
          <w:b/>
          <w:i w:val="false"/>
          <w:color w:val="000000"/>
        </w:rPr>
        <w:t xml:space="preserve"> 
Қазақстан Республикасы Үкіметінің күші жойылған кейбір</w:t>
      </w:r>
      <w:r>
        <w:br/>
      </w:r>
      <w:r>
        <w:rPr>
          <w:rFonts w:ascii="Times New Roman"/>
          <w:b/>
          <w:i w:val="false"/>
          <w:color w:val="000000"/>
        </w:rPr>
        <w:t>
шешімдерінің тізбесі</w:t>
      </w:r>
    </w:p>
    <w:bookmarkEnd w:id="4"/>
    <w:bookmarkStart w:name="z51" w:id="5"/>
    <w:p>
      <w:pPr>
        <w:spacing w:after="0"/>
        <w:ind w:left="0"/>
        <w:jc w:val="both"/>
      </w:pPr>
      <w:r>
        <w:rPr>
          <w:rFonts w:ascii="Times New Roman"/>
          <w:b w:val="false"/>
          <w:i w:val="false"/>
          <w:color w:val="000000"/>
          <w:sz w:val="28"/>
        </w:rPr>
        <w:t>
      1. «Отандық әлеуетті өнім берушілердің санаттарын мемлекеттік қолдау шараларын айқындау туралы» Қазақстан Республикасы Үкіметінің 2007 жылғы 29 желтоқсандағы № 1353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2007 ж., № 50, 626-құжат).</w:t>
      </w:r>
      <w:r>
        <w:br/>
      </w:r>
      <w:r>
        <w:rPr>
          <w:rFonts w:ascii="Times New Roman"/>
          <w:b w:val="false"/>
          <w:i w:val="false"/>
          <w:color w:val="000000"/>
          <w:sz w:val="28"/>
        </w:rPr>
        <w:t>
</w:t>
      </w:r>
      <w:r>
        <w:rPr>
          <w:rFonts w:ascii="Times New Roman"/>
          <w:b w:val="false"/>
          <w:i w:val="false"/>
          <w:color w:val="000000"/>
          <w:sz w:val="28"/>
        </w:rPr>
        <w:t>
      2. «Отандық әлеуетті өнім берушілердің санаттарын мемлекеттік қолдау шараларын айқындау туралы» Қазақстан Республикасы Үкіметінің 2007 жылғы 29 желтоқсандағы № 1353 қаулысына өзгерістер мен толықтырулар енгізу туралы» Қазақстан Республикасы Үкіметінің 2009 жылғы 22 мамырдағы № 756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2009 ж., № 27-28, 239-құжат).</w:t>
      </w:r>
      <w:r>
        <w:br/>
      </w:r>
      <w:r>
        <w:rPr>
          <w:rFonts w:ascii="Times New Roman"/>
          <w:b w:val="false"/>
          <w:i w:val="false"/>
          <w:color w:val="000000"/>
          <w:sz w:val="28"/>
        </w:rPr>
        <w:t>
</w:t>
      </w:r>
      <w:r>
        <w:rPr>
          <w:rFonts w:ascii="Times New Roman"/>
          <w:b w:val="false"/>
          <w:i w:val="false"/>
          <w:color w:val="000000"/>
          <w:sz w:val="28"/>
        </w:rPr>
        <w:t>
      3. «Отандық әлеуетті өнім берушілердің санаттарын мемлекеттік қолдау шараларын айқындау туралы» Қазақстан Республикасы Үкіметінің 2007 жылғы 29 желтоқсандағы № 1353 қаулысына өзгеріс енгізу туралы» Қазақстан Республикасы Үкіметінің 2010 жылғы 17 наурыздағы № 214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2010 ж., № 24, 184-құжат).</w:t>
      </w:r>
      <w:r>
        <w:br/>
      </w:r>
      <w:r>
        <w:rPr>
          <w:rFonts w:ascii="Times New Roman"/>
          <w:b w:val="false"/>
          <w:i w:val="false"/>
          <w:color w:val="000000"/>
          <w:sz w:val="28"/>
        </w:rPr>
        <w:t>
</w:t>
      </w:r>
      <w:r>
        <w:rPr>
          <w:rFonts w:ascii="Times New Roman"/>
          <w:b w:val="false"/>
          <w:i w:val="false"/>
          <w:color w:val="000000"/>
          <w:sz w:val="28"/>
        </w:rPr>
        <w:t>
      4. «Отандық әлеуетті өнім берушілердің санаттарын мемлекеттік қолдау шараларын айқындау туралы» Қазақстан Республикасы Үкіметінің 2007 жылғы 29 желтоқсандағы № 1353 қаулысына өзгерістер мен толықтырулар енгізу туралы» Қазақстан Республикасы Үкіметінің 2011 жылғы 4 ақпандағы № 78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2011 ж., № 17, 201-құжат).</w:t>
      </w:r>
      <w:r>
        <w:br/>
      </w:r>
      <w:r>
        <w:rPr>
          <w:rFonts w:ascii="Times New Roman"/>
          <w:b w:val="false"/>
          <w:i w:val="false"/>
          <w:color w:val="000000"/>
          <w:sz w:val="28"/>
        </w:rPr>
        <w:t>
</w:t>
      </w:r>
      <w:r>
        <w:rPr>
          <w:rFonts w:ascii="Times New Roman"/>
          <w:b w:val="false"/>
          <w:i w:val="false"/>
          <w:color w:val="000000"/>
          <w:sz w:val="28"/>
        </w:rPr>
        <w:t>
      5. «Қазақстан Республикасы Үкіметінің кейбір шешімдеріне өзгерістер енгізу туралы» Қазақстан Республикасы Үкіметінің 2012 жылғы 11 сәуірдегі №441 қаулысымен бекітілген Қазақстан Республикасы Үкіметінің кейбір шешімдеріне енгізілетін </w:t>
      </w:r>
      <w:r>
        <w:rPr>
          <w:rFonts w:ascii="Times New Roman"/>
          <w:b w:val="false"/>
          <w:i w:val="false"/>
          <w:color w:val="000000"/>
          <w:sz w:val="28"/>
        </w:rPr>
        <w:t>2-тармақтың</w:t>
      </w:r>
      <w:r>
        <w:rPr>
          <w:rFonts w:ascii="Times New Roman"/>
          <w:b w:val="false"/>
          <w:i w:val="false"/>
          <w:color w:val="000000"/>
          <w:sz w:val="28"/>
        </w:rPr>
        <w:t xml:space="preserve"> өзгерістері (Қазақстан Республикасының ПҮАЖ-ы, 2012 ж., № 42, 563-құжат).</w:t>
      </w:r>
      <w:r>
        <w:br/>
      </w:r>
      <w:r>
        <w:rPr>
          <w:rFonts w:ascii="Times New Roman"/>
          <w:b w:val="false"/>
          <w:i w:val="false"/>
          <w:color w:val="000000"/>
          <w:sz w:val="28"/>
        </w:rPr>
        <w:t>
</w:t>
      </w:r>
      <w:r>
        <w:rPr>
          <w:rFonts w:ascii="Times New Roman"/>
          <w:b w:val="false"/>
          <w:i w:val="false"/>
          <w:color w:val="000000"/>
          <w:sz w:val="28"/>
        </w:rPr>
        <w:t>
      6. «Отандық әлеуетті өнім берушілердің санаттарын мемлекеттік қолдау шараларын айқындау туралы» Қазақстан Республикасы Үкіметінің 2007 жылғы 29 желтоқсандағы № 1353 қаулысына өзгерістер мен толықтырулар енгізу туралы» Қазақстан Республикасы Үкіметінің 2012 жылғы 24 желтоқсандағы № 1664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2013 ж., № 5, 99-құжат).</w:t>
      </w:r>
      <w:r>
        <w:br/>
      </w:r>
      <w:r>
        <w:rPr>
          <w:rFonts w:ascii="Times New Roman"/>
          <w:b w:val="false"/>
          <w:i w:val="false"/>
          <w:color w:val="000000"/>
          <w:sz w:val="28"/>
        </w:rPr>
        <w:t>
</w:t>
      </w:r>
      <w:r>
        <w:rPr>
          <w:rFonts w:ascii="Times New Roman"/>
          <w:b w:val="false"/>
          <w:i w:val="false"/>
          <w:color w:val="000000"/>
          <w:sz w:val="28"/>
        </w:rPr>
        <w:t>
      7. «Отандық әлеуетті өнім берушілердің санаттарын мемлекеттік қолдау шараларын айқындау туралы» Қазақстан Республикасы Үкіметінің 2007 жылғы 29 желтоқсандағы № 1353 қаулысына өзгерістер мен толықтырулар енгізу туралы» Қазақстан Республикасы Үкіметінің 2013 жылғы 26 наурыздағы № 276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2013 ж., № 22, 357-құжат).</w:t>
      </w:r>
    </w:p>
    <w:bookmarkEnd w:id="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