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7d97" w14:textId="2897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қоғамдық бірлестіктері құрған ұйымдарда мемлекеттік сатып алуды жүзеге асырудың кейбір мәселелері туралы" Қазақстан Республикасы Үкіметінің 2011 жылғы 31 қаңтардағы № 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амырдағы № 431 қаулысы. Күші жойылды - Қазақстан Республикасы Үкіметінің 2015 жылғы 31 желтоқсандағы № 1181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1181</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«Мүгедектердің қоғамдық бірлестіктері құрған ұйымдарда мемлекеттік сатып алуды жүзеге асырудың кейбір мәселелері туралы» Қазақстан Республикасы Үкіметінің 2011 жылғы 31 қаңтардағы № 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16, 193-құжат)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кіріспесі</w:t>
      </w:r>
      <w:r>
        <w:rPr>
          <w:rFonts w:ascii="Times New Roman"/>
          <w:b w:val="false"/>
          <w:i w:val="false"/>
          <w:color w:val="000000"/>
          <w:sz w:val="28"/>
        </w:rPr>
        <w:t xml:space="preserve"> мен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сатып алу туралы» 2007 жылғы 21 шілдедегі Қазақстан Республикасының Заңы 44-1-бабының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бірлестіктерінің және Қазақстан Республикасы мүгедектерінің қоғамдық бірлестіктері құрған ұйымдардың тізбесі;</w:t>
      </w:r>
      <w:r>
        <w:br/>
      </w:r>
      <w:r>
        <w:rPr>
          <w:rFonts w:ascii="Times New Roman"/>
          <w:b w:val="false"/>
          <w:i w:val="false"/>
          <w:color w:val="000000"/>
          <w:sz w:val="28"/>
        </w:rPr>
        <w:t>
      2)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түрлерінің тізбесі;</w:t>
      </w:r>
      <w:r>
        <w:br/>
      </w: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түрлерін сатып алу қағидалары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Қазақстан Республикасы мүгедектерінің қоғамдық бірлестіктері құрған, тауар өндіретін, жұмыстарды орындайтын, қызмет көрсететін ұйымдардың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Қазақстан Республикасы мүгедектерінің қоғамдық бірлестіктері құрған, тауар өндіретін, жұмыстарды орындайтын, қызмет көрсететін ұйымдардан сатып алынатын тауарлардың, жұмыстардың,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көрсетілген қаулымен бекітілген Қазақстан Республикасы мүгедектерінің қоғамдық бірлестіктері құрған, тауар өндіретін, жұмыстарды орындайтын, қызмет көрсететін ұйымдардан сатып алынатын тауарлардың, жұмыстардың, қызметтердің жекелеген түрлерін сатып алу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431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Start w:name="z13" w:id="2"/>
    <w:p>
      <w:pPr>
        <w:spacing w:after="0"/>
        <w:ind w:left="0"/>
        <w:jc w:val="left"/>
      </w:pPr>
      <w:r>
        <w:rPr>
          <w:rFonts w:ascii="Times New Roman"/>
          <w:b/>
          <w:i w:val="false"/>
          <w:color w:val="000000"/>
        </w:rPr>
        <w:t xml:space="preserve"> 
Тауарларды өндіретін және (немесе) тауарларды беретін,</w:t>
      </w:r>
      <w:r>
        <w:br/>
      </w:r>
      <w:r>
        <w:rPr>
          <w:rFonts w:ascii="Times New Roman"/>
          <w:b/>
          <w:i w:val="false"/>
          <w:color w:val="000000"/>
        </w:rPr>
        <w:t>
жұмыстарды орындайтын, қызметтерді көрсететін Қазақстан</w:t>
      </w:r>
      <w:r>
        <w:br/>
      </w:r>
      <w:r>
        <w:rPr>
          <w:rFonts w:ascii="Times New Roman"/>
          <w:b/>
          <w:i w:val="false"/>
          <w:color w:val="000000"/>
        </w:rPr>
        <w:t>
Республикасы мүгедектерінің қоғамдық бірлестіктерінің және</w:t>
      </w:r>
      <w:r>
        <w:br/>
      </w:r>
      <w:r>
        <w:rPr>
          <w:rFonts w:ascii="Times New Roman"/>
          <w:b/>
          <w:i w:val="false"/>
          <w:color w:val="000000"/>
        </w:rPr>
        <w:t>
Қазақстан Республикасы мүгедектерінің қоғамдық бірлестіктері</w:t>
      </w:r>
      <w:r>
        <w:br/>
      </w:r>
      <w:r>
        <w:rPr>
          <w:rFonts w:ascii="Times New Roman"/>
          <w:b/>
          <w:i w:val="false"/>
          <w:color w:val="000000"/>
        </w:rPr>
        <w:t>
құрған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0"/>
        <w:gridCol w:w="3340"/>
      </w:tblGrid>
      <w:tr>
        <w:trPr>
          <w:trHeight w:val="43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сәйкестендіру нөмірі</w:t>
            </w:r>
          </w:p>
        </w:tc>
      </w:tr>
      <w:tr>
        <w:trPr>
          <w:trHeight w:val="30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соқырлар қоғамының Ақмола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980140003595</w:t>
            </w:r>
          </w:p>
        </w:tc>
      </w:tr>
      <w:tr>
        <w:trPr>
          <w:trHeight w:val="52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 соқырлар қоғамы» қоғамдық бірлестігінің Көкшетау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021040001300</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 соқырлар қоғамының Ақтөбе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920440000055</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 соқырлар қоғамының № 1 Алматы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941140001019</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 соқырлар қоғамы» қоғамдық бірлестігінің № 2 Алматы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990740001939</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 соқырлар қоғамы» қоғамдық бірлестігінің Жетісу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041240007053</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 соқырлар қоғамының Қаскелең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941140001564</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 соқырлар қоғамы» қоғамдық бірлестігінің Талғар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990640000461</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«З.Б.Бейсеков атындағы Қазақ соқырлар қоғамының «Спутник» демалыс үйі»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100440014738</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 соқырлар қоғамының Атырау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950140001216</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 соқырлар қоғамының Семей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100240020418</w:t>
            </w:r>
          </w:p>
        </w:tc>
      </w:tr>
      <w:tr>
        <w:trPr>
          <w:trHeight w:val="52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 соқырлар қоғамының Өскемен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940340000045</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 соқырлар қоғамының Шемонаиха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490940000011</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 соқырлар қоғамы» қоғамдық бірлестігінің Жамбыл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611040000049</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«Қазақ соқырлар қоғамының Орал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050640005368</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«Қазақ соқырлар қоғамының Балқаш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920240000761</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«Қазақ соқырлар қоғамы» қоғамдық бірлестігінің Қарағанды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990540003006</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«Қазақ соқырлар қоғамының Сәтпаев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930240000486</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«Қазақ соқырлар қоғамының Қостанай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071040005134</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«Қазақ соқырлар қоғамының Рудный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011040003880</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 соқырлар қоғамының Қызылорда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990340000014</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«Қазақ соқырлар қоғамының Ақтау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941240000321</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 соқырлар қоғамының Павлодар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940940000453</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«Қазақ соқырлар қоғамының Екібастұз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940740001325</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соқырлар қоғамының Петропавл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941240001469</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«Қазақ соқырлар қоғамының Леңгір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910340000024</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«Қазақ соқырлар қоғамы» қоғамдық бірлестігінің Түркістан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030240004788</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«Қазақ соқырлар қоғамының Шымкент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950140001058</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«Қазақ соқырлар қоғамының эксперименталдық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971040001902</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«Қазақ саңыраулар қоғамы» қоғамдық бірлестігінің Щучье оқу-өндірістік кәсіпорны» мекемесі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940940001164</w:t>
            </w:r>
          </w:p>
        </w:tc>
      </w:tr>
      <w:tr>
        <w:trPr>
          <w:trHeight w:val="42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«Қазақ саңыраулар қоғамы» қоғамдық бірлестігінің Ақтөбе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920140000837</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«Қазақ саңыраулар қоғамы» қоғамдық бірлестігінің Талдықорған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660840000064</w:t>
            </w:r>
          </w:p>
        </w:tc>
      </w:tr>
      <w:tr>
        <w:trPr>
          <w:trHeight w:val="43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«Қазақ саңыраулар қоғамының Атырау оқу-өндірістік кәсіпорны» мекемесі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921040000599</w:t>
            </w:r>
          </w:p>
        </w:tc>
      </w:tr>
      <w:tr>
        <w:trPr>
          <w:trHeight w:val="58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«Қазақ саңыраулар қоғамы» қоғамдық бірлестігінің Семей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920140000533</w:t>
            </w:r>
          </w:p>
        </w:tc>
      </w:tr>
      <w:tr>
        <w:trPr>
          <w:trHeight w:val="42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«Қазақ саңыраулар қоғамының оқу-өндірістік кәсіпорны» мекемесі, Өскемен қаласы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930240000565</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«Қазақ саңыраулар қоғамы» қоғамдық бірлестігінің Тараз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920240000672</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«Қазақ саңыраулар қоғамы» қоғамдық бірлестігінің Орал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941240002407</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«Қазақ саңыраулар қоғамы» қоғамдық бірлестігінің Қарағанды оқу-өндірістік кәсіпорны» жеке меншік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941240000490</w:t>
            </w:r>
          </w:p>
        </w:tc>
      </w:tr>
      <w:tr>
        <w:trPr>
          <w:trHeight w:val="43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«Қазақ саңыраулар қоғамының оқу-өндірістік кәсіпорны» мекемесі, Қостанай қаласы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950140000664</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«Қазақ саңыраулар қоғамының Қызылорда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950940000574</w:t>
            </w:r>
          </w:p>
        </w:tc>
      </w:tr>
      <w:tr>
        <w:trPr>
          <w:trHeight w:val="58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«Қазақ саңыраулар қоғамының Петропавл оқу-өндірістік кәсіпорны» мемлекеттік емес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941240002070</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«Қазақ саңыраулар қоғамының «Шымкент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971240002274</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«Қазақ саңыраулар қоғамы» қоғамдық бірлестігінің № 1 Алматы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370340000015</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«Қазақ саңыраулар қоғамының № 2 оқу-өндірістік кәсіпорны» мемлекеттік емес мекемесі, Алматы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930640000629</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«Қазақ саңыраулар қоғамы» қоғамдық бірлестігінің № 3 Алматы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980440004277</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«Қазақ саңыраулар қоғамының № 4 Алматы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000640004251</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«Астана қаласы Қазақ саңыраулар қоғамының оқу-өндірістік кәсіпорны»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620840000017</w:t>
            </w:r>
          </w:p>
        </w:tc>
      </w:tr>
      <w:tr>
        <w:trPr>
          <w:trHeight w:val="40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«Мүгедектерді оңалту өндірістік кәсіпорны» жауапкершілігі шектеулі серіктестігі, Петропавл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911140000273</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«Қазақстан Ауғанстандағы соғыс мүгедектерінің республикалық қоғамы» қоғамдық бірлестігінің «Кроива-Көмекші» жауапкершілігі шектеулі серіктестігі, Алматы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080740016838</w:t>
            </w:r>
          </w:p>
        </w:tc>
      </w:tr>
      <w:tr>
        <w:trPr>
          <w:trHeight w:val="40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«Қазақстан Ауғанстандағы соғыс мүгедектерінің республикалық қоғамы» қоғамдық бірлестігінің «Кроива-Print» жауапкершілігі шектеулі серіктестігі, Алматы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080740016868</w:t>
            </w:r>
          </w:p>
        </w:tc>
      </w:tr>
      <w:tr>
        <w:trPr>
          <w:trHeight w:val="42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«Алматы қалалық мүгедектер қоғамы» қоғамдық бірлестігінің «Инватакси» оңалту қызметтерін көрсету орталығы»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090540009453</w:t>
            </w:r>
          </w:p>
        </w:tc>
      </w:tr>
      <w:tr>
        <w:trPr>
          <w:trHeight w:val="42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«Қазақстан республикалық Ауғанстан соғысы мүгедектерінің қоғамы» қоғамдық бірлестігінің «SU Service group» жауапкершілігі шектеулі серіктестігі, Алматы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080840001259</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«Медеу ауданы мүгедектердің ерікті қоғамы» қоғамдық бірлестігінің «Media Group» жауапкершілігі шектеулі серіктестігі, Алматы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080240019001</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«Қазақстан республикалық Ауғанстан соғысы мүгедектерінің қоғамы» қоғамдық бірлестігінің «Оңалту техникасы орталығы – Надежда» жауапкершілігі шектеулі серіктестігі, Алматы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080740016888</w:t>
            </w:r>
          </w:p>
        </w:tc>
      </w:tr>
      <w:tr>
        <w:trPr>
          <w:trHeight w:val="43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«ШАНС» мүгедектерді оңалту орталығы» қоғамдық бірлестігінің «ШАНС-Кокше»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100440000956</w:t>
            </w:r>
          </w:p>
        </w:tc>
      </w:tr>
      <w:tr>
        <w:trPr>
          <w:trHeight w:val="2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«Лайықты өмір» мүгедектерді оңалту орталығы» қоғамдық бірлестігінің «Социал 2010» жауапкершілігі шектеулі серіктестігі, Қарағанды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100340021797</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«Әлеуметтік қызметтер орталығы» қоғамдық бірлестігінің «Социус 2010» жауапкершілігі шектеулі серіктестігі, Қарағанды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100340021767</w:t>
            </w:r>
          </w:p>
        </w:tc>
      </w:tr>
      <w:tr>
        <w:trPr>
          <w:trHeight w:val="8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Алматы қаласы Бостандық ауданының мүгедектер қоғамы жергілікті қоғамдық бірлестігінің «Дәм»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981240002206</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«Қазақ саңыраулар қоғамының оқу-өндірістік кәсіпорны» мекемесі, Павлодар қ.</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130940007500</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«Қазақ соқырлар қоғамы» қоғамдық бірлестігінің «Көкшетау»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120340000609</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«Қазақ соқырлар қоғамы» қоғамдық бірлестігінің «Ақтөбе»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120240024810</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«Қазақ соқырлар қоғамы» қоғамдық бірлестігінің Қаратал бастауыш ұйымы» корпоративтік қоры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051140011842</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«Қазақ соқырлар қоғамы» қоғамдық бірлестігінің «Талдықорған»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120340004334</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«Қазақ соқырлар қоғамы» қоғамдық бірлестігінің Шелек бастауыш ұйымы» корпоративтік қоры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030540008771</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«Қазақ соқырлар қоғамы» қоғамдық бірлестігінің «Атырау»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120340006658</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«Қазақ соқырлар қоғамы» қоғамдық бірлестігінің «Өскемен»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120240008145</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«Қазақ соқырлар қоғамы» қоғамдық бірлестігінің «Тараз»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120440020151</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«Қазақ соқырлар қоғамы» қоғамдық бірлестігінің «Орал»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120340001022</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Қарағанды облысының «Қазақ соқырлар қоғамы» қоғамдық бірлестігінің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101140009071</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«Қазақ соқырлар қоғамы» қоғамдық бірлестігінің «Қостанай»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111240020561</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«Қазақ соқырлар қоғамы» қоғамдық бірлестігінің «Жосалы»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130141012414</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«Қазақ соқырлар қоғамы» қоғамдық бірлестігінің «Қызылорда»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120240004300</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«Қазақ соқырлар қоғамы» қоғамдық бірлестігінің «Сырдария»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130140008728</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«Қазақ соқырлар қоғамы» қоғамдық бірлестігінің «Қазалы»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121240006377</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«Қазақ соқырлар қоғамы» қоғамдық бірлестігінің «Маңғыстау»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120640008159</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«Қазақ соқырлар қоғамы» қоғамдық бірлестігінің «Павлодар»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120340018007</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«Қазақ соқырлар қоғамы» қоғамдық бірлестігінің «Қызылжар»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120240014605</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«Қазақ соқырлар қоғамы» қоғамдық бірлестігінің «Сарыағаш»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130141008347</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«Қазақ соқырлар қоғамы» қоғамдық бірлестігінің «Тұрар»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121140016998</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«Қазақ соқырлар қоғамы» қоғамдық бірлестігінің «Отырар»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121240005212</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«Қазақ соқырлар қоғамы» қоғамдық бірлестігінің «Бәйдібек»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121240016624</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«Қазақ соқырлар қоғамы» қоғамдық бірлестігінің «Төлеби»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121240000102</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«Қазақ соқырлар қоғамы» қоғамдық бірлестігінің «Ақсукент»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121140016859</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«Қазақ соқырлар қоғамы» қоғамдық бірлестігінің «Шымкент»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110240011074</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«Қазақ соқырлар қоғамы» қоғамдық бірлестігінің «Алматы»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110640014457</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«Қазақ соқырлар қоғамы» қоғамдық бірлестігінің «Іле»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140240010278</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«Қазақ соқырлар қоғамы» қоғамдық бірлестігінің «Сарқан»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140240010319</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«Қазақ соқырлар қоғамы» қоғамдық бірлестігінің «Ақжайық»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140240032568</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«Қазақ соқырлар қоғамы» қоғамдық бірлестігінің «Бұланды»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130240026869</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«Қазақ соқырлар қоғамы» қоғамдық бірлестігінің «Арал»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121140019358</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«Қазақ соқырлар қоғамы» қоғамдық бірлестігінің «Екібастұз» корпоративтік қоры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121240019578</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«Қазақ соқырлар қоғамы» қоғамдық бірлестігі (республикалық мәртебе)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920140000708</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«АСАР» Жамбыл облысы мүгедектермен жұмыс істейтін ұйымдар одағы» заңды тұлғалар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120740007918</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«Шебер қол»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111240021609</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«Жаңа Өмір 2012»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120140005701</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«Қостанай қалалық мүгедектердің ерікті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990140000671</w:t>
            </w:r>
          </w:p>
        </w:tc>
      </w:tr>
      <w:tr>
        <w:trPr>
          <w:trHeight w:val="5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«МҮГЕДЕК» Арқалық қалалық мүгедектердің ерікті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041140012016</w:t>
            </w:r>
          </w:p>
        </w:tc>
      </w:tr>
      <w:tr>
        <w:trPr>
          <w:trHeight w:val="5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«Ұшқын» Қызылорда оқу-өндірістік мүгедектер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131140000547</w:t>
            </w:r>
          </w:p>
        </w:tc>
      </w:tr>
      <w:tr>
        <w:trPr>
          <w:trHeight w:val="8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«Ауғанстандағы соғыс ардагерлерінің Оңтүстік Қазақстан облыстық одағы» қоғамдық бірлестігінің оқу-өндірістік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«Интеграция плюс»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060640013142</w:t>
            </w:r>
          </w:p>
        </w:tc>
      </w:tr>
      <w:tr>
        <w:trPr>
          <w:trHeight w:val="28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«Ар-Рохим» мүгедектер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100240012714</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«Аяулы-Алақан»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051140003762</w:t>
            </w:r>
          </w:p>
        </w:tc>
      </w:tr>
      <w:tr>
        <w:trPr>
          <w:trHeight w:val="2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«Помощь инвалидам»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111240022726</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«Тәуелсіздік-Д»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111240017703</w:t>
            </w:r>
          </w:p>
        </w:tc>
      </w:tr>
      <w:tr>
        <w:trPr>
          <w:trHeight w:val="27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«Астана қаласы балалы мүгедек аналар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020840005617</w:t>
            </w:r>
          </w:p>
        </w:tc>
      </w:tr>
      <w:tr>
        <w:trPr>
          <w:trHeight w:val="25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Ескелді ауданы «Демеу» мүгедектердің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080840012690</w:t>
            </w:r>
          </w:p>
        </w:tc>
      </w:tr>
      <w:tr>
        <w:trPr>
          <w:trHeight w:val="30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«DQB BASIS»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140240025099</w:t>
            </w:r>
          </w:p>
        </w:tc>
      </w:tr>
      <w:tr>
        <w:trPr>
          <w:trHeight w:val="82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«Нұр» көру кемістігі бар адамдарды әлеуметтік-еңбекпен оңалтуды ұйымдастыру қауымдастығы» қауымдастық нысанындағы заңды тұлғалар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131040016381</w:t>
            </w:r>
          </w:p>
        </w:tc>
      </w:tr>
      <w:tr>
        <w:trPr>
          <w:trHeight w:val="58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«Жаса» әлеуметтік-өндірістік кәсіпорны»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140340006832</w:t>
            </w:r>
          </w:p>
        </w:tc>
      </w:tr>
      <w:tr>
        <w:trPr>
          <w:trHeight w:val="54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«Арба» тірек-қозғалыс аппаратының қызметі бұзылған мүгедек азаматтарды қолдау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090540001130</w:t>
            </w:r>
          </w:p>
        </w:tc>
      </w:tr>
      <w:tr>
        <w:trPr>
          <w:trHeight w:val="45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«Теміртау қалалық мүгедектердің ерікті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920940000777</w:t>
            </w:r>
          </w:p>
        </w:tc>
      </w:tr>
      <w:tr>
        <w:trPr>
          <w:trHeight w:val="60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«Павлодар облыстық мүгедектердің ерікті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911240000683</w:t>
            </w:r>
          </w:p>
        </w:tc>
      </w:tr>
      <w:tr>
        <w:trPr>
          <w:trHeight w:val="615"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«СОСТРАДАНИЕ» мүгедектердің ерікті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121140012698</w:t>
            </w:r>
          </w:p>
        </w:tc>
      </w:tr>
      <w:tr>
        <w:trPr>
          <w:trHeight w:val="6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«Қазақстан мүгедектер ұйымдарының одағы» заңды тұлғалар бірлестігі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911140000520</w:t>
            </w:r>
          </w:p>
        </w:tc>
      </w:tr>
      <w:tr>
        <w:trPr>
          <w:trHeight w:val="39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«САМҒАУ ГРУП»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140140013230</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«Биіктеу»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140240023013</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«Алматы қалалық мүгедектер қоғамы» қоғамдық бірлестігі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890340000023</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«Ауғанстандағы соғыс мүгедектерінің қазақстандық республикалық қоғамы» қоғамдық бірлестігі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980440001113</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«Намыс» жоғары білімді мүгедектердің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021140007531</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«Лайықты өмір» мүгедектерді оңалту орталығы» қоғамдық бірлестігі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041240007965</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«Әлеуметтік қызметтер орталығы» мүгедектер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030340002676</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«Фортуна 2013»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131140008453</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Талдықорған қаласы «Ерлік» қимыл қозғалысы кем мүгедектер қоғамдық бірлестігі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070140010449</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Көксу ауданы «Салауат» қоғамдық бірлестігі» қоғамдық бірлестігінің «Нұрлы көмек» жауапкершілігі шектеулі серіктестігі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120140021743</w:t>
            </w:r>
          </w:p>
        </w:tc>
      </w:tr>
      <w:tr>
        <w:trPr>
          <w:trHeight w:val="3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«Қамқор» Солтүстік Қазақстан облыстық мүгедектер қоғамы» қоғамдық бірлестігі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140240013482</w:t>
            </w:r>
          </w:p>
        </w:tc>
      </w:tr>
    </w:tbl>
    <w:bookmarkStart w:name="z2"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431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Start w:name="z14" w:id="4"/>
    <w:p>
      <w:pPr>
        <w:spacing w:after="0"/>
        <w:ind w:left="0"/>
        <w:jc w:val="left"/>
      </w:pPr>
      <w:r>
        <w:rPr>
          <w:rFonts w:ascii="Times New Roman"/>
          <w:b/>
          <w:i w:val="false"/>
          <w:color w:val="000000"/>
        </w:rPr>
        <w:t xml:space="preserve"> 
Тауарларды өндіретін және (немесе) беретін, жұмыстарды</w:t>
      </w:r>
      <w:r>
        <w:br/>
      </w:r>
      <w:r>
        <w:rPr>
          <w:rFonts w:ascii="Times New Roman"/>
          <w:b/>
          <w:i w:val="false"/>
          <w:color w:val="000000"/>
        </w:rPr>
        <w:t>
орындайтын, қызметтерді көрсететін Қазақстан Республикасы</w:t>
      </w:r>
      <w:r>
        <w:br/>
      </w:r>
      <w:r>
        <w:rPr>
          <w:rFonts w:ascii="Times New Roman"/>
          <w:b/>
          <w:i w:val="false"/>
          <w:color w:val="000000"/>
        </w:rPr>
        <w:t>
мүгедектерінің қоғамдық бірлестіктерінен және Қазақстан</w:t>
      </w:r>
      <w:r>
        <w:br/>
      </w:r>
      <w:r>
        <w:rPr>
          <w:rFonts w:ascii="Times New Roman"/>
          <w:b/>
          <w:i w:val="false"/>
          <w:color w:val="000000"/>
        </w:rPr>
        <w:t>
Республикасы мүгедектерінің қоғамдық бірлестіктері құрған</w:t>
      </w:r>
      <w:r>
        <w:br/>
      </w:r>
      <w:r>
        <w:rPr>
          <w:rFonts w:ascii="Times New Roman"/>
          <w:b/>
          <w:i w:val="false"/>
          <w:color w:val="000000"/>
        </w:rPr>
        <w:t>
ұйымдардан сатып алынатын тауарлардың, жұмыстардың,</w:t>
      </w:r>
      <w:r>
        <w:br/>
      </w:r>
      <w:r>
        <w:rPr>
          <w:rFonts w:ascii="Times New Roman"/>
          <w:b/>
          <w:i w:val="false"/>
          <w:color w:val="000000"/>
        </w:rPr>
        <w:t>
қызметтердің жекелеген түрлерінің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5"/>
        <w:gridCol w:w="2915"/>
      </w:tblGrid>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түрлерінің тізбесі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өнім кодтары (ЭҚТӨК)</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жаймаларының барлық атаулары, көрпе, матрацтар, жамылғы, жастық түрлері, сүлгі, майлық, жастық тыстары, матрацқа арналған тыстар, жаялықтар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аспаздың костюмі, пісірушінің костюмі, түрлі қалпақтар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13.92.13</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 қағаз сүлгілер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перделер, машиналарға, креслоға арналған тыстар, түрлі шымылдықтар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13.92.15</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сөмкесі, түрлі қаптар, шахтер белбеуі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термоберік брезенттен жасалған костюм, мақта-матадан жасалған жұмыс костюмі, мақта-матадан жасалған далалық костюм, бүркемеленген далаға киетін күрте, брезент костюм, дәнекерлеушінің, аккумуляторшының костюмі, жұмыс комбинезоны, су өткізбейтін қанықтырмасы бар брезент жадағай, резеңкеленген жадағай</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бушлаттар, мақтадан жасалған куртка, мақтадан жасалған жылы шалбар, синтепоннан жасалған сырып тігілген медициналық бушлат, «Зима» жылы костюмі, теріден жасалған костюм, жылуды сақтайтын костюм, жылы шолақ комбинезон, жылы кеудеше, жылы куртка, далаға киетін бүркемеленген костюм, шалбар, фуфайка, теріден жасалған костюм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пижамалар, ерлердің іш киімдері, трусилер, шұлықтар, шұлғаулар, әр түрлі жейделер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14.14.12</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нәрестеге арналған жиынтық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атаудағы қолғаптар мен биялайлар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түрді үшкіл орамалдар, шлемнің астынан киетін түрлі қалпақтар, қол орамал, жаға астары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14.19.23</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халаты, түрлі алжапқыштар, бірегей нысанды киім (офицерлік құрамнан басқа), сигналдық кеудеше, барлық түрдегі медициналық халаттар, хирургиялық костюмдер, түрлі бахилалар, нысанды және арнайы киім, көрпе, госпиталь халаттары, түрлі халаттар, түрлі мектеп формалары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14.12.30</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құлақшын</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14.20.99</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тігу және жөндеу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15.20.99</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тазалайтын қалақтар, түймелер, қыстырғыштар, шахматтар, шашкалар, ілгіштер, шыны банкаларға арналған пластмасса, металл қақпақтар, медициналық фольга қалпақтар, қорғау каскалары, тұрмыстық қалдықтарды кәдеге жаратуға арналған контейнерлер, Р-50, Р-65 оқшаулау бөлшектері, құжат тігілетін папкалардың құлыптары, шылапшындар, шелектер, электр энергиясын есептеу құралдарына арналған тыстар мен корпустар, жануарларға арналған биркалар, щетка - металл дөңгелек, жануарлардың бауы, рабица тор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тігілетін папкалар, конверттер, қағазға арналған папкалар, сызғыштар, бланкілік өнім әзірлеу жөніндегі жұмыстар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орайтын қораптар, мұрағат қораптары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17.21.14</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дәрілік заттарды өндіру, жасау және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21.20.99</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биметалл камералық температуралық реле датчигі, автоөткізгіштер, шамдар, розеткалар, өшіргіштер, ұзартқыштар, ИП 212-45 өрт кезіндегі хабарлағыштар, 1000 В-гe дейінгі кернеудегі түрлі модификациядағы электр қалқандар, өрт сөндіру-күзет сигнализациясының аспаптары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ауыл шаруашылығы машиналары мен тракторлардың қосалқы бөлшектері (сүзгілер, щеткалар, оратын сәуле, елейтін шатун)</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мен аумақтарды жинау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81.29.19</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81.30.10</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демалысын және санаторийлік-курорттық емдеуді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88.10.13</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бойынша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бюросының қызметтері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96.03.12</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полиграфиялық, жарнамалық, баспа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73.11.11</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қылқалам-щетка бұйымдары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32.91.19</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оңалту техникасын жасау, құрастыру, жөндеу және қызмет көрсету (балдақтар, таяқтар, жасанды ағаш аяқтар, көтергіш-көлік құрылғылары мен механизмдер, телерадиоаппаратура)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28.22.99</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бұйымдар (түрлі саптар, салатын жәшіктер)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жалға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30.92.20</w:t>
            </w:r>
          </w:p>
        </w:tc>
      </w:tr>
      <w:tr>
        <w:trPr>
          <w:trHeight w:val="30" w:hRule="atLeast"/>
        </w:trPr>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жасау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31.09.99</w:t>
            </w:r>
          </w:p>
        </w:tc>
      </w:tr>
    </w:tbl>
    <w:bookmarkStart w:name="z3"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431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Start w:name="z15" w:id="6"/>
    <w:p>
      <w:pPr>
        <w:spacing w:after="0"/>
        <w:ind w:left="0"/>
        <w:jc w:val="left"/>
      </w:pPr>
      <w:r>
        <w:rPr>
          <w:rFonts w:ascii="Times New Roman"/>
          <w:b/>
          <w:i w:val="false"/>
          <w:color w:val="000000"/>
        </w:rPr>
        <w:t xml:space="preserve"> 
Тауарларды өндіретін және (немесе) беретін, жұмыстарды</w:t>
      </w:r>
      <w:r>
        <w:br/>
      </w:r>
      <w:r>
        <w:rPr>
          <w:rFonts w:ascii="Times New Roman"/>
          <w:b/>
          <w:i w:val="false"/>
          <w:color w:val="000000"/>
        </w:rPr>
        <w:t>
орындайтын, қызметтерді көрсететін Қазақстан Республикасы</w:t>
      </w:r>
      <w:r>
        <w:br/>
      </w:r>
      <w:r>
        <w:rPr>
          <w:rFonts w:ascii="Times New Roman"/>
          <w:b/>
          <w:i w:val="false"/>
          <w:color w:val="000000"/>
        </w:rPr>
        <w:t>
мүгедектерінің қоғамдық бірлестіктерінен және Қазақстан</w:t>
      </w:r>
      <w:r>
        <w:br/>
      </w:r>
      <w:r>
        <w:rPr>
          <w:rFonts w:ascii="Times New Roman"/>
          <w:b/>
          <w:i w:val="false"/>
          <w:color w:val="000000"/>
        </w:rPr>
        <w:t>
Республикасы мүгедектерінің қоғамдық бірлестіктері құрған</w:t>
      </w:r>
      <w:r>
        <w:br/>
      </w:r>
      <w:r>
        <w:rPr>
          <w:rFonts w:ascii="Times New Roman"/>
          <w:b/>
          <w:i w:val="false"/>
          <w:color w:val="000000"/>
        </w:rPr>
        <w:t>
ұйымдардан сатып алынатын тауарлардың, жұмыстардың,</w:t>
      </w:r>
      <w:r>
        <w:br/>
      </w:r>
      <w:r>
        <w:rPr>
          <w:rFonts w:ascii="Times New Roman"/>
          <w:b/>
          <w:i w:val="false"/>
          <w:color w:val="000000"/>
        </w:rPr>
        <w:t>
қызметтердің жекелеген түрлерін сатып алу қағидалары</w:t>
      </w:r>
    </w:p>
    <w:bookmarkEnd w:id="6"/>
    <w:bookmarkStart w:name="z16" w:id="7"/>
    <w:p>
      <w:pPr>
        <w:spacing w:after="0"/>
        <w:ind w:left="0"/>
        <w:jc w:val="both"/>
      </w:pPr>
      <w:r>
        <w:rPr>
          <w:rFonts w:ascii="Times New Roman"/>
          <w:b w:val="false"/>
          <w:i w:val="false"/>
          <w:color w:val="000000"/>
          <w:sz w:val="28"/>
        </w:rPr>
        <w:t>
      1. Осы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түрлерін сатып алу қағидалары (бұдан әрі – Қағидалар)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Қағидалар тапсырыс берушілердің тауарларды өндіретін және (немесе) беретін, жұмыстарды орындайтын, қызметтерді көрсететін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248-бабы</w:t>
      </w:r>
      <w:r>
        <w:rPr>
          <w:rFonts w:ascii="Times New Roman"/>
          <w:b w:val="false"/>
          <w:i w:val="false"/>
          <w:color w:val="000000"/>
          <w:sz w:val="28"/>
        </w:rPr>
        <w:t xml:space="preserve"> 13) тармақшасының екінші абзацында көзделген шартқа сай келетін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(бұдан әрі – мүгедектер ұйымдары) сатып алынатын тауарлардың, жұмыстардың, қызметтердің жекелеген түрлерін сатып алу тәртібін айқындайды.</w:t>
      </w:r>
      <w:r>
        <w:br/>
      </w:r>
      <w:r>
        <w:rPr>
          <w:rFonts w:ascii="Times New Roman"/>
          <w:b w:val="false"/>
          <w:i w:val="false"/>
          <w:color w:val="000000"/>
          <w:sz w:val="28"/>
        </w:rPr>
        <w:t>
</w:t>
      </w:r>
      <w:r>
        <w:rPr>
          <w:rFonts w:ascii="Times New Roman"/>
          <w:b w:val="false"/>
          <w:i w:val="false"/>
          <w:color w:val="000000"/>
          <w:sz w:val="28"/>
        </w:rPr>
        <w:t>
      3.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r>
        <w:br/>
      </w:r>
      <w:r>
        <w:rPr>
          <w:rFonts w:ascii="Times New Roman"/>
          <w:b w:val="false"/>
          <w:i w:val="false"/>
          <w:color w:val="000000"/>
          <w:sz w:val="28"/>
        </w:rPr>
        <w:t>
      1) конкурс тәсілімен өткізілуге тиісті, мүгедектердің мұқтаждығына арналған тауарларды (тифлотехникалық құралдар, жүріп-тұруға арналған арнайы құралдар, міндетті гигиеналық құралдар) өндіретін және (немесе) беретін мүгедектер ұйымдарынан осындай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2) тауарларды өндіретін мүгедектер ұйымдарынан осы тармақтың 1) тармақшасында көрсетілмеген өзге де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3) жұмыстарды орындайтын, қызметтерді көрсететін мүгедектер ұйымдарынан жұмыстар мен көрсетілетін қызметтерді, ағымдағы жылы осы жұмыстар мен көрсетілетін қызметтерді сатып алу үшін бөлінген қаражаттың жалпы көлемінің жүз пайызы көлемінде сатып алуды жүзеге асырады.</w:t>
      </w:r>
      <w:r>
        <w:br/>
      </w:r>
      <w:r>
        <w:rPr>
          <w:rFonts w:ascii="Times New Roman"/>
          <w:b w:val="false"/>
          <w:i w:val="false"/>
          <w:color w:val="000000"/>
          <w:sz w:val="28"/>
        </w:rPr>
        <w:t>
</w:t>
      </w:r>
      <w:r>
        <w:rPr>
          <w:rFonts w:ascii="Times New Roman"/>
          <w:b w:val="false"/>
          <w:i w:val="false"/>
          <w:color w:val="000000"/>
          <w:sz w:val="28"/>
        </w:rPr>
        <w:t>
      4. Тауарларды өндіретін және (немесе) беретін, жұмыстарды орындайтын, қызметтерді көрсететін ұйымдардан тауарлардың, жұмыстардың, қызметтердің жекелеген түрлерін мемлекеттік сатып алуды жүзеге асыру кезінде олардың арасынан өнім берушіні таңдау Заңда көзделген ережелерге, Қазақстан Республикасы Үкіметінің 2007 жылғы 27 желтоқсандағы № 1301 қаулысымен бекітілген Мемлекеттік сатып алуды жүзеге асыру </w:t>
      </w:r>
      <w:r>
        <w:rPr>
          <w:rFonts w:ascii="Times New Roman"/>
          <w:b w:val="false"/>
          <w:i w:val="false"/>
          <w:color w:val="000000"/>
          <w:sz w:val="28"/>
        </w:rPr>
        <w:t>ережесіне</w:t>
      </w:r>
      <w:r>
        <w:rPr>
          <w:rFonts w:ascii="Times New Roman"/>
          <w:b w:val="false"/>
          <w:i w:val="false"/>
          <w:color w:val="000000"/>
          <w:sz w:val="28"/>
        </w:rPr>
        <w:t xml:space="preserve"> (бұдан әрі – Мемлекеттік сатып алуды жүзеге асыру ережесі), осы Қағидаларда көзделген ерекшеліктерді ескере отырып, Қазақстан Республикасы Үкіметінің 2012 жылғы 15 мамырдағы № 623 қаулысымен бекітілген Электрондық мемлекеттік сатып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мемлекеттік сатып алуды жүргізу қағидалары) сәйкес жүзеге асырылады.</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ережелерді іске асыру үшін мемлекеттік сатып алуды ұйымдастырушы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мүгедектер ұйымдарына рұқсат беріледі.</w:t>
      </w:r>
      <w:r>
        <w:br/>
      </w:r>
      <w:r>
        <w:rPr>
          <w:rFonts w:ascii="Times New Roman"/>
          <w:b w:val="false"/>
          <w:i w:val="false"/>
          <w:color w:val="000000"/>
          <w:sz w:val="28"/>
        </w:rPr>
        <w:t>
      Жұмыстарды орындайтын, қызметтерді көрсететін мүгедектер ұйымдарына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бірлескен орындаушыларды тартуға жол берілмейді.</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сатып алуды жүзеге асыру кезінде мемлекеттік сатып алуды ұйымдастырушы хабарландыру мәтінінде мемлекеттік сатып алу тек қана тауарларды өндіретін және (немесе) беретін, жұмыстарды орындайтын, қызметтерді көрсететін мүгедектер ұйымдары арасында жүзеге асырылатынын көрсетеді.</w:t>
      </w:r>
      <w:r>
        <w:br/>
      </w:r>
      <w:r>
        <w:rPr>
          <w:rFonts w:ascii="Times New Roman"/>
          <w:b w:val="false"/>
          <w:i w:val="false"/>
          <w:color w:val="000000"/>
          <w:sz w:val="28"/>
        </w:rPr>
        <w:t>
</w:t>
      </w:r>
      <w:r>
        <w:rPr>
          <w:rFonts w:ascii="Times New Roman"/>
          <w:b w:val="false"/>
          <w:i w:val="false"/>
          <w:color w:val="000000"/>
          <w:sz w:val="28"/>
        </w:rPr>
        <w:t>
      7. Мемлекеттік сатып алу Заңның 16-бабының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өтпеді деп танылған жағдайда, тапсырыс беруші тауарларды өндіретін және (немесе) беретін, жұмыстарды орындайтын, қызметтерді көрсететін мүгедектер ұйымдарынан бір көзден алу тәсілімен мемлекеттік сатып алуды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8. Тауарларды өндіретін және (немесе) беретін, жұмыстарды орындайтын, қызметтерді көрсететін мүгедектер ұйымдарынан бір көзден алу тәсілімен мемлекеттік сатып алу өтпеді деп танылған жағдайда, тапсырыс беруші Қазақстан Республикасының мемлекеттік сатып алу туралы заңнамасына сәйкес өзге әлеуетті өнім берушілер арасында мемлекеттік сатып алуды қайтадан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жүзеге асырылатын мемлекеттік сатып алу Электрондық мемлекеттік сатып алуды жүргізу қағидаларына сәйкес мүгедектер ұйымдары арасында электрондық мемлекеттік сатып алу арқылы жүргізіледі.</w:t>
      </w:r>
      <w:r>
        <w:br/>
      </w:r>
      <w:r>
        <w:rPr>
          <w:rFonts w:ascii="Times New Roman"/>
          <w:b w:val="false"/>
          <w:i w:val="false"/>
          <w:color w:val="000000"/>
          <w:sz w:val="28"/>
        </w:rPr>
        <w:t>
      Бұл ретте баға ұсыныстарын сұрату тәсілімен мемлекеттік сатып алу екі рет өтпеді деп танылған жағдайда, мемлекеттік сатып алуды ұйымдастырушы мемлекеттік сатып алуды бір көзден алу тәсілімен жүзеге асыруға құқылы.</w:t>
      </w:r>
      <w:r>
        <w:br/>
      </w:r>
      <w:r>
        <w:rPr>
          <w:rFonts w:ascii="Times New Roman"/>
          <w:b w:val="false"/>
          <w:i w:val="false"/>
          <w:color w:val="000000"/>
          <w:sz w:val="28"/>
        </w:rPr>
        <w:t>
</w:t>
      </w:r>
      <w:r>
        <w:rPr>
          <w:rFonts w:ascii="Times New Roman"/>
          <w:b w:val="false"/>
          <w:i w:val="false"/>
          <w:color w:val="000000"/>
          <w:sz w:val="28"/>
        </w:rPr>
        <w:t>
      10. Осы Қағидаларда реттелмеген жағдайларда, тапсырыс берушілер, мемлекеттік сатып алуды ұйымдастырушылар және конкурстық комиссиялардың мүшелері Заңды, Мемлекеттік сатып алуды жүзеге асыру ережесін және Электрондық мемлекеттік сатып алуды жүргізу қағидаларын басшылыққа 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