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2885" w14:textId="3182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әлеуметтiк қорғау министрлiгінiң кейбiр мәселелерi" туралы Қазақстан Республикасы Үкіметінің 2004 жылғы 29 қазандағы № 1132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наурыздағы № 256 қаулысы. Күші жойылды - Қазақстан Республикасы Үкіметінің 2014 жылғы 23 қыркүйектегі № 1005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444444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әлеуметтiк қорғау министрлiгінiң кейбiр мәселелерi» туралы Қазақстан Республикасы Үкіметінің 2004 жылғы 29 қазандағы № 1132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43, 540-құжат)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Еңбек және халықты әлеуметтік қорғау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«62-1) әлеуметтiк қызметтердi ғылыми-әдiстемелiк жағынан қамтамасыз ету жөнiндегi қызметтi үйлестiрудi жүзеге асырады;».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