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7266" w14:textId="11f7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денсаулығын сақтау мәселелері бойынша сектораралық және ведомствоаралық өзара іс-қимылды іске асыру үшін 2014 жылға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наурыздағы № 224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01.01.2014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«2014 - 2016 жылдарға арналған республикалық бюджет туралы» 2013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денсаулық сақтау саласын дамытудың 2011 - 2015 жылдарға арналған «Саламатты Қазақстан» мемлекеттік бағдарламасын бекіту туралы» Қазақстан Республикасы Президентінің 2010 жылғы 29 қарашадағы № 1113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азаматтардың денсаулығын сақтау мәселелері бойынша сектораралық және ведомствоаралық өзара іс-қимылды іске асыру үшін 2014 жылға арналған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заңнамада белгіленген тәртіппен ағымдағы нысаналы трансферттердің аударылуын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мемлекеттік және жергілікті атқарушы органдар тоқсан сайын, есепті айдан кейінгі айдың 5-күніне дейін Қазақстан Республикасы Денсаулық сақтау министрлігіне азаматтардың денсаулығын сақтау мәселелері бойынша сектораралық және ведомствоаралық өзара іс-қимылдың іске асырылу барысы туралы есептер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жартыжылдық қорытындылары бойынша, есепті айдан кейінгі айдың 10-күніне қарай Қазақстан Республикасының Үкіметіне азаматтардың денсаулығын сақтау мәселелері бойынша сектораралық және ведомствоаралық өзара іс-қимылдың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2014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денсаулығын сақтау мәселелері бойынша сектораралық</w:t>
      </w:r>
      <w:r>
        <w:br/>
      </w:r>
      <w:r>
        <w:rPr>
          <w:rFonts w:ascii="Times New Roman"/>
          <w:b/>
          <w:i w:val="false"/>
          <w:color w:val="000000"/>
        </w:rPr>
        <w:t>
және ведомствоаралық өзара іс-қимылды іске асыру үшін 2014</w:t>
      </w:r>
      <w:r>
        <w:br/>
      </w:r>
      <w:r>
        <w:rPr>
          <w:rFonts w:ascii="Times New Roman"/>
          <w:b/>
          <w:i w:val="false"/>
          <w:color w:val="000000"/>
        </w:rPr>
        <w:t>
жылға қаражат бөлу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Қаражат бөлуге өзгеріс енгізілді - ҚР Үкіметінің 13.06.2014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 және ресми жариялануға тиіс), 24.12.2014 </w:t>
      </w:r>
      <w:r>
        <w:rPr>
          <w:rFonts w:ascii="Times New Roman"/>
          <w:b w:val="false"/>
          <w:i w:val="false"/>
          <w:color w:val="ff0000"/>
          <w:sz w:val="28"/>
        </w:rPr>
        <w:t>№ 1377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052"/>
        <w:gridCol w:w="3742"/>
        <w:gridCol w:w="2447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5.1-мақсат. Мемлекеттік, қоғамдық және бизнес құрылымдардың қызметін үйлестіру арқылы азаматтардың денсаулығын қалыптастыру, сақтау және нығайту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аурулар бойынша қауіп топтарын ерте анықтау әдістемесін әзірлеу және енгізу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5.1.1-мақсат. Қауіптің мінез-құлық факторларының профилактикасының және бақылауды күшейтудің кешендік тәсілі арқылы саламатты өмір салтын қалыптастыру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шегуді, алкогольді шектен тыс тұтынуды және есірткіні тұтынудың профилактикасы мен оларды емдеу бойынша ақпараттық-насихаттық баспа басылымдарын әзірлеу мен басып шығару және көрнекті қоғам қайраткерлерін тарта отырып, телерадиохабарларын тарату арналарында науқандар мен жобалар өткізу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 және саламатты өмір салтын насихаттау жөнінде әлеуметтік бейнероликтер жасау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түрлері бойынша жыл сайынғы салалық спартакиадаларды ұйымдастыру және өткізу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24.12.2014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(01.01.2014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5.1.2-мақсат. Халықтың дұрыс тамақтануын қамтамасыз ету және тамақтануға байланысты аурулардың профилактикасы және ана мен нәресте өлімін төмендету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Дұрыс тамақтану мәселелері бойынша ақпараттық-насихаттық науқанын жүргізу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дұрыс тамақтану дағдыларын және тамақ өнімдерінің қауіпсіздігін қалыптастыру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119 397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жастағы балалардың тамақтануын жақсарту мақсатында қалалық және ауылдық жерлердегі жалпы білім беру мектептерінде оқушылардың тамақтану жай-күйін бағалау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Бұрмаланған және генетикалық түрлендірілген өнімдерді қоса алғанда, азық-түлік өнімдерін бақылау және оның қауіпсіздігі бойынша мониторинг, әдістемелік қамтамасыз ету және ұсынымдар әзірлеу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жастағы балалардың тамақтануын жақсарту мақсатында темір, цинк және фолий қышқылы тапшылығын профилактикалау тұрғысынан халықтың нысаналы топтарына арналған дәрумендік-минералды кешенмен фортификацияланған жоғары және бірінші сортты бидай ұнының тиімділігін бағалау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24.12.2014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(01.01.2014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өнімдерінің өндірушілері үшін дұрыс тамақтанудың әртүрлі аспектілері бойынша өңірлік оқыту семинарларын тұрақты негізде өткізу, оқыту материалдарының кешенін әзірлеу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Фортификациялау және йодтау мәселелеріне арналған тақырыптық телевизиялық бағдарламалар әзірлеу және көрсету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арасында А дәруменінің сапплементациясы бойынша ақпараттық-насихаттық науқан жүргізу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Медициналық-санитариялық алғашқы көмек деңгейінде, перзентханаларда (бөлімшелерде) және балалар стационарларында балаларға және аналарға медициналық көмек көрсету сапасын жақсарту бойынша іс-шаралар өткізу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тұрғыдан осал топтарына (балалары бар отбасыларына) МСАК деңгейінде антенаталдық қызметтерге және педиатриялық көмекке қолжетімділік жақсарту және қамтуды ұсыныстар әзірлеу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Емшек сүтімен қоректендіру қағидаттарын қолдау және жылжыту бойынша ақпараттық-білім беру науқанын жүргізу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5.1.3-мақсат. Жол-көлік жарақатын және одан болатын өлімді төмендету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жүрісі қауіпсіздігі мәселелері бойынша қоғамдық пікірге мониторинг жүргізу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жүрісі қауіпсіздігі мәселелері бойынша әлеуметтік роликтер жасау және олардың орталық, республикалық телеарналарда прокатын қамтамасыз ету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телеарнада жол жүрісі қауіпсіздігінің өзекті мәселелері бойынша арнайы бағдарлама әзірлеу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жүрісі қауіпсіздігін қамтамасыз ету мәселелері бойынша буклеттер, ақпараттық материалдар шығару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5.1.4-мақсат. Табиғи және техногендік сипаттағы төтенше жағдайлар кезінде зардап шеккендер арасында қайтымсыз шығындарды азайту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Трассаларда шұғыл медициналық-құтқару көмегін көрсету бойынша 14 трассалық пункт құру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1 819 420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Трассада шұғыл медициналық-құтқару көмегін көрсету бойынша 40 трассалық пункттің жұмыс істеуі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751 225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Апаттар медицинасы қызметін көп бейінді госпитальмен жарақтандыру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5.1.5-мақсат. Пенитенциарлық жүйеде туберкулезбен және АИТВ/ЖИТС-пен сырқаттанушылықтың және одан болатын өлімнің деңгейін төмендету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АИТВ/ЖИТС мәселелері бойынша жұмыс істейтін ҮЕҰ әлеуетін арттыру, мемлекеттік және үкіметтік емес ұйымдар арасындағы өзара іс-қимылды нығайту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Қамау орындарында АИТВ инфекциясының профилактикасы бағдарламасын іске асыру және бас бостандығынан айыру орындарынан босатылатын адамдар үшін әлеуметтік қолдау көрсету бағдарламаларын енгізу. Бас бостандығынан айыру орындарында АИТВ/ЖИТС-пен күрес үшін ҮЕҰ әлеуетін дамыту*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Бас бостандығынан айыру орындарындағы адамдар мен одан босап шыққан адамдар арасында АИТВ инфекциясының профилактикасы бойынша іс-шараларды және қызметтерді сатып алуды облыстардың, Астана және Алматы қалаларының жергілікті уәкілетті денсаулық сақтау органдары Қазақстан Республикасының заңнамасына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ұйымдар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