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53086f" w14:textId="c5308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"Сәулет, қала құрылысы және құрылыс қызметі саласында сараптамалық жұмыстар мен инжинирингтiк көрсетілетін қызметтерді жүзеге асыратын сарапшыларды аттестаттау" мемлекеттік көрсетілетін қызмет стандартын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2014 жылғы 5 наурыздағы № 186 қаулысы. Күші жойылды - Қазақстан Республикасы Үкіметінің 2015 жылғы 23 желтоқсандағы № 1034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23.12.2015 </w:t>
      </w:r>
      <w:r>
        <w:rPr>
          <w:rFonts w:ascii="Times New Roman"/>
          <w:b w:val="false"/>
          <w:i w:val="false"/>
          <w:color w:val="ff0000"/>
          <w:sz w:val="28"/>
        </w:rPr>
        <w:t>№ 1034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End w:id="0"/>
    <w:bookmarkStart w:name="z2" w:id="1"/>
    <w:p>
      <w:pPr>
        <w:spacing w:after="0"/>
        <w:ind w:left="0"/>
        <w:jc w:val="both"/>
      </w:pPr>
      <w:r>
        <w:rPr>
          <w:rFonts w:ascii="Times New Roman"/>
          <w:b w:val="false"/>
          <w:i w:val="false"/>
          <w:color w:val="000000"/>
          <w:sz w:val="28"/>
        </w:rPr>
        <w:t>      «Мемлекеттік көрсетілетін қызметтер туралы» 2013 жылғы 15 сәуірдегі Қазақстан Республикасының Заңы </w:t>
      </w:r>
      <w:r>
        <w:rPr>
          <w:rFonts w:ascii="Times New Roman"/>
          <w:b w:val="false"/>
          <w:i w:val="false"/>
          <w:color w:val="000000"/>
          <w:sz w:val="28"/>
        </w:rPr>
        <w:t>6-бабының</w:t>
      </w:r>
      <w:r>
        <w:rPr>
          <w:rFonts w:ascii="Times New Roman"/>
          <w:b w:val="false"/>
          <w:i w:val="false"/>
          <w:color w:val="000000"/>
          <w:sz w:val="28"/>
        </w:rPr>
        <w:t xml:space="preserve"> 3) тармақшасына сәйкес Қазақстан Республикасының Үкіметі </w:t>
      </w:r>
      <w:r>
        <w:rPr>
          <w:rFonts w:ascii="Times New Roman"/>
          <w:b/>
          <w:i w:val="false"/>
          <w:color w:val="000000"/>
          <w:sz w:val="28"/>
        </w:rPr>
        <w:t>ҚАУЛЫ ЕТЕДI</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«Сәулет, қала құрылысы және құрылыс қызметі саласында сараптамалық жұмыстар мен инжинирингтiк көрсетілетін қызметтерді жүзеге асыратын сарапшыларды аттестаттау»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4" w:id="2"/>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5 наурыздағы</w:t>
      </w:r>
      <w:r>
        <w:br/>
      </w:r>
      <w:r>
        <w:rPr>
          <w:rFonts w:ascii="Times New Roman"/>
          <w:b w:val="false"/>
          <w:i w:val="false"/>
          <w:color w:val="000000"/>
          <w:sz w:val="28"/>
        </w:rPr>
        <w:t xml:space="preserve">
№ 186 қаулысымен   </w:t>
      </w:r>
      <w:r>
        <w:br/>
      </w:r>
      <w:r>
        <w:rPr>
          <w:rFonts w:ascii="Times New Roman"/>
          <w:b w:val="false"/>
          <w:i w:val="false"/>
          <w:color w:val="000000"/>
          <w:sz w:val="28"/>
        </w:rPr>
        <w:t xml:space="preserve">
бекітілген      </w:t>
      </w:r>
    </w:p>
    <w:bookmarkEnd w:id="2"/>
    <w:bookmarkStart w:name="z5" w:id="3"/>
    <w:p>
      <w:pPr>
        <w:spacing w:after="0"/>
        <w:ind w:left="0"/>
        <w:jc w:val="left"/>
      </w:pPr>
      <w:r>
        <w:rPr>
          <w:rFonts w:ascii="Times New Roman"/>
          <w:b/>
          <w:i w:val="false"/>
          <w:color w:val="000000"/>
        </w:rPr>
        <w:t xml:space="preserve"> 
«Сәулет, қала құрылысы және құрылыс қызметі саласында</w:t>
      </w:r>
      <w:r>
        <w:br/>
      </w:r>
      <w:r>
        <w:rPr>
          <w:rFonts w:ascii="Times New Roman"/>
          <w:b/>
          <w:i w:val="false"/>
          <w:color w:val="000000"/>
        </w:rPr>
        <w:t>
сараптамалық жұмыстар мен инжинирингтiк көрсетілетін</w:t>
      </w:r>
      <w:r>
        <w:br/>
      </w:r>
      <w:r>
        <w:rPr>
          <w:rFonts w:ascii="Times New Roman"/>
          <w:b/>
          <w:i w:val="false"/>
          <w:color w:val="000000"/>
        </w:rPr>
        <w:t>
қызметтерді жүзеге асыратын сарапшыларды аттестаттау»</w:t>
      </w:r>
      <w:r>
        <w:br/>
      </w:r>
      <w:r>
        <w:rPr>
          <w:rFonts w:ascii="Times New Roman"/>
          <w:b/>
          <w:i w:val="false"/>
          <w:color w:val="000000"/>
        </w:rPr>
        <w:t>
мемлекеттік көрсетілетін қызмет стандарты</w:t>
      </w:r>
    </w:p>
    <w:bookmarkEnd w:id="3"/>
    <w:bookmarkStart w:name="z6" w:id="4"/>
    <w:p>
      <w:pPr>
        <w:spacing w:after="0"/>
        <w:ind w:left="0"/>
        <w:jc w:val="left"/>
      </w:pPr>
      <w:r>
        <w:rPr>
          <w:rFonts w:ascii="Times New Roman"/>
          <w:b/>
          <w:i w:val="false"/>
          <w:color w:val="000000"/>
        </w:rPr>
        <w:t xml:space="preserve"> 
1. Жалпы ережелер</w:t>
      </w:r>
    </w:p>
    <w:bookmarkEnd w:id="4"/>
    <w:bookmarkStart w:name="z7" w:id="5"/>
    <w:p>
      <w:pPr>
        <w:spacing w:after="0"/>
        <w:ind w:left="0"/>
        <w:jc w:val="both"/>
      </w:pPr>
      <w:r>
        <w:rPr>
          <w:rFonts w:ascii="Times New Roman"/>
          <w:b w:val="false"/>
          <w:i w:val="false"/>
          <w:color w:val="000000"/>
          <w:sz w:val="28"/>
        </w:rPr>
        <w:t>
      1. «Сәулет, қала құрылысы және құрылыс қызметі саласында сараптамалық жұмыстар мен инжинирингтiк көрсетілетін қызметтерді жүзеге асыратын сарапшыларды аттестаттау» мемлекеттік көрсетілетін қызмет (бұдан әрі – мемлекеттік көрсетілетін қызмет).</w:t>
      </w:r>
      <w:r>
        <w:br/>
      </w:r>
      <w:r>
        <w:rPr>
          <w:rFonts w:ascii="Times New Roman"/>
          <w:b w:val="false"/>
          <w:i w:val="false"/>
          <w:color w:val="000000"/>
          <w:sz w:val="28"/>
        </w:rPr>
        <w:t>
</w:t>
      </w:r>
      <w:r>
        <w:rPr>
          <w:rFonts w:ascii="Times New Roman"/>
          <w:b w:val="false"/>
          <w:i w:val="false"/>
          <w:color w:val="000000"/>
          <w:sz w:val="28"/>
        </w:rPr>
        <w:t>
      2. Мемлекеттік көрсетілетін қызметтің стандартын Қазақстан Республикасы Өңірлік даму министрлігі (бұдан әрі – Министрлік) әзірледі.</w:t>
      </w:r>
      <w:r>
        <w:br/>
      </w:r>
      <w:r>
        <w:rPr>
          <w:rFonts w:ascii="Times New Roman"/>
          <w:b w:val="false"/>
          <w:i w:val="false"/>
          <w:color w:val="000000"/>
          <w:sz w:val="28"/>
        </w:rPr>
        <w:t>
</w:t>
      </w:r>
      <w:r>
        <w:rPr>
          <w:rFonts w:ascii="Times New Roman"/>
          <w:b w:val="false"/>
          <w:i w:val="false"/>
          <w:color w:val="000000"/>
          <w:sz w:val="28"/>
        </w:rPr>
        <w:t>
      3. Мемлекеттік көрсетілетін қызметті Министрліктің Құрылыс және тұрғын үй-коммуналдық шаруашылық істері комитеті, Министрліктің Құрылыс және тұрғын үй-коммуналдық шаруашылық істері комитетінің аумақтық бөлімшелері (бұдан әрі – көрсетілетін қызметті беруші) </w:t>
      </w:r>
      <w:r>
        <w:rPr>
          <w:rFonts w:ascii="Times New Roman"/>
          <w:b w:val="false"/>
          <w:i w:val="false"/>
          <w:color w:val="000000"/>
          <w:sz w:val="28"/>
        </w:rPr>
        <w:t>көрсетеді</w:t>
      </w:r>
      <w:r>
        <w:rPr>
          <w:rFonts w:ascii="Times New Roman"/>
          <w:b w:val="false"/>
          <w:i w:val="false"/>
          <w:color w:val="000000"/>
          <w:sz w:val="28"/>
        </w:rPr>
        <w:t>.</w:t>
      </w:r>
      <w:r>
        <w:br/>
      </w:r>
      <w:r>
        <w:rPr>
          <w:rFonts w:ascii="Times New Roman"/>
          <w:b w:val="false"/>
          <w:i w:val="false"/>
          <w:color w:val="000000"/>
          <w:sz w:val="28"/>
        </w:rPr>
        <w:t>
      Құжаттарды қабылдау және мемлекеттік көрсетілген қызметтің нәтижелерін беру:</w:t>
      </w:r>
      <w:r>
        <w:br/>
      </w:r>
      <w:r>
        <w:rPr>
          <w:rFonts w:ascii="Times New Roman"/>
          <w:b w:val="false"/>
          <w:i w:val="false"/>
          <w:color w:val="000000"/>
          <w:sz w:val="28"/>
        </w:rPr>
        <w:t>
      1) Министрліктің Құрылыс және тұрғын үй-коммуналдық шаруашылық істері комитетінің аумақтық бөлімшелерінің кеңсесі және «Е–лицензиялау» www.elicense.kz веб-порталы (бұдан әрі – портал);</w:t>
      </w:r>
      <w:r>
        <w:br/>
      </w:r>
      <w:r>
        <w:rPr>
          <w:rFonts w:ascii="Times New Roman"/>
          <w:b w:val="false"/>
          <w:i w:val="false"/>
          <w:color w:val="000000"/>
          <w:sz w:val="28"/>
        </w:rPr>
        <w:t>
      2) «Электрондық үкімет»: www.e.gov.kz веб-порталы арқылы жүзеге асырылады.</w:t>
      </w:r>
    </w:p>
    <w:bookmarkEnd w:id="5"/>
    <w:bookmarkStart w:name="z13" w:id="6"/>
    <w:p>
      <w:pPr>
        <w:spacing w:after="0"/>
        <w:ind w:left="0"/>
        <w:jc w:val="left"/>
      </w:pPr>
      <w:r>
        <w:rPr>
          <w:rFonts w:ascii="Times New Roman"/>
          <w:b/>
          <w:i w:val="false"/>
          <w:color w:val="000000"/>
        </w:rPr>
        <w:t xml:space="preserve"> 
2. Мемлекеттік қызметті көрсету тәртібі</w:t>
      </w:r>
    </w:p>
    <w:bookmarkEnd w:id="6"/>
    <w:bookmarkStart w:name="z14" w:id="7"/>
    <w:p>
      <w:pPr>
        <w:spacing w:after="0"/>
        <w:ind w:left="0"/>
        <w:jc w:val="both"/>
      </w:pPr>
      <w:r>
        <w:rPr>
          <w:rFonts w:ascii="Times New Roman"/>
          <w:b w:val="false"/>
          <w:i w:val="false"/>
          <w:color w:val="000000"/>
          <w:sz w:val="28"/>
        </w:rPr>
        <w:t>
      4. Мемлекеттік қызметті көрсету мерзімдері:</w:t>
      </w:r>
      <w:r>
        <w:br/>
      </w:r>
      <w:r>
        <w:rPr>
          <w:rFonts w:ascii="Times New Roman"/>
          <w:b w:val="false"/>
          <w:i w:val="false"/>
          <w:color w:val="000000"/>
          <w:sz w:val="28"/>
        </w:rPr>
        <w:t>
      1) көрсетілетін қызметті берушіге құжаттар топтамасы тапсырылған сәттен бастап, сондай-ақ порталға өтініш жасаған кезде – 51 (елу бір) жұмыс күні;</w:t>
      </w:r>
      <w:r>
        <w:br/>
      </w:r>
      <w:r>
        <w:rPr>
          <w:rFonts w:ascii="Times New Roman"/>
          <w:b w:val="false"/>
          <w:i w:val="false"/>
          <w:color w:val="000000"/>
          <w:sz w:val="28"/>
        </w:rPr>
        <w:t>
      2) көрсетілетін қызметті берушіге құжаттардың топтамасын тапсыру кезінде кезек күтудің рұқсат берілген ең көп уақыты – 20 (жиырма) минут;</w:t>
      </w:r>
      <w:r>
        <w:br/>
      </w:r>
      <w:r>
        <w:rPr>
          <w:rFonts w:ascii="Times New Roman"/>
          <w:b w:val="false"/>
          <w:i w:val="false"/>
          <w:color w:val="000000"/>
          <w:sz w:val="28"/>
        </w:rPr>
        <w:t>
      3) көрсетілетін қызметті берушіде қызмет көрсетудің рұқсат берілгенең көп уақыты – 20 (жиырма) минут.</w:t>
      </w:r>
      <w:r>
        <w:br/>
      </w:r>
      <w:r>
        <w:rPr>
          <w:rFonts w:ascii="Times New Roman"/>
          <w:b w:val="false"/>
          <w:i w:val="false"/>
          <w:color w:val="000000"/>
          <w:sz w:val="28"/>
        </w:rPr>
        <w:t>
</w:t>
      </w:r>
      <w:r>
        <w:rPr>
          <w:rFonts w:ascii="Times New Roman"/>
          <w:b w:val="false"/>
          <w:i w:val="false"/>
          <w:color w:val="000000"/>
          <w:sz w:val="28"/>
        </w:rPr>
        <w:t>
      5. Мемлекеттік көрсетілетін қызметтің нысаны: электронды (ішінара автоматтандырылған) және (немесе) қағаз түрінде.</w:t>
      </w:r>
      <w:r>
        <w:br/>
      </w:r>
      <w:r>
        <w:rPr>
          <w:rFonts w:ascii="Times New Roman"/>
          <w:b w:val="false"/>
          <w:i w:val="false"/>
          <w:color w:val="000000"/>
          <w:sz w:val="28"/>
        </w:rPr>
        <w:t>
</w:t>
      </w:r>
      <w:r>
        <w:rPr>
          <w:rFonts w:ascii="Times New Roman"/>
          <w:b w:val="false"/>
          <w:i w:val="false"/>
          <w:color w:val="000000"/>
          <w:sz w:val="28"/>
        </w:rPr>
        <w:t>
      6. Мемлекеттік көрсетілетін қызметтің нәтижесі осы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сәулет, қала құрылысы және құрылыс қызметі саласында сараптамалық жұмыстар мен инжинирингтiк көрсетілетін қызметтерді жүзеге асыратын сарапшыларға аттестат беру (бұдан әрі – аттестат) не мемлекеттік қызметті беруден жазбаша түрде дәлелді бас тарту болып табылады.</w:t>
      </w:r>
      <w:r>
        <w:br/>
      </w:r>
      <w:r>
        <w:rPr>
          <w:rFonts w:ascii="Times New Roman"/>
          <w:b w:val="false"/>
          <w:i w:val="false"/>
          <w:color w:val="000000"/>
          <w:sz w:val="28"/>
        </w:rPr>
        <w:t>
      Мемлекеттік көрсетілетін қызметтің нәтижесін ұсыну нысаны: электронды.</w:t>
      </w:r>
      <w:r>
        <w:br/>
      </w:r>
      <w:r>
        <w:rPr>
          <w:rFonts w:ascii="Times New Roman"/>
          <w:b w:val="false"/>
          <w:i w:val="false"/>
          <w:color w:val="000000"/>
          <w:sz w:val="28"/>
        </w:rPr>
        <w:t>
      Аттестатты қағаз жеткізгіште алу үшін өтініш берілген жағдайда, аттестат электрондық форматта ресімделеді, басып шығарылады және көрсетілетін қызметті берушінің мөрімен және басшысының қолымен расталады.</w:t>
      </w:r>
      <w:r>
        <w:br/>
      </w:r>
      <w:r>
        <w:rPr>
          <w:rFonts w:ascii="Times New Roman"/>
          <w:b w:val="false"/>
          <w:i w:val="false"/>
          <w:color w:val="000000"/>
          <w:sz w:val="28"/>
        </w:rPr>
        <w:t>
</w:t>
      </w:r>
      <w:r>
        <w:rPr>
          <w:rFonts w:ascii="Times New Roman"/>
          <w:b w:val="false"/>
          <w:i w:val="false"/>
          <w:color w:val="000000"/>
          <w:sz w:val="28"/>
        </w:rPr>
        <w:t>
      7. Мемлекеттік көрсетілетін қызмет жеке тұлғаларға (бұдан әрі – көрсетілетін қызмет алушы) тегін негізде көрсетіледі.</w:t>
      </w:r>
      <w:r>
        <w:br/>
      </w:r>
      <w:r>
        <w:rPr>
          <w:rFonts w:ascii="Times New Roman"/>
          <w:b w:val="false"/>
          <w:i w:val="false"/>
          <w:color w:val="000000"/>
          <w:sz w:val="28"/>
        </w:rPr>
        <w:t>
</w:t>
      </w:r>
      <w:r>
        <w:rPr>
          <w:rFonts w:ascii="Times New Roman"/>
          <w:b w:val="false"/>
          <w:i w:val="false"/>
          <w:color w:val="000000"/>
          <w:sz w:val="28"/>
        </w:rPr>
        <w:t>
      8. Жұмыс кестесі:</w:t>
      </w:r>
      <w:r>
        <w:br/>
      </w:r>
      <w:r>
        <w:rPr>
          <w:rFonts w:ascii="Times New Roman"/>
          <w:b w:val="false"/>
          <w:i w:val="false"/>
          <w:color w:val="000000"/>
          <w:sz w:val="28"/>
        </w:rPr>
        <w:t>
      1) көрсетілетін қызметті берушінің – Қазақстан Республикасының еңбек заңнамасына сәйкес </w:t>
      </w:r>
      <w:r>
        <w:rPr>
          <w:rFonts w:ascii="Times New Roman"/>
          <w:b w:val="false"/>
          <w:i w:val="false"/>
          <w:color w:val="000000"/>
          <w:sz w:val="28"/>
        </w:rPr>
        <w:t>демалыс</w:t>
      </w:r>
      <w:r>
        <w:rPr>
          <w:rFonts w:ascii="Times New Roman"/>
          <w:b w:val="false"/>
          <w:i w:val="false"/>
          <w:color w:val="000000"/>
          <w:sz w:val="28"/>
        </w:rPr>
        <w:t xml:space="preserve"> және </w:t>
      </w:r>
      <w:r>
        <w:rPr>
          <w:rFonts w:ascii="Times New Roman"/>
          <w:b w:val="false"/>
          <w:i w:val="false"/>
          <w:color w:val="000000"/>
          <w:sz w:val="28"/>
        </w:rPr>
        <w:t>мереке күндерін</w:t>
      </w:r>
      <w:r>
        <w:rPr>
          <w:rFonts w:ascii="Times New Roman"/>
          <w:b w:val="false"/>
          <w:i w:val="false"/>
          <w:color w:val="000000"/>
          <w:sz w:val="28"/>
        </w:rPr>
        <w:t xml:space="preserve"> қоспағанда, дүйсенбі – жұмада, күн сайын сағат 9.00-ден 18-30-ға дейін, сағат 13-00-ден бастап 14-30-ға дейін түскі үзіліс. Мемлекеттік көрсетілетін қызмет алдын ала жазылусыз және жеделдетілген қызмет көрсетусіз кезек күту тәртібімен көрсетіледі;</w:t>
      </w:r>
      <w:r>
        <w:br/>
      </w:r>
      <w:r>
        <w:rPr>
          <w:rFonts w:ascii="Times New Roman"/>
          <w:b w:val="false"/>
          <w:i w:val="false"/>
          <w:color w:val="000000"/>
          <w:sz w:val="28"/>
        </w:rPr>
        <w:t>
      2) порталдың – тәулік бойы (жөндеу жұмыстарын жүргізуге байланысты техникалық үзілістерді қоспағанда).</w:t>
      </w:r>
      <w:r>
        <w:br/>
      </w:r>
      <w:r>
        <w:rPr>
          <w:rFonts w:ascii="Times New Roman"/>
          <w:b w:val="false"/>
          <w:i w:val="false"/>
          <w:color w:val="000000"/>
          <w:sz w:val="28"/>
        </w:rPr>
        <w:t>
</w:t>
      </w:r>
      <w:r>
        <w:rPr>
          <w:rFonts w:ascii="Times New Roman"/>
          <w:b w:val="false"/>
          <w:i w:val="false"/>
          <w:color w:val="000000"/>
          <w:sz w:val="28"/>
        </w:rPr>
        <w:t>
      9. Көрсетілетін қызметті алушы өтініш жасаған кезде мемлекеттік көрсетілетін қызметті көрсету үшін қажетті құжаттардың тізбесі:</w:t>
      </w:r>
      <w:r>
        <w:br/>
      </w:r>
      <w:r>
        <w:rPr>
          <w:rFonts w:ascii="Times New Roman"/>
          <w:b w:val="false"/>
          <w:i w:val="false"/>
          <w:color w:val="000000"/>
          <w:sz w:val="28"/>
        </w:rPr>
        <w:t>
      1) көрсетілетін қызметті берушіге:</w:t>
      </w:r>
      <w:r>
        <w:br/>
      </w:r>
      <w:r>
        <w:rPr>
          <w:rFonts w:ascii="Times New Roman"/>
          <w:b w:val="false"/>
          <w:i w:val="false"/>
          <w:color w:val="000000"/>
          <w:sz w:val="28"/>
        </w:rPr>
        <w:t>
      осы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бекітілген нысан бойынша өтініш;</w:t>
      </w:r>
      <w:r>
        <w:br/>
      </w:r>
      <w:r>
        <w:rPr>
          <w:rFonts w:ascii="Times New Roman"/>
          <w:b w:val="false"/>
          <w:i w:val="false"/>
          <w:color w:val="000000"/>
          <w:sz w:val="28"/>
        </w:rPr>
        <w:t>
      көрсетілетін қызметті алушының жеке басын куәландыратын </w:t>
      </w:r>
      <w:r>
        <w:rPr>
          <w:rFonts w:ascii="Times New Roman"/>
          <w:b w:val="false"/>
          <w:i w:val="false"/>
          <w:color w:val="000000"/>
          <w:sz w:val="28"/>
        </w:rPr>
        <w:t>құжат</w:t>
      </w:r>
      <w:r>
        <w:rPr>
          <w:rFonts w:ascii="Times New Roman"/>
          <w:b w:val="false"/>
          <w:i w:val="false"/>
          <w:color w:val="000000"/>
          <w:sz w:val="28"/>
        </w:rPr>
        <w:t xml:space="preserve"> (түпнұсқа көрсетілетін қызметті алушының жеке басын сәйкестендіру үшін ұсынылады);</w:t>
      </w:r>
      <w:r>
        <w:br/>
      </w:r>
      <w:r>
        <w:rPr>
          <w:rFonts w:ascii="Times New Roman"/>
          <w:b w:val="false"/>
          <w:i w:val="false"/>
          <w:color w:val="000000"/>
          <w:sz w:val="28"/>
        </w:rPr>
        <w:t>
      кәсіптік жоғары білімі туралы дипломның нотариалды расталған көшірмесі (ғылыми дәрежесі немесе ғылыми атағы болған жағдайда, тиісті құжаттардың көшірмелері);</w:t>
      </w:r>
      <w:r>
        <w:br/>
      </w:r>
      <w:r>
        <w:rPr>
          <w:rFonts w:ascii="Times New Roman"/>
          <w:b w:val="false"/>
          <w:i w:val="false"/>
          <w:color w:val="000000"/>
          <w:sz w:val="28"/>
        </w:rPr>
        <w:t>
      еңбек кітапшасының нотариалды расталған көшірмесі.</w:t>
      </w:r>
      <w:r>
        <w:br/>
      </w:r>
      <w:r>
        <w:rPr>
          <w:rFonts w:ascii="Times New Roman"/>
          <w:b w:val="false"/>
          <w:i w:val="false"/>
          <w:color w:val="000000"/>
          <w:sz w:val="28"/>
        </w:rPr>
        <w:t>
      Көрсетілетін қызметті алушы еңбек кітапшасын дәйекті себептер бойынша ұсынбаған жағдайда, ол еңбек қызметін растайтын мынадай құжаттардың бірін тапсырады:</w:t>
      </w:r>
      <w:r>
        <w:br/>
      </w:r>
      <w:r>
        <w:rPr>
          <w:rFonts w:ascii="Times New Roman"/>
          <w:b w:val="false"/>
          <w:i w:val="false"/>
          <w:color w:val="000000"/>
          <w:sz w:val="28"/>
        </w:rPr>
        <w:t>
      жұмыс берушінің жұмысқа қабылдау және оны тоқтату негіздері туралы белгісі бар еңбек шарты;</w:t>
      </w:r>
      <w:r>
        <w:br/>
      </w:r>
      <w:r>
        <w:rPr>
          <w:rFonts w:ascii="Times New Roman"/>
          <w:b w:val="false"/>
          <w:i w:val="false"/>
          <w:color w:val="000000"/>
          <w:sz w:val="28"/>
        </w:rPr>
        <w:t>
      жұмыс берушінің еңбек шартын жасау және тоқтату негізінде еңбек қатынастарының туындауын және тоқтатылуын растайтын актілерінен үзінді;</w:t>
      </w:r>
      <w:r>
        <w:br/>
      </w:r>
      <w:r>
        <w:rPr>
          <w:rFonts w:ascii="Times New Roman"/>
          <w:b w:val="false"/>
          <w:i w:val="false"/>
          <w:color w:val="000000"/>
          <w:sz w:val="28"/>
        </w:rPr>
        <w:t>
      жұмыс беруші қол қойған, ұйымның мөрімен немесе нотариалды расталған қызметтік тізім (жұмыс, қызметкердің еңбек қызметі туралы мәліметтердің тізбесі);</w:t>
      </w:r>
      <w:r>
        <w:br/>
      </w:r>
      <w:r>
        <w:rPr>
          <w:rFonts w:ascii="Times New Roman"/>
          <w:b w:val="false"/>
          <w:i w:val="false"/>
          <w:color w:val="000000"/>
          <w:sz w:val="28"/>
        </w:rPr>
        <w:t>
      қызметкердің еңбек қызметі туралы мәліметтер қамтылған мұрағаттық анықтама;</w:t>
      </w:r>
      <w:r>
        <w:br/>
      </w:r>
      <w:r>
        <w:rPr>
          <w:rFonts w:ascii="Times New Roman"/>
          <w:b w:val="false"/>
          <w:i w:val="false"/>
          <w:color w:val="000000"/>
          <w:sz w:val="28"/>
        </w:rPr>
        <w:t>
      көрсетілген қызметті алушы (сарапшы) көрсетілетін қызметті берушінің уәкілетті қызметкеріне салыстырып тексеру үшін құжаттың түпнұсқасын ұсынған жағдайда, құжаттарды нотариалды куәландыру талап етілмейді;</w:t>
      </w:r>
      <w:r>
        <w:br/>
      </w:r>
      <w:r>
        <w:rPr>
          <w:rFonts w:ascii="Times New Roman"/>
          <w:b w:val="false"/>
          <w:i w:val="false"/>
          <w:color w:val="000000"/>
          <w:sz w:val="28"/>
        </w:rPr>
        <w:t>
      2) порталда:</w:t>
      </w:r>
      <w:r>
        <w:br/>
      </w:r>
      <w:r>
        <w:rPr>
          <w:rFonts w:ascii="Times New Roman"/>
          <w:b w:val="false"/>
          <w:i w:val="false"/>
          <w:color w:val="000000"/>
          <w:sz w:val="28"/>
        </w:rPr>
        <w:t>
      көрсетілетін қызметті алушының электрондық цифрлық қолтаңбасымен (бұдан әрі – ЭЦҚ) расталған электрондық құжат нысанындағы сұрау;</w:t>
      </w:r>
      <w:r>
        <w:br/>
      </w:r>
      <w:r>
        <w:rPr>
          <w:rFonts w:ascii="Times New Roman"/>
          <w:b w:val="false"/>
          <w:i w:val="false"/>
          <w:color w:val="000000"/>
          <w:sz w:val="28"/>
        </w:rPr>
        <w:t>
      кәсіптік жоғары білімі туралы дипломның нотариалды расталған көшірмесі (ғылыми дәрежесі немесе ғылыми атағы болған жағдайда, тиісті құжаттардың көшірмелері – құжаттардың электрондық көшірмелері түрінде электрондық сұрауға қоса тіркеледі);</w:t>
      </w:r>
      <w:r>
        <w:br/>
      </w:r>
      <w:r>
        <w:rPr>
          <w:rFonts w:ascii="Times New Roman"/>
          <w:b w:val="false"/>
          <w:i w:val="false"/>
          <w:color w:val="000000"/>
          <w:sz w:val="28"/>
        </w:rPr>
        <w:t>
      еңбек кітапшасының нотариалды расталған көшірмесі (құжаттардың электрондық көшірмелері түрінде электрондық сұрауға қоса тіркеледі).</w:t>
      </w:r>
      <w:r>
        <w:br/>
      </w:r>
      <w:r>
        <w:rPr>
          <w:rFonts w:ascii="Times New Roman"/>
          <w:b w:val="false"/>
          <w:i w:val="false"/>
          <w:color w:val="000000"/>
          <w:sz w:val="28"/>
        </w:rPr>
        <w:t>
      Көрсетілетін қызметті алушы еңбек кітапшасын дәйекті себептер бойынша ұсынбаған жағдайда, ол еңбек қызметін растайтын мынадай құжаттардың (сканерден өткізілген) бірін тапсырады:</w:t>
      </w:r>
      <w:r>
        <w:br/>
      </w:r>
      <w:r>
        <w:rPr>
          <w:rFonts w:ascii="Times New Roman"/>
          <w:b w:val="false"/>
          <w:i w:val="false"/>
          <w:color w:val="000000"/>
          <w:sz w:val="28"/>
        </w:rPr>
        <w:t>
      жұмыс берушінің жұмысқа қабылдау және оны тоқтату негіздері туралы белгісі бар еңбек шарты;</w:t>
      </w:r>
      <w:r>
        <w:br/>
      </w:r>
      <w:r>
        <w:rPr>
          <w:rFonts w:ascii="Times New Roman"/>
          <w:b w:val="false"/>
          <w:i w:val="false"/>
          <w:color w:val="000000"/>
          <w:sz w:val="28"/>
        </w:rPr>
        <w:t>
      жұмыс берушінің еңбек шартын жасау және тоқтату негізінде еңбек қатынастарының туындауын және тоқтатылуын растайтын актілерінен үзінді;</w:t>
      </w:r>
      <w:r>
        <w:br/>
      </w:r>
      <w:r>
        <w:rPr>
          <w:rFonts w:ascii="Times New Roman"/>
          <w:b w:val="false"/>
          <w:i w:val="false"/>
          <w:color w:val="000000"/>
          <w:sz w:val="28"/>
        </w:rPr>
        <w:t>
      жұмыс беруші қол қойған, ұйымның мөрімен немесе нотариалды расталған қызметтік тізім (жұмыс, қызметкердің еңбек қызметі туралы мәліметтердің тізбесі);</w:t>
      </w:r>
      <w:r>
        <w:br/>
      </w:r>
      <w:r>
        <w:rPr>
          <w:rFonts w:ascii="Times New Roman"/>
          <w:b w:val="false"/>
          <w:i w:val="false"/>
          <w:color w:val="000000"/>
          <w:sz w:val="28"/>
        </w:rPr>
        <w:t>
      қызметкердің еңбек қызметі туралы мәліметтер қамтылған мұрағаттық анықтама.</w:t>
      </w:r>
      <w:r>
        <w:br/>
      </w:r>
      <w:r>
        <w:rPr>
          <w:rFonts w:ascii="Times New Roman"/>
          <w:b w:val="false"/>
          <w:i w:val="false"/>
          <w:color w:val="000000"/>
          <w:sz w:val="28"/>
        </w:rPr>
        <w:t>
      Аттестат алу үшін көрсетілетін қызметті берушіге ұсынылған құжаттарды қабылдау талонмен расталады, ол кіріс нөмірі және қабылданған күні туралы белгі қойылып, көрсетілетін қызметті алушыға жолданады (табысталады).</w:t>
      </w:r>
      <w:r>
        <w:br/>
      </w:r>
      <w:r>
        <w:rPr>
          <w:rFonts w:ascii="Times New Roman"/>
          <w:b w:val="false"/>
          <w:i w:val="false"/>
          <w:color w:val="000000"/>
          <w:sz w:val="28"/>
        </w:rPr>
        <w:t>
      Мемлекеттік қызметті алу үшін портал арқылы өтініш берген кезде көрсетілетін қызметті алушының порталдағы «жеке кабинетіне» мемлекеттік көрсетілетін қызметті ұсыну үшін сұрау салуды көрсетілетін қызметті берушінің қабылданғандығы туралы күні және қабылданған уақыты көрсетіле отырып, хабарлама-есеп жіберіледі.</w:t>
      </w:r>
    </w:p>
    <w:bookmarkEnd w:id="7"/>
    <w:bookmarkStart w:name="z20" w:id="8"/>
    <w:p>
      <w:pPr>
        <w:spacing w:after="0"/>
        <w:ind w:left="0"/>
        <w:jc w:val="left"/>
      </w:pPr>
      <w:r>
        <w:rPr>
          <w:rFonts w:ascii="Times New Roman"/>
          <w:b/>
          <w:i w:val="false"/>
          <w:color w:val="000000"/>
        </w:rPr>
        <w:t xml:space="preserve"> 
3. Мемлекеттiк қызметтер көрсету мәселелерi бойынша орталық</w:t>
      </w:r>
      <w:r>
        <w:br/>
      </w:r>
      <w:r>
        <w:rPr>
          <w:rFonts w:ascii="Times New Roman"/>
          <w:b/>
          <w:i w:val="false"/>
          <w:color w:val="000000"/>
        </w:rPr>
        <w:t>
атқарушы органдардың, сондай-ақ көрсетiлетiн қызметтi</w:t>
      </w:r>
      <w:r>
        <w:br/>
      </w:r>
      <w:r>
        <w:rPr>
          <w:rFonts w:ascii="Times New Roman"/>
          <w:b/>
          <w:i w:val="false"/>
          <w:color w:val="000000"/>
        </w:rPr>
        <w:t>
берушiлерінiң және (немесе) олардың лауазымды адамдарының</w:t>
      </w:r>
      <w:r>
        <w:br/>
      </w:r>
      <w:r>
        <w:rPr>
          <w:rFonts w:ascii="Times New Roman"/>
          <w:b/>
          <w:i w:val="false"/>
          <w:color w:val="000000"/>
        </w:rPr>
        <w:t>
шешiмдерiне,әрекетiне (әрекетсiздiгiне) шағымдану тәртiбi</w:t>
      </w:r>
    </w:p>
    <w:bookmarkEnd w:id="8"/>
    <w:bookmarkStart w:name="z21" w:id="9"/>
    <w:p>
      <w:pPr>
        <w:spacing w:after="0"/>
        <w:ind w:left="0"/>
        <w:jc w:val="both"/>
      </w:pPr>
      <w:r>
        <w:rPr>
          <w:rFonts w:ascii="Times New Roman"/>
          <w:b w:val="false"/>
          <w:i w:val="false"/>
          <w:color w:val="000000"/>
          <w:sz w:val="28"/>
        </w:rPr>
        <w:t>
      10. Мемлекеттiк қызметтер көрсету мәселелерi бойынша Министрліктің, көрсетiлетiн қызметтi берушiлердiң және (немесе) олардың лауазымды адамдарының шешiмдерiне, әрекетiне (әрекетсiздiгiне) шағымдану:шағым көрсетілетін қызметті беруші басшысының атына www.minregion.gov.kz интернет-ресурсында көрсетілген мекенжайлар бойынша не Министрлік басшысының атына мынадай мекенжай: 010000, Астана қаласы, Орынбор көшесі, 8-үй, 10-кіреберіс, телефон: 8 (7172) 74-22-43, 74-19-45 бойынша беріледі.</w:t>
      </w:r>
      <w:r>
        <w:br/>
      </w:r>
      <w:r>
        <w:rPr>
          <w:rFonts w:ascii="Times New Roman"/>
          <w:b w:val="false"/>
          <w:i w:val="false"/>
          <w:color w:val="000000"/>
          <w:sz w:val="28"/>
        </w:rPr>
        <w:t>
      Шағым жазбаша нысанда почта арқылы немесе көрсетілетін қызметті берушінің немесе Министрліктің кеңсесі арқылы электрондық түрде не қолма-қол қабылданады.</w:t>
      </w:r>
      <w:r>
        <w:br/>
      </w:r>
      <w:r>
        <w:rPr>
          <w:rFonts w:ascii="Times New Roman"/>
          <w:b w:val="false"/>
          <w:i w:val="false"/>
          <w:color w:val="000000"/>
          <w:sz w:val="28"/>
        </w:rPr>
        <w:t>
      Шағымды қабылдаған адамның аты-жөнін, берілген шағымға жауап алудың мерзімі мен орнын көрсете отырып, көрсетілетін қызметті берушінің немесе Министрліктің кеңсесінде шағымды тіркеу (мөр, кіріс нөмірі және күні) шағымның қабылданғанын растайды. Шағым тіркелгеннен кейін жауапты орындаушыны белгілеу және тиісті шаралар қабылдау үшін көрсетілетін қызметті берушінің немесе Министрліктің басшысына жіберіледі.</w:t>
      </w:r>
      <w:r>
        <w:br/>
      </w:r>
      <w:r>
        <w:rPr>
          <w:rFonts w:ascii="Times New Roman"/>
          <w:b w:val="false"/>
          <w:i w:val="false"/>
          <w:color w:val="000000"/>
          <w:sz w:val="28"/>
        </w:rPr>
        <w:t>
      Көрсетілетін қызметті алушының Министрліктің немесе көрсетілетін қызметті берушінің атына келіп түскен шағымы тіркелген күнінен бастап бес жұмыс күні ішінде қаралуға жатады. Шағымды қараудың нәтижелері туралы дәлелді жауап почта байланысы арқылы көрсетілетін қызметті алушыға жіберіледі не көрсетілетін қызметті берушінің немесе Министрліктің кеңсесінде қолма-қол беріледі.</w:t>
      </w:r>
      <w:r>
        <w:br/>
      </w:r>
      <w:r>
        <w:rPr>
          <w:rFonts w:ascii="Times New Roman"/>
          <w:b w:val="false"/>
          <w:i w:val="false"/>
          <w:color w:val="000000"/>
          <w:sz w:val="28"/>
        </w:rPr>
        <w:t>
      Шағым жасау тәртібі туралы ақпаратты бірыңғай байланыс-орталығының телефон нөмірі бойынша (1414) алуға болады.</w:t>
      </w:r>
      <w:r>
        <w:br/>
      </w:r>
      <w:r>
        <w:rPr>
          <w:rFonts w:ascii="Times New Roman"/>
          <w:b w:val="false"/>
          <w:i w:val="false"/>
          <w:color w:val="000000"/>
          <w:sz w:val="28"/>
        </w:rPr>
        <w:t>
      Шағым портал арқылы жіберілген кезде көрсетілетін қызметті алушы өзінің «жеке кабинетінен» өтініш туралы ақпаратқа қол жеткізе алады, осы ақпарат көрсетілетін қызметті беруші өтінішті өңдеген кезде жаңартылып отырады (жеткізу, тіркеу, орындау туралы белгілер, қарау туралы немесе қараудан бас тарту туралы жауап).</w:t>
      </w:r>
      <w:r>
        <w:br/>
      </w:r>
      <w:r>
        <w:rPr>
          <w:rFonts w:ascii="Times New Roman"/>
          <w:b w:val="false"/>
          <w:i w:val="false"/>
          <w:color w:val="000000"/>
          <w:sz w:val="28"/>
        </w:rPr>
        <w:t>
      Мемлекеттік көрсетілетін қызметтің нәтижелерімен келіспеген жағдайда, көрсетілетін мемлекеттік қызметті алушы мемлекеттік қызметтер көрсету сапасын бағалау және бақылау жөніндегі уәкілетті органға шағым жасай алады.</w:t>
      </w:r>
      <w:r>
        <w:br/>
      </w: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қаралуға жатады.</w:t>
      </w:r>
      <w:r>
        <w:br/>
      </w:r>
      <w:r>
        <w:rPr>
          <w:rFonts w:ascii="Times New Roman"/>
          <w:b w:val="false"/>
          <w:i w:val="false"/>
          <w:color w:val="000000"/>
          <w:sz w:val="28"/>
        </w:rPr>
        <w:t>
</w:t>
      </w:r>
      <w:r>
        <w:rPr>
          <w:rFonts w:ascii="Times New Roman"/>
          <w:b w:val="false"/>
          <w:i w:val="false"/>
          <w:color w:val="000000"/>
          <w:sz w:val="28"/>
        </w:rPr>
        <w:t>
      11. Мемлекеттік көрсетілетін қызметтің нәтижелерімен келіспеген жағдайда, көрсетілетін қызметті алушының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тәртіппен сотқа жүгінуге құқығы бар.</w:t>
      </w:r>
    </w:p>
    <w:bookmarkEnd w:id="9"/>
    <w:bookmarkStart w:name="z23" w:id="10"/>
    <w:p>
      <w:pPr>
        <w:spacing w:after="0"/>
        <w:ind w:left="0"/>
        <w:jc w:val="left"/>
      </w:pPr>
      <w:r>
        <w:rPr>
          <w:rFonts w:ascii="Times New Roman"/>
          <w:b/>
          <w:i w:val="false"/>
          <w:color w:val="000000"/>
        </w:rPr>
        <w:t xml:space="preserve"> 
4. Мемлекеттiк қызмет көрсету, оның iшiнде электрондық нысанда</w:t>
      </w:r>
      <w:r>
        <w:br/>
      </w:r>
      <w:r>
        <w:rPr>
          <w:rFonts w:ascii="Times New Roman"/>
          <w:b/>
          <w:i w:val="false"/>
          <w:color w:val="000000"/>
        </w:rPr>
        <w:t>
көрсетілетіндерінің ерекшелiктерi ескерiлген өзге де талаптар</w:t>
      </w:r>
    </w:p>
    <w:bookmarkEnd w:id="10"/>
    <w:bookmarkStart w:name="z24" w:id="11"/>
    <w:p>
      <w:pPr>
        <w:spacing w:after="0"/>
        <w:ind w:left="0"/>
        <w:jc w:val="both"/>
      </w:pPr>
      <w:r>
        <w:rPr>
          <w:rFonts w:ascii="Times New Roman"/>
          <w:b w:val="false"/>
          <w:i w:val="false"/>
          <w:color w:val="000000"/>
          <w:sz w:val="28"/>
        </w:rPr>
        <w:t>
      12. Мемлекеттік қызметті көрсету орнының мекенжайлары www.minregion.gov.kz Министрліктің интернет-ресурсының «Мемлекеттік көрсетілетін қызметтер» деген бөлімінде орналастырылған.</w:t>
      </w:r>
      <w:r>
        <w:br/>
      </w:r>
      <w:r>
        <w:rPr>
          <w:rFonts w:ascii="Times New Roman"/>
          <w:b w:val="false"/>
          <w:i w:val="false"/>
          <w:color w:val="000000"/>
          <w:sz w:val="28"/>
        </w:rPr>
        <w:t>
</w:t>
      </w:r>
      <w:r>
        <w:rPr>
          <w:rFonts w:ascii="Times New Roman"/>
          <w:b w:val="false"/>
          <w:i w:val="false"/>
          <w:color w:val="000000"/>
          <w:sz w:val="28"/>
        </w:rPr>
        <w:t>
      13. ЭЦҚ болған жағдайда,көрсетілетін қызметті алушының мемлекеттік көрсетілетін қызметті портал арқылы электрондық нысанда алуға мүмкіндігі бар.</w:t>
      </w:r>
      <w:r>
        <w:br/>
      </w:r>
      <w:r>
        <w:rPr>
          <w:rFonts w:ascii="Times New Roman"/>
          <w:b w:val="false"/>
          <w:i w:val="false"/>
          <w:color w:val="000000"/>
          <w:sz w:val="28"/>
        </w:rPr>
        <w:t>
</w:t>
      </w:r>
      <w:r>
        <w:rPr>
          <w:rFonts w:ascii="Times New Roman"/>
          <w:b w:val="false"/>
          <w:i w:val="false"/>
          <w:color w:val="000000"/>
          <w:sz w:val="28"/>
        </w:rPr>
        <w:t>
      14. Көрсетілетін қызметті алушының порталдағы «жеке кабинет», сондай-ақ мемлекеттік қызмет көрсету мәселелері жөніндегі бірыңғай байланыс-орталығы арқылы қашықтан қол жеткізу режимінде мемлекеттік қызмет көрсету тәртібі мен мәртебесі туралы ақпарат алуға мүмкіндігі бар.</w:t>
      </w:r>
      <w:r>
        <w:br/>
      </w:r>
      <w:r>
        <w:rPr>
          <w:rFonts w:ascii="Times New Roman"/>
          <w:b w:val="false"/>
          <w:i w:val="false"/>
          <w:color w:val="000000"/>
          <w:sz w:val="28"/>
        </w:rPr>
        <w:t>
</w:t>
      </w:r>
      <w:r>
        <w:rPr>
          <w:rFonts w:ascii="Times New Roman"/>
          <w:b w:val="false"/>
          <w:i w:val="false"/>
          <w:color w:val="000000"/>
          <w:sz w:val="28"/>
        </w:rPr>
        <w:t>
      15. Мемлекеттік қызмет көрсету мәселелері жөніндегі анықтамалық қызметтің байланыс телефондары www.minregion.gov.kz интернет-ресурсының «Мемлекеттік көрсетілетін қызметтер» деген бөлімінде көрсетілген. Мемлекеттік қызмет көрсету мәселелері жөніндегі бірыңғай байланыс-орталығының телефон нөмірі – 1414.</w:t>
      </w:r>
    </w:p>
    <w:bookmarkEnd w:id="11"/>
    <w:bookmarkStart w:name="z28" w:id="12"/>
    <w:p>
      <w:pPr>
        <w:spacing w:after="0"/>
        <w:ind w:left="0"/>
        <w:jc w:val="both"/>
      </w:pPr>
      <w:r>
        <w:rPr>
          <w:rFonts w:ascii="Times New Roman"/>
          <w:b w:val="false"/>
          <w:i w:val="false"/>
          <w:color w:val="000000"/>
          <w:sz w:val="28"/>
        </w:rPr>
        <w:t>
«Сәулет, қала құрылысы және</w:t>
      </w:r>
      <w:r>
        <w:br/>
      </w:r>
      <w:r>
        <w:rPr>
          <w:rFonts w:ascii="Times New Roman"/>
          <w:b w:val="false"/>
          <w:i w:val="false"/>
          <w:color w:val="000000"/>
          <w:sz w:val="28"/>
        </w:rPr>
        <w:t xml:space="preserve">
құрылыс қызметі саласында </w:t>
      </w:r>
      <w:r>
        <w:br/>
      </w:r>
      <w:r>
        <w:rPr>
          <w:rFonts w:ascii="Times New Roman"/>
          <w:b w:val="false"/>
          <w:i w:val="false"/>
          <w:color w:val="000000"/>
          <w:sz w:val="28"/>
        </w:rPr>
        <w:t xml:space="preserve">
сараптамалық жұмыстар мен </w:t>
      </w:r>
      <w:r>
        <w:br/>
      </w:r>
      <w:r>
        <w:rPr>
          <w:rFonts w:ascii="Times New Roman"/>
          <w:b w:val="false"/>
          <w:i w:val="false"/>
          <w:color w:val="000000"/>
          <w:sz w:val="28"/>
        </w:rPr>
        <w:t>
инжинирингтiк көрсетілетін</w:t>
      </w:r>
      <w:r>
        <w:br/>
      </w:r>
      <w:r>
        <w:rPr>
          <w:rFonts w:ascii="Times New Roman"/>
          <w:b w:val="false"/>
          <w:i w:val="false"/>
          <w:color w:val="000000"/>
          <w:sz w:val="28"/>
        </w:rPr>
        <w:t>
қызметтерді жүзеге асыратын</w:t>
      </w:r>
      <w:r>
        <w:br/>
      </w:r>
      <w:r>
        <w:rPr>
          <w:rFonts w:ascii="Times New Roman"/>
          <w:b w:val="false"/>
          <w:i w:val="false"/>
          <w:color w:val="000000"/>
          <w:sz w:val="28"/>
        </w:rPr>
        <w:t xml:space="preserve">
сарапшыларды аттестаттау» </w:t>
      </w:r>
      <w:r>
        <w:br/>
      </w:r>
      <w:r>
        <w:rPr>
          <w:rFonts w:ascii="Times New Roman"/>
          <w:b w:val="false"/>
          <w:i w:val="false"/>
          <w:color w:val="000000"/>
          <w:sz w:val="28"/>
        </w:rPr>
        <w:t xml:space="preserve">
мемлекеттік көрсетілетін </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1-қосымша         </w:t>
      </w:r>
    </w:p>
    <w:bookmarkEnd w:id="12"/>
    <w:tbl>
      <w:tblPr>
        <w:tblW w:w="0" w:type="auto"/>
        <w:tblCellSpacing w:w="0" w:type="auto"/>
        <w:tblBorders>
          <w:top w:val="none"/>
          <w:left w:val="none"/>
          <w:bottom w:val="none"/>
          <w:right w:val="none"/>
          <w:insideH w:val="none"/>
          <w:insideV w:val="none"/>
        </w:tblBorders>
      </w:tblPr>
      <w:tblGrid>
        <w:gridCol w:w="4666"/>
        <w:gridCol w:w="4667"/>
        <w:gridCol w:w="4667"/>
      </w:tblGrid>
      <w:tr>
        <w:trPr>
          <w:trHeight w:val="30" w:hRule="atLeast"/>
        </w:trPr>
        <w:tc>
          <w:tcPr>
            <w:tcW w:w="46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берушінің мемлекеттік тілдегі атауы]</w:t>
            </w:r>
          </w:p>
        </w:tc>
        <w:tc>
          <w:tcPr>
            <w:tcW w:w="4667" w:type="dxa"/>
            <w:vMerge w:val="restart"/>
            <w:tcBorders/>
            <w:tcMar>
              <w:top w:w="15" w:type="dxa"/>
              <w:left w:w="15" w:type="dxa"/>
              <w:bottom w:w="15" w:type="dxa"/>
              <w:right w:w="15" w:type="dxa"/>
            </w:tcMar>
            <w:vAlign w:val="center"/>
          </w:tcPr>
          <w:p>
            <w:pPr>
              <w:spacing w:after="20"/>
              <w:ind w:left="20"/>
              <w:jc w:val="both"/>
            </w:pPr>
            <w:r>
              <w:drawing>
                <wp:inline distT="0" distB="0" distL="0" distR="0">
                  <wp:extent cx="2222500" cy="191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222500" cy="1917700"/>
                          </a:xfrm>
                          <a:prstGeom prst="rect">
                            <a:avLst/>
                          </a:prstGeom>
                        </pic:spPr>
                      </pic:pic>
                    </a:graphicData>
                  </a:graphic>
                </wp:inline>
              </w:drawing>
            </w:r>
          </w:p>
        </w:tc>
        <w:tc>
          <w:tcPr>
            <w:tcW w:w="46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берушінің орыс тіліндегі берушінің атауы]</w:t>
            </w:r>
          </w:p>
        </w:tc>
      </w:tr>
      <w:tr>
        <w:trPr>
          <w:trHeight w:val="30" w:hRule="atLeast"/>
        </w:trPr>
        <w:tc>
          <w:tcPr>
            <w:tcW w:w="46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берушінің мемлекеттік тілдегі деректемелері]</w:t>
            </w:r>
          </w:p>
        </w:tc>
        <w:tc>
          <w:tcPr>
            <w:tcW w:w="0" w:type="auto"/>
            <w:vMerge/>
            <w:tcBorders>
              <w:top w:val="nil"/>
            </w:tcBorders>
          </w:tcPr>
          <w:p/>
        </w:tc>
        <w:tc>
          <w:tcPr>
            <w:tcW w:w="46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берушінің орыс тіліндегі деректемелері]</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 саласында сараптамалық</w:t>
            </w:r>
            <w:r>
              <w:br/>
            </w:r>
            <w:r>
              <w:rPr>
                <w:rFonts w:ascii="Times New Roman"/>
                <w:b w:val="false"/>
                <w:i w:val="false"/>
                <w:color w:val="000000"/>
                <w:sz w:val="20"/>
              </w:rPr>
              <w:t>
жұмыстар мен инжинирингтiк көрсетілетін қызметтерді жүзеге</w:t>
            </w:r>
            <w:r>
              <w:br/>
            </w:r>
            <w:r>
              <w:rPr>
                <w:rFonts w:ascii="Times New Roman"/>
                <w:b w:val="false"/>
                <w:i w:val="false"/>
                <w:color w:val="000000"/>
                <w:sz w:val="20"/>
              </w:rPr>
              <w:t>
асыратын сарапшының</w:t>
            </w:r>
          </w:p>
        </w:tc>
      </w:tr>
    </w:tbl>
    <w:p>
      <w:pPr>
        <w:spacing w:after="0"/>
        <w:ind w:left="0"/>
        <w:jc w:val="left"/>
      </w:pPr>
      <w:r>
        <w:rPr>
          <w:rFonts w:ascii="Times New Roman"/>
          <w:b/>
          <w:i w:val="false"/>
          <w:color w:val="000000"/>
        </w:rPr>
        <w:t xml:space="preserve"> АТТЕСТАТЫ</w:t>
      </w:r>
      <w:r>
        <w:br/>
      </w:r>
      <w:r>
        <w:rPr>
          <w:rFonts w:ascii="Times New Roman"/>
          <w:b/>
          <w:i w:val="false"/>
          <w:color w:val="000000"/>
        </w:rPr>
        <w:t>
№  [Нөмірі]</w:t>
      </w:r>
    </w:p>
    <w:p>
      <w:pPr>
        <w:spacing w:after="0"/>
        <w:ind w:left="0"/>
        <w:jc w:val="both"/>
      </w:pPr>
      <w:r>
        <w:rPr>
          <w:rFonts w:ascii="Times New Roman"/>
          <w:b w:val="false"/>
          <w:i w:val="false"/>
          <w:color w:val="000000"/>
          <w:sz w:val="28"/>
        </w:rPr>
        <w:t>Осымен</w:t>
      </w:r>
    </w:p>
    <w:p>
      <w:pPr>
        <w:spacing w:after="0"/>
        <w:ind w:left="0"/>
        <w:jc w:val="both"/>
      </w:pPr>
      <w:r>
        <w:rPr>
          <w:rFonts w:ascii="Times New Roman"/>
          <w:b w:val="false"/>
          <w:i w:val="false"/>
          <w:color w:val="000000"/>
          <w:sz w:val="28"/>
        </w:rPr>
        <w:t>[ТЕГІ] [АТЫ] [ӘКЕСІНІҢ АТЫ]</w:t>
      </w:r>
    </w:p>
    <w:p>
      <w:pPr>
        <w:spacing w:after="0"/>
        <w:ind w:left="0"/>
        <w:jc w:val="both"/>
      </w:pPr>
      <w:r>
        <w:rPr>
          <w:rFonts w:ascii="Times New Roman"/>
          <w:b w:val="false"/>
          <w:i w:val="false"/>
          <w:color w:val="000000"/>
          <w:sz w:val="28"/>
        </w:rPr>
        <w:t>түр бойынша: [Сараптамалық жұмыстар және инжинирингтік көрсетілетін</w:t>
      </w:r>
      <w:r>
        <w:br/>
      </w:r>
      <w:r>
        <w:rPr>
          <w:rFonts w:ascii="Times New Roman"/>
          <w:b w:val="false"/>
          <w:i w:val="false"/>
          <w:color w:val="000000"/>
          <w:sz w:val="28"/>
        </w:rPr>
        <w:t>
қызметтер түрі] мамандану бойынша: [Мамандану]</w:t>
      </w:r>
    </w:p>
    <w:p>
      <w:pPr>
        <w:spacing w:after="0"/>
        <w:ind w:left="0"/>
        <w:jc w:val="both"/>
      </w:pPr>
      <w:r>
        <w:rPr>
          <w:rFonts w:ascii="Times New Roman"/>
          <w:b w:val="false"/>
          <w:i w:val="false"/>
          <w:color w:val="000000"/>
          <w:sz w:val="28"/>
        </w:rPr>
        <w:t>осы қызметті жүзеге асыру құқығымен сараптамалық жұмыстар және</w:t>
      </w:r>
      <w:r>
        <w:br/>
      </w:r>
      <w:r>
        <w:rPr>
          <w:rFonts w:ascii="Times New Roman"/>
          <w:b w:val="false"/>
          <w:i w:val="false"/>
          <w:color w:val="000000"/>
          <w:sz w:val="28"/>
        </w:rPr>
        <w:t>
инжинирингтік көрсетілетін қызметтер бойынша сарапшы мәртебесі</w:t>
      </w:r>
      <w:r>
        <w:br/>
      </w:r>
      <w:r>
        <w:rPr>
          <w:rFonts w:ascii="Times New Roman"/>
          <w:b w:val="false"/>
          <w:i w:val="false"/>
          <w:color w:val="000000"/>
          <w:sz w:val="28"/>
        </w:rPr>
        <w:t>
берілгені куәландырылады.</w:t>
      </w:r>
    </w:p>
    <w:p>
      <w:pPr>
        <w:spacing w:after="0"/>
        <w:ind w:left="0"/>
        <w:jc w:val="both"/>
      </w:pPr>
      <w:r>
        <w:rPr>
          <w:rFonts w:ascii="Times New Roman"/>
          <w:b w:val="false"/>
          <w:i w:val="false"/>
          <w:color w:val="000000"/>
          <w:sz w:val="28"/>
        </w:rPr>
        <w:t>Аттестаттау комиссиясы отырысының хаттамасы</w:t>
      </w:r>
      <w:r>
        <w:br/>
      </w:r>
      <w:r>
        <w:rPr>
          <w:rFonts w:ascii="Times New Roman"/>
          <w:b w:val="false"/>
          <w:i w:val="false"/>
          <w:color w:val="000000"/>
          <w:sz w:val="28"/>
        </w:rPr>
        <w:t>
[Хаттама күні] № [Хаттама нөмірі]</w:t>
      </w:r>
      <w:r>
        <w:br/>
      </w:r>
      <w:r>
        <w:rPr>
          <w:rFonts w:ascii="Times New Roman"/>
          <w:b w:val="false"/>
          <w:i w:val="false"/>
          <w:color w:val="000000"/>
          <w:sz w:val="28"/>
        </w:rPr>
        <w:t>
Аттестаттың жарамдылық мерзімі [Аттестаттың жарамдылық мерзімі]</w:t>
      </w:r>
      <w:r>
        <w:br/>
      </w:r>
      <w:r>
        <w:rPr>
          <w:rFonts w:ascii="Times New Roman"/>
          <w:b w:val="false"/>
          <w:i w:val="false"/>
          <w:color w:val="000000"/>
          <w:sz w:val="28"/>
        </w:rPr>
        <w:t>
Сәулет, қала құрылысы және құрылыс істері жөніндегі уәкілетті</w:t>
      </w:r>
      <w:r>
        <w:br/>
      </w:r>
      <w:r>
        <w:rPr>
          <w:rFonts w:ascii="Times New Roman"/>
          <w:b w:val="false"/>
          <w:i w:val="false"/>
          <w:color w:val="000000"/>
          <w:sz w:val="28"/>
        </w:rPr>
        <w:t>
мемлекеттік органның тізіліміне № [Нөмірі] енгізілді.</w:t>
      </w:r>
    </w:p>
    <w:p>
      <w:pPr>
        <w:spacing w:after="0"/>
        <w:ind w:left="0"/>
        <w:jc w:val="both"/>
      </w:pPr>
      <w:r>
        <w:rPr>
          <w:rFonts w:ascii="Times New Roman"/>
          <w:b w:val="false"/>
          <w:i w:val="false"/>
          <w:color w:val="000000"/>
          <w:sz w:val="28"/>
        </w:rPr>
        <w:t>[берілген күні]</w:t>
      </w:r>
      <w:r>
        <w:br/>
      </w:r>
      <w:r>
        <w:rPr>
          <w:rFonts w:ascii="Times New Roman"/>
          <w:b w:val="false"/>
          <w:i w:val="false"/>
          <w:color w:val="000000"/>
          <w:sz w:val="28"/>
        </w:rPr>
        <w:t>
[Қол қоюшының лауазымы]                         [Қол қоюшының Т.А.Ә.]</w:t>
      </w:r>
    </w:p>
    <w:p>
      <w:pPr>
        <w:spacing w:after="0"/>
        <w:ind w:left="0"/>
        <w:jc w:val="both"/>
      </w:pPr>
      <w:r>
        <w:drawing>
          <wp:inline distT="0" distB="0" distL="0" distR="0">
            <wp:extent cx="8128000" cy="1346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8128000" cy="1346200"/>
                    </a:xfrm>
                    <a:prstGeom prst="rect">
                      <a:avLst/>
                    </a:prstGeom>
                  </pic:spPr>
                </pic:pic>
              </a:graphicData>
            </a:graphic>
          </wp:inline>
        </w:drawing>
      </w:r>
    </w:p>
    <w:p>
      <w:pPr>
        <w:spacing w:after="0"/>
        <w:ind w:left="0"/>
        <w:jc w:val="both"/>
      </w:pPr>
      <w:r>
        <w:rPr>
          <w:rFonts w:ascii="Times New Roman"/>
          <w:b w:val="false"/>
          <w:i w:val="false"/>
          <w:color w:val="000000"/>
          <w:sz w:val="28"/>
        </w:rPr>
        <w:t>Осы құжат «Электрондық құжат және электрондық цифрлық қолтаңба</w:t>
      </w:r>
      <w:r>
        <w:br/>
      </w:r>
      <w:r>
        <w:rPr>
          <w:rFonts w:ascii="Times New Roman"/>
          <w:b w:val="false"/>
          <w:i w:val="false"/>
          <w:color w:val="000000"/>
          <w:sz w:val="28"/>
        </w:rPr>
        <w:t>
туралы» 2003 жылғы 7 қаңтардағы ҚРЗ </w:t>
      </w:r>
      <w:r>
        <w:rPr>
          <w:rFonts w:ascii="Times New Roman"/>
          <w:b w:val="false"/>
          <w:i w:val="false"/>
          <w:color w:val="000000"/>
          <w:sz w:val="28"/>
        </w:rPr>
        <w:t>7-бабының</w:t>
      </w:r>
      <w:r>
        <w:rPr>
          <w:rFonts w:ascii="Times New Roman"/>
          <w:b w:val="false"/>
          <w:i w:val="false"/>
          <w:color w:val="000000"/>
          <w:sz w:val="28"/>
        </w:rPr>
        <w:t xml:space="preserve"> 1-тармағына сәйкес</w:t>
      </w:r>
      <w:r>
        <w:br/>
      </w:r>
      <w:r>
        <w:rPr>
          <w:rFonts w:ascii="Times New Roman"/>
          <w:b w:val="false"/>
          <w:i w:val="false"/>
          <w:color w:val="000000"/>
          <w:sz w:val="28"/>
        </w:rPr>
        <w:t>
қағаз жеткізгіштегі құжатқа тең</w:t>
      </w:r>
    </w:p>
    <w:bookmarkStart w:name="z29" w:id="13"/>
    <w:p>
      <w:pPr>
        <w:spacing w:after="0"/>
        <w:ind w:left="0"/>
        <w:jc w:val="both"/>
      </w:pPr>
      <w:r>
        <w:rPr>
          <w:rFonts w:ascii="Times New Roman"/>
          <w:b w:val="false"/>
          <w:i w:val="false"/>
          <w:color w:val="000000"/>
          <w:sz w:val="28"/>
        </w:rPr>
        <w:t>
«Сәулет, қала құрылысы және</w:t>
      </w:r>
      <w:r>
        <w:br/>
      </w:r>
      <w:r>
        <w:rPr>
          <w:rFonts w:ascii="Times New Roman"/>
          <w:b w:val="false"/>
          <w:i w:val="false"/>
          <w:color w:val="000000"/>
          <w:sz w:val="28"/>
        </w:rPr>
        <w:t xml:space="preserve">
құрылыс қызметі саласында </w:t>
      </w:r>
      <w:r>
        <w:br/>
      </w:r>
      <w:r>
        <w:rPr>
          <w:rFonts w:ascii="Times New Roman"/>
          <w:b w:val="false"/>
          <w:i w:val="false"/>
          <w:color w:val="000000"/>
          <w:sz w:val="28"/>
        </w:rPr>
        <w:t xml:space="preserve">
сараптамалық жұмыстар мен </w:t>
      </w:r>
      <w:r>
        <w:br/>
      </w:r>
      <w:r>
        <w:rPr>
          <w:rFonts w:ascii="Times New Roman"/>
          <w:b w:val="false"/>
          <w:i w:val="false"/>
          <w:color w:val="000000"/>
          <w:sz w:val="28"/>
        </w:rPr>
        <w:t>
инжинирингтiк көрсетілетін</w:t>
      </w:r>
      <w:r>
        <w:br/>
      </w:r>
      <w:r>
        <w:rPr>
          <w:rFonts w:ascii="Times New Roman"/>
          <w:b w:val="false"/>
          <w:i w:val="false"/>
          <w:color w:val="000000"/>
          <w:sz w:val="28"/>
        </w:rPr>
        <w:t>
қызметтерді жүзеге асыратын</w:t>
      </w:r>
      <w:r>
        <w:br/>
      </w:r>
      <w:r>
        <w:rPr>
          <w:rFonts w:ascii="Times New Roman"/>
          <w:b w:val="false"/>
          <w:i w:val="false"/>
          <w:color w:val="000000"/>
          <w:sz w:val="28"/>
        </w:rPr>
        <w:t xml:space="preserve">
сарапшыларды аттестаттау» </w:t>
      </w:r>
      <w:r>
        <w:br/>
      </w:r>
      <w:r>
        <w:rPr>
          <w:rFonts w:ascii="Times New Roman"/>
          <w:b w:val="false"/>
          <w:i w:val="false"/>
          <w:color w:val="000000"/>
          <w:sz w:val="28"/>
        </w:rPr>
        <w:t xml:space="preserve">
мемлекеттік көрсетілетін </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2-қосымша         </w:t>
      </w:r>
    </w:p>
    <w:bookmarkEnd w:id="13"/>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(аумақтық бөлімшенің толық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(жеке тұлғаның толық тегі, аты, әкесінің аты)</w:t>
      </w:r>
    </w:p>
    <w:bookmarkStart w:name="z30" w:id="14"/>
    <w:p>
      <w:pPr>
        <w:spacing w:after="0"/>
        <w:ind w:left="0"/>
        <w:jc w:val="left"/>
      </w:pPr>
      <w:r>
        <w:rPr>
          <w:rFonts w:ascii="Times New Roman"/>
          <w:b/>
          <w:i w:val="false"/>
          <w:color w:val="000000"/>
        </w:rPr>
        <w:t xml:space="preserve"> 
ӨТІНІШ</w:t>
      </w:r>
    </w:p>
    <w:bookmarkEnd w:id="14"/>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(сәулет, қала құрылысы және құрылыс қызметі саласында сараптамалық</w:t>
      </w:r>
      <w:r>
        <w:br/>
      </w:r>
      <w:r>
        <w:rPr>
          <w:rFonts w:ascii="Times New Roman"/>
          <w:b w:val="false"/>
          <w:i w:val="false"/>
          <w:color w:val="000000"/>
          <w:sz w:val="28"/>
        </w:rPr>
        <w:t>
    жұмыстар мен инжинирингтiк көрсетілетін қызмет түрін көрсету)</w:t>
      </w:r>
      <w:r>
        <w:br/>
      </w:r>
      <w:r>
        <w:rPr>
          <w:rFonts w:ascii="Times New Roman"/>
          <w:b w:val="false"/>
          <w:i w:val="false"/>
          <w:color w:val="000000"/>
          <w:sz w:val="28"/>
        </w:rPr>
        <w:t>
__________________________________________________ мамандануы бойынша</w:t>
      </w:r>
      <w:r>
        <w:br/>
      </w:r>
      <w:r>
        <w:rPr>
          <w:rFonts w:ascii="Times New Roman"/>
          <w:b w:val="false"/>
          <w:i w:val="false"/>
          <w:color w:val="000000"/>
          <w:sz w:val="28"/>
        </w:rPr>
        <w:t>
(сәулет, қала құрылысы және құрылыс қызметі саласында сараптамалық</w:t>
      </w:r>
      <w:r>
        <w:br/>
      </w:r>
      <w:r>
        <w:rPr>
          <w:rFonts w:ascii="Times New Roman"/>
          <w:b w:val="false"/>
          <w:i w:val="false"/>
          <w:color w:val="000000"/>
          <w:sz w:val="28"/>
        </w:rPr>
        <w:t>
жұмыстар мен инжинирингтiк көрсетілетін қызмет түрінің мамандануын</w:t>
      </w:r>
      <w:r>
        <w:br/>
      </w:r>
      <w:r>
        <w:rPr>
          <w:rFonts w:ascii="Times New Roman"/>
          <w:b w:val="false"/>
          <w:i w:val="false"/>
          <w:color w:val="000000"/>
          <w:sz w:val="28"/>
        </w:rPr>
        <w:t>
көрсету)</w:t>
      </w:r>
      <w:r>
        <w:br/>
      </w:r>
      <w:r>
        <w:rPr>
          <w:rFonts w:ascii="Times New Roman"/>
          <w:b w:val="false"/>
          <w:i w:val="false"/>
          <w:color w:val="000000"/>
          <w:sz w:val="28"/>
        </w:rPr>
        <w:t>
жүзеге асыру жөніндегі сарапшы ретінде аттестаттауды сұраймын.</w:t>
      </w:r>
    </w:p>
    <w:p>
      <w:pPr>
        <w:spacing w:after="0"/>
        <w:ind w:left="0"/>
        <w:jc w:val="both"/>
      </w:pPr>
      <w:r>
        <w:rPr>
          <w:rFonts w:ascii="Times New Roman"/>
          <w:b w:val="false"/>
          <w:i w:val="false"/>
          <w:color w:val="000000"/>
          <w:sz w:val="28"/>
        </w:rPr>
        <w:t>Жеке тұлға туралы мәліметтер:</w:t>
      </w:r>
      <w:r>
        <w:br/>
      </w:r>
      <w:r>
        <w:rPr>
          <w:rFonts w:ascii="Times New Roman"/>
          <w:b w:val="false"/>
          <w:i w:val="false"/>
          <w:color w:val="000000"/>
          <w:sz w:val="28"/>
        </w:rPr>
        <w:t>
1. Мекенжайы, телефоны: _____________________________________________</w:t>
      </w:r>
      <w:r>
        <w:br/>
      </w:r>
      <w:r>
        <w:rPr>
          <w:rFonts w:ascii="Times New Roman"/>
          <w:b w:val="false"/>
          <w:i w:val="false"/>
          <w:color w:val="000000"/>
          <w:sz w:val="28"/>
        </w:rPr>
        <w:t>
2. Жұмыс орны: ______________________________________________________</w:t>
      </w:r>
      <w:r>
        <w:br/>
      </w:r>
      <w:r>
        <w:rPr>
          <w:rFonts w:ascii="Times New Roman"/>
          <w:b w:val="false"/>
          <w:i w:val="false"/>
          <w:color w:val="000000"/>
          <w:sz w:val="28"/>
        </w:rPr>
        <w:t>
                              (ұйымның атауы, мекенжайы)</w:t>
      </w:r>
      <w:r>
        <w:br/>
      </w:r>
      <w:r>
        <w:rPr>
          <w:rFonts w:ascii="Times New Roman"/>
          <w:b w:val="false"/>
          <w:i w:val="false"/>
          <w:color w:val="000000"/>
          <w:sz w:val="28"/>
        </w:rPr>
        <w:t>
3. Тестілеу тілі: ___________________________________________________</w:t>
      </w:r>
      <w:r>
        <w:br/>
      </w:r>
      <w:r>
        <w:rPr>
          <w:rFonts w:ascii="Times New Roman"/>
          <w:b w:val="false"/>
          <w:i w:val="false"/>
          <w:color w:val="000000"/>
          <w:sz w:val="28"/>
        </w:rPr>
        <w:t>
4. Қоса берілген қосымша құжаттар:</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____________                     ____________________________________</w:t>
      </w:r>
      <w:r>
        <w:br/>
      </w:r>
      <w:r>
        <w:rPr>
          <w:rFonts w:ascii="Times New Roman"/>
          <w:b w:val="false"/>
          <w:i w:val="false"/>
          <w:color w:val="000000"/>
          <w:sz w:val="28"/>
        </w:rPr>
        <w:t>
  (қолы)                             (тегі, аты, әкесінің аты)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