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4578" w14:textId="ceb4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карточкасын беру қағидаларын бекіту және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133 қаулысы. Күші жойылды - Қазақстан Республикасы Үкіметінің 2016 жылғы 7 сәуірдегі № 190 қаулысымен</w:t>
      </w:r>
    </w:p>
    <w:p>
      <w:pPr>
        <w:spacing w:after="0"/>
        <w:ind w:left="0"/>
        <w:jc w:val="both"/>
      </w:pPr>
      <w:r>
        <w:rPr>
          <w:rFonts w:ascii="Times New Roman"/>
          <w:b w:val="false"/>
          <w:i w:val="false"/>
          <w:color w:val="ff0000"/>
          <w:sz w:val="28"/>
        </w:rPr>
        <w:t xml:space="preserve">      Ескерту. Күші жойылды - ҚР Үкіметінің 07.04.2016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«Шетелдіктердің құқықтық жағдайы туралы» 1995 жылғы 19 маусымдағы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Көші-қон карточкасын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Көшіп келушілердің Қазақстан Республикасына келуінің және онда болуының, сондай-ақ олардың Қазақстан Республикасынан кетуінің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уақытша болатын көшіп келушілер Қазақстан Республикасының Мемлекеттік шекарасын кесіп өткеннен кейін күнтізбелік бес күн ішінде өзінің тұрақты немесе уақытша тұратын жері бойынша тіркеледі. Көшіп келушілерді тіркеу жеке басты куәландыратын құжаттар бойынша жүзеге асырылады.».</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133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Көші-қон карточкасын беру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Көші-қон карточкасын беру қағидалары (бұдан әрі – Қағидалар) «Шетелдіктердің құқықтық жағдайы туралы» 1995 жылғы 19 маусымдағы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әзірленді және Қазақстан Республикасына келген кезде шетелдіктерге көші-қон карточкаларын беру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Республикасына келген кезде 16 жасқа толған шетелдікке көші-қон карточкасы беріледі.</w:t>
      </w:r>
      <w:r>
        <w:br/>
      </w:r>
      <w:r>
        <w:rPr>
          <w:rFonts w:ascii="Times New Roman"/>
          <w:b w:val="false"/>
          <w:i w:val="false"/>
          <w:color w:val="000000"/>
          <w:sz w:val="28"/>
        </w:rPr>
        <w:t>
      Мынадай:</w:t>
      </w:r>
      <w:r>
        <w:br/>
      </w:r>
      <w:r>
        <w:rPr>
          <w:rFonts w:ascii="Times New Roman"/>
          <w:b w:val="false"/>
          <w:i w:val="false"/>
          <w:color w:val="000000"/>
          <w:sz w:val="28"/>
        </w:rPr>
        <w:t>
      1) Қазақстан Республикасының дипломаттық, қызметтік және инвесторлық визалары бар адамдарға, сондай-ақ дипломаттық, қызметтік паспорттары мен уәкілетті органнан «инвестор» мәртебесін растауы бар адамдарға;</w:t>
      </w:r>
      <w:r>
        <w:br/>
      </w:r>
      <w:r>
        <w:rPr>
          <w:rFonts w:ascii="Times New Roman"/>
          <w:b w:val="false"/>
          <w:i w:val="false"/>
          <w:color w:val="000000"/>
          <w:sz w:val="28"/>
        </w:rPr>
        <w:t>
      2) әуе, теңіз және өзен кемелерінің мүшелеріне;</w:t>
      </w:r>
      <w:r>
        <w:br/>
      </w:r>
      <w:r>
        <w:rPr>
          <w:rFonts w:ascii="Times New Roman"/>
          <w:b w:val="false"/>
          <w:i w:val="false"/>
          <w:color w:val="000000"/>
          <w:sz w:val="28"/>
        </w:rPr>
        <w:t>
      3) пойыз бригадаларының, оның ішінде рефрижераторлық, локомотивті пойыз бригадаларының қызметкерлеріне және теміржол көлігімен жол жүретін жүктерге ілесіп жүретін адамдарға;</w:t>
      </w:r>
      <w:r>
        <w:br/>
      </w:r>
      <w:r>
        <w:rPr>
          <w:rFonts w:ascii="Times New Roman"/>
          <w:b w:val="false"/>
          <w:i w:val="false"/>
          <w:color w:val="000000"/>
          <w:sz w:val="28"/>
        </w:rPr>
        <w:t>
      4) Қазақстан Республикасының аумағы арқылы транзитпен жол жүретін пойыздардың жолаушыларына;</w:t>
      </w:r>
      <w:r>
        <w:br/>
      </w:r>
      <w:r>
        <w:rPr>
          <w:rFonts w:ascii="Times New Roman"/>
          <w:b w:val="false"/>
          <w:i w:val="false"/>
          <w:color w:val="000000"/>
          <w:sz w:val="28"/>
        </w:rPr>
        <w:t>
      5) халықаралық автотасымалды жүзеге асыратын автокөлік құралдарының жүргізушілеріне көші-қон карточкалары берілмейді.</w:t>
      </w:r>
      <w:r>
        <w:br/>
      </w:r>
      <w:r>
        <w:rPr>
          <w:rFonts w:ascii="Times New Roman"/>
          <w:b w:val="false"/>
          <w:i w:val="false"/>
          <w:color w:val="000000"/>
          <w:sz w:val="28"/>
        </w:rPr>
        <w:t>
</w:t>
      </w:r>
      <w:r>
        <w:rPr>
          <w:rFonts w:ascii="Times New Roman"/>
          <w:b w:val="false"/>
          <w:i w:val="false"/>
          <w:color w:val="000000"/>
          <w:sz w:val="28"/>
        </w:rPr>
        <w:t>
      3. Көші-қон карточкасы Қазақстан Республикасына келетін шетелдік туралы мәліметтерді қамтиды және Қазақстан Республикасының аумағында оның уақытша болуын бақылауға негіз болады, ол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w:t>
      </w:r>
    </w:p>
    <w:bookmarkEnd w:id="4"/>
    <w:bookmarkStart w:name="z15" w:id="5"/>
    <w:p>
      <w:pPr>
        <w:spacing w:after="0"/>
        <w:ind w:left="0"/>
        <w:jc w:val="left"/>
      </w:pPr>
      <w:r>
        <w:rPr>
          <w:rFonts w:ascii="Times New Roman"/>
          <w:b/>
          <w:i w:val="false"/>
          <w:color w:val="000000"/>
        </w:rPr>
        <w:t xml:space="preserve"> 
2. Көші-қон карточкаларын беру тәртібі</w:t>
      </w:r>
    </w:p>
    <w:bookmarkEnd w:id="5"/>
    <w:bookmarkStart w:name="z16" w:id="6"/>
    <w:p>
      <w:pPr>
        <w:spacing w:after="0"/>
        <w:ind w:left="0"/>
        <w:jc w:val="both"/>
      </w:pPr>
      <w:r>
        <w:rPr>
          <w:rFonts w:ascii="Times New Roman"/>
          <w:b w:val="false"/>
          <w:i w:val="false"/>
          <w:color w:val="000000"/>
          <w:sz w:val="28"/>
        </w:rPr>
        <w:t>
      4. Қазақстан Республикасына келетін шетелдіктер көші-қон карточкаларын толтыру қажеттілігі, бланкілерді кедергісіз алу мүмкіндігі және оларды шекаралық бақылаудан өтерден бұрын толтыру үшін қажетті уақыт туралы уақтылы хабардар етіледі.</w:t>
      </w:r>
      <w:r>
        <w:br/>
      </w:r>
      <w:r>
        <w:rPr>
          <w:rFonts w:ascii="Times New Roman"/>
          <w:b w:val="false"/>
          <w:i w:val="false"/>
          <w:color w:val="000000"/>
          <w:sz w:val="28"/>
        </w:rPr>
        <w:t>
</w:t>
      </w:r>
      <w:r>
        <w:rPr>
          <w:rFonts w:ascii="Times New Roman"/>
          <w:b w:val="false"/>
          <w:i w:val="false"/>
          <w:color w:val="000000"/>
          <w:sz w:val="28"/>
        </w:rPr>
        <w:t>
      5. Көші-қон карточкасының бланкілерін беруді:</w:t>
      </w:r>
      <w:r>
        <w:br/>
      </w:r>
      <w:r>
        <w:rPr>
          <w:rFonts w:ascii="Times New Roman"/>
          <w:b w:val="false"/>
          <w:i w:val="false"/>
          <w:color w:val="000000"/>
          <w:sz w:val="28"/>
        </w:rPr>
        <w:t>
      1) Қазақстан Республикасының Мемлекеттік шекарасы арқылы өткізу пункттерінде – Қазақстан Республикасы Ұлттық қауіпсіздік комитеті Шекара қызметінің әскери қызметшілері (бұдан әрі – ҰҚК ШҚ) (оның ішінде көші-қон карточкаларының бланкілерін автоматтандырылған толтыру бойынша «Бүркіт» бірыңғай ақпараттық жүйесінің мүмкіндіктерін пайдалана отырып);</w:t>
      </w:r>
      <w:r>
        <w:br/>
      </w:r>
      <w:r>
        <w:rPr>
          <w:rFonts w:ascii="Times New Roman"/>
          <w:b w:val="false"/>
          <w:i w:val="false"/>
          <w:color w:val="000000"/>
          <w:sz w:val="28"/>
        </w:rPr>
        <w:t>
      2) шетелдіктердің уақытша немесе тұрақты тұратын жері бойынша, оның ішінде «Бүркіт» бірыңғай ақпараттық жүйесі арқылы заңды және жеке тұлғалардан оларға келген шетелдіктер мен адамдар туралы ақпарат алу арқылы – ішкі істер органдары;</w:t>
      </w:r>
      <w:r>
        <w:br/>
      </w:r>
      <w:r>
        <w:rPr>
          <w:rFonts w:ascii="Times New Roman"/>
          <w:b w:val="false"/>
          <w:i w:val="false"/>
          <w:color w:val="000000"/>
          <w:sz w:val="28"/>
        </w:rPr>
        <w:t>
      3) жолда жүргенде:</w:t>
      </w:r>
      <w:r>
        <w:br/>
      </w:r>
      <w:r>
        <w:rPr>
          <w:rFonts w:ascii="Times New Roman"/>
          <w:b w:val="false"/>
          <w:i w:val="false"/>
          <w:color w:val="000000"/>
          <w:sz w:val="28"/>
        </w:rPr>
        <w:t>
      әуе (теңіз) көлігімен – әуе (теңіз) кемелерi экипаждарының мүшелерi;</w:t>
      </w:r>
      <w:r>
        <w:br/>
      </w:r>
      <w:r>
        <w:rPr>
          <w:rFonts w:ascii="Times New Roman"/>
          <w:b w:val="false"/>
          <w:i w:val="false"/>
          <w:color w:val="000000"/>
          <w:sz w:val="28"/>
        </w:rPr>
        <w:t>
      теміржол көлігімен – пойыз бригадаларының мүшелері;</w:t>
      </w:r>
      <w:r>
        <w:br/>
      </w:r>
      <w:r>
        <w:rPr>
          <w:rFonts w:ascii="Times New Roman"/>
          <w:b w:val="false"/>
          <w:i w:val="false"/>
          <w:color w:val="000000"/>
          <w:sz w:val="28"/>
        </w:rPr>
        <w:t>
      халықаралық автобус көлігімен – халықаралық автобус көлігінің жүргізушілері жүзеге асырады.</w:t>
      </w:r>
      <w:r>
        <w:br/>
      </w:r>
      <w:r>
        <w:rPr>
          <w:rFonts w:ascii="Times New Roman"/>
          <w:b w:val="false"/>
          <w:i w:val="false"/>
          <w:color w:val="000000"/>
          <w:sz w:val="28"/>
        </w:rPr>
        <w:t>
      Қазақстан Республикасының Мемлекеттік шекарасы арқылы өткізу пунктіне келгенге дейін көші-қон карточкасын шетелдік Визалық-көші-қон порталы (www.vmp.gov.kz) арқылы өз бетінше толтыра және басып шығара алады.</w:t>
      </w:r>
      <w:r>
        <w:br/>
      </w:r>
      <w:r>
        <w:rPr>
          <w:rFonts w:ascii="Times New Roman"/>
          <w:b w:val="false"/>
          <w:i w:val="false"/>
          <w:color w:val="000000"/>
          <w:sz w:val="28"/>
        </w:rPr>
        <w:t>
</w:t>
      </w:r>
      <w:r>
        <w:rPr>
          <w:rFonts w:ascii="Times New Roman"/>
          <w:b w:val="false"/>
          <w:i w:val="false"/>
          <w:color w:val="000000"/>
          <w:sz w:val="28"/>
        </w:rPr>
        <w:t>
      6. Шетелдіктер көші-қон карточкаларын шекаралық бақылау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көші-қон карточкаларын толтыру бойынша жадынамаға сәйкес түсінікті, шимайсыз және түзетулерсіз сия немесе шарикті автоқаламмен көк немесе қара түсті пастамен толтырады. Көші-қон карточкаларын шетелдіктің паспортында немесе жеке басын куәландыратын өзге де құжатында көрсетілген деректерге сәйкес қазақ, латын әліпбиінің немесе кириллица әріптерімен толтыруға рұқсат етіледі.</w:t>
      </w:r>
      <w:r>
        <w:br/>
      </w:r>
      <w:r>
        <w:rPr>
          <w:rFonts w:ascii="Times New Roman"/>
          <w:b w:val="false"/>
          <w:i w:val="false"/>
          <w:color w:val="000000"/>
          <w:sz w:val="28"/>
        </w:rPr>
        <w:t>
      Көші-қон карточкаларының бланкілерін автоматтандырылған толтыру бойынша «Бүркіт» бірыңғай ақпараттық жүйесінің мүмкіндігі болған жағдайда, оларды толтыруды және беруді ҰҚК ШҚ жүзеге асырады.</w:t>
      </w:r>
      <w:r>
        <w:br/>
      </w:r>
      <w:r>
        <w:rPr>
          <w:rFonts w:ascii="Times New Roman"/>
          <w:b w:val="false"/>
          <w:i w:val="false"/>
          <w:color w:val="000000"/>
          <w:sz w:val="28"/>
        </w:rPr>
        <w:t>
      Көші-қон карточкасында шетелдіктің тегі, аты, болу мақсаты, қабылдайтын тарап, тіркелген мекенжайы, 16 жасқа толмаған бірге келген балаларының саны көрсетіліп, Қазақстан Республикасына келгені және уақытша болатын жері бойынша тіркелгені туралы белгі қойылады.</w:t>
      </w:r>
      <w:r>
        <w:br/>
      </w:r>
      <w:r>
        <w:rPr>
          <w:rFonts w:ascii="Times New Roman"/>
          <w:b w:val="false"/>
          <w:i w:val="false"/>
          <w:color w:val="000000"/>
          <w:sz w:val="28"/>
        </w:rPr>
        <w:t>
</w:t>
      </w:r>
      <w:r>
        <w:rPr>
          <w:rFonts w:ascii="Times New Roman"/>
          <w:b w:val="false"/>
          <w:i w:val="false"/>
          <w:color w:val="000000"/>
          <w:sz w:val="28"/>
        </w:rPr>
        <w:t>
      7. Қазақстан Республикасына келген кезде ҰҚК ШҚ ұсынылған көші-қон карточкасын паспорттың деректерімен салыстырып тексереді, келуі туралы белгі қояды. Келуі туралы белгі «келу» бағанында күнді көрсететін мөртаңба бедерін қою жолымен жүзеге асырылады, одан әрі көші-қон карточкасы шетелдікке қайтарылады.</w:t>
      </w:r>
      <w:r>
        <w:br/>
      </w:r>
      <w:r>
        <w:rPr>
          <w:rFonts w:ascii="Times New Roman"/>
          <w:b w:val="false"/>
          <w:i w:val="false"/>
          <w:color w:val="000000"/>
          <w:sz w:val="28"/>
        </w:rPr>
        <w:t>
</w:t>
      </w:r>
      <w:r>
        <w:rPr>
          <w:rFonts w:ascii="Times New Roman"/>
          <w:b w:val="false"/>
          <w:i w:val="false"/>
          <w:color w:val="000000"/>
          <w:sz w:val="28"/>
        </w:rPr>
        <w:t>
      8. Шетелдіктер (персонал және тұрғындар) Қазақстан Республикасынан жалға алынған аумақтан тыс аумаққа шыққан жағдайда, ішкі істер органдары жеке басын куәландыратын құжаттардың және жалға алынған аумақта тұрғылықты жері бойынша тіркеу негізінде көші-қон карточкаларын береді.</w:t>
      </w:r>
      <w:r>
        <w:br/>
      </w:r>
      <w:r>
        <w:rPr>
          <w:rFonts w:ascii="Times New Roman"/>
          <w:b w:val="false"/>
          <w:i w:val="false"/>
          <w:color w:val="000000"/>
          <w:sz w:val="28"/>
        </w:rPr>
        <w:t>
</w:t>
      </w:r>
      <w:r>
        <w:rPr>
          <w:rFonts w:ascii="Times New Roman"/>
          <w:b w:val="false"/>
          <w:i w:val="false"/>
          <w:color w:val="000000"/>
          <w:sz w:val="28"/>
        </w:rPr>
        <w:t>
      9. Елден шығару туралы шешім қабылданған шетелдіктерге ішкі істер органдары Қазақстан Республикасынан шығу үшін мерзімін көрсете отырып, көші-қон карточкасын береді. Бұл ретте «Келу» бағанында «Елден шығару» деген жазба жазылады.</w:t>
      </w:r>
      <w:r>
        <w:br/>
      </w:r>
      <w:r>
        <w:rPr>
          <w:rFonts w:ascii="Times New Roman"/>
          <w:b w:val="false"/>
          <w:i w:val="false"/>
          <w:color w:val="000000"/>
          <w:sz w:val="28"/>
        </w:rPr>
        <w:t>
</w:t>
      </w:r>
      <w:r>
        <w:rPr>
          <w:rFonts w:ascii="Times New Roman"/>
          <w:b w:val="false"/>
          <w:i w:val="false"/>
          <w:color w:val="000000"/>
          <w:sz w:val="28"/>
        </w:rPr>
        <w:t>
      10. Шетелдіктің Қазақстан Республикасында тұруға ықтиярхаты бар, шетелге тұрақты тұруға шығатын, уәкілетті мемлекеттік органға тұруға ықтиярхат тапсырған шетелдіктер оның орнына шетелге уақтылы шығу үшін қажетті тіркелу мерзімі бар көші-қон карточкаларын алады.</w:t>
      </w:r>
      <w:r>
        <w:br/>
      </w:r>
      <w:r>
        <w:rPr>
          <w:rFonts w:ascii="Times New Roman"/>
          <w:b w:val="false"/>
          <w:i w:val="false"/>
          <w:color w:val="000000"/>
          <w:sz w:val="28"/>
        </w:rPr>
        <w:t>
</w:t>
      </w:r>
      <w:r>
        <w:rPr>
          <w:rFonts w:ascii="Times New Roman"/>
          <w:b w:val="false"/>
          <w:i w:val="false"/>
          <w:color w:val="000000"/>
          <w:sz w:val="28"/>
        </w:rPr>
        <w:t>
      11. Көші-қон карточкаларын жоғалтқан немесе абайсызда бүлдіріп алған кезде шетелдіктер көші-қон карточкасы бүлінген немесе жоғалған сәттен бастап 3 жұмыс күні ішінде бұл туралы ішкі істер органдарына өтініш береді, олар өтініш иелерін тексергеннен кейін көші-қон карточкаларының телнұсқаларын береді және тіркелгені туралы белгі қояды. Бұл ретте «Келу» бағанында Ішкі істер министрлігінің аумақтық көші-қон полициясы бөлімшелерінің визалық (паспорттық) мөрі қойылады.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Республикасынан шыққан кезде ҰҚК ШҚ ұсынылған көші-қон карточкасын паспорттың деректерімен салыстырып тексереді, содан кейін көші-қон карточкасын алып қояды.</w:t>
      </w:r>
      <w:r>
        <w:br/>
      </w:r>
      <w:r>
        <w:rPr>
          <w:rFonts w:ascii="Times New Roman"/>
          <w:b w:val="false"/>
          <w:i w:val="false"/>
          <w:color w:val="000000"/>
          <w:sz w:val="28"/>
        </w:rPr>
        <w:t>
</w:t>
      </w:r>
      <w:r>
        <w:rPr>
          <w:rFonts w:ascii="Times New Roman"/>
          <w:b w:val="false"/>
          <w:i w:val="false"/>
          <w:color w:val="000000"/>
          <w:sz w:val="28"/>
        </w:rPr>
        <w:t>
      13. Шекаралық бақылаудан өту және Қазақстан Республикасынан шығу үшін өткізу пунктіне келген көші-қон карточкасы жоқ шетелдіктер өтініш берген кезде ҰҚК ШҚ «Бүркіт» бірыңғай ақпараттық жүйесі арқылы Мемлекеттік шекараны кесіп өткен күнін белгілейді және шекараны кесіп өткені туралы растау болған және Қазақстан Республикасында болу мерзімдері мен тәртібін бұзу фактісі болмаған жағдайда шекара арқылы өткізуді жүзеге асырады.</w:t>
      </w:r>
    </w:p>
    <w:bookmarkEnd w:id="6"/>
    <w:bookmarkStart w:name="z26" w:id="7"/>
    <w:p>
      <w:pPr>
        <w:spacing w:after="0"/>
        <w:ind w:left="0"/>
        <w:jc w:val="both"/>
      </w:pPr>
      <w:r>
        <w:rPr>
          <w:rFonts w:ascii="Times New Roman"/>
          <w:b w:val="false"/>
          <w:i w:val="false"/>
          <w:color w:val="000000"/>
          <w:sz w:val="28"/>
        </w:rPr>
        <w:t>
Көші-қон карточкасын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bookmarkStart w:name="z27" w:id="8"/>
    <w:p>
      <w:pPr>
        <w:spacing w:after="0"/>
        <w:ind w:left="0"/>
        <w:jc w:val="both"/>
      </w:pPr>
      <w:r>
        <w:rPr>
          <w:rFonts w:ascii="Times New Roman"/>
          <w:b w:val="false"/>
          <w:i w:val="false"/>
          <w:color w:val="000000"/>
          <w:sz w:val="28"/>
        </w:rPr>
        <w:t>
нысан</w:t>
      </w:r>
    </w:p>
    <w:bookmarkEnd w:id="8"/>
    <w:bookmarkStart w:name="z28" w:id="9"/>
    <w:p>
      <w:pPr>
        <w:spacing w:after="0"/>
        <w:ind w:left="0"/>
        <w:jc w:val="both"/>
      </w:pPr>
      <w:r>
        <w:rPr>
          <w:rFonts w:ascii="Times New Roman"/>
          <w:b w:val="false"/>
          <w:i w:val="false"/>
          <w:color w:val="000000"/>
          <w:sz w:val="28"/>
        </w:rPr>
        <w:t>
Алдыңғы беті</w:t>
      </w:r>
      <w:r>
        <w:br/>
      </w:r>
      <w:r>
        <w:rPr>
          <w:rFonts w:ascii="Times New Roman"/>
          <w:b w:val="false"/>
          <w:i w:val="false"/>
          <w:color w:val="000000"/>
          <w:sz w:val="28"/>
        </w:rPr>
        <w:t>
Лицевая сторона</w:t>
      </w:r>
    </w:p>
    <w:bookmarkEnd w:id="9"/>
    <w:bookmarkStart w:name="z29" w:id="10"/>
    <w:p>
      <w:pPr>
        <w:spacing w:after="0"/>
        <w:ind w:left="0"/>
        <w:jc w:val="left"/>
      </w:pPr>
      <w:r>
        <w:rPr>
          <w:rFonts w:ascii="Times New Roman"/>
          <w:b/>
          <w:i w:val="false"/>
          <w:color w:val="000000"/>
        </w:rPr>
        <w:t xml:space="preserve"> 
КӨШІ-ҚОН КАРТОЧКАСЫ</w:t>
      </w:r>
      <w:r>
        <w:br/>
      </w:r>
      <w:r>
        <w:rPr>
          <w:rFonts w:ascii="Times New Roman"/>
          <w:b/>
          <w:i w:val="false"/>
          <w:color w:val="000000"/>
        </w:rPr>
        <w:t>
МИГРАЦИОННАЯ КАРТОЧКА № ___________</w:t>
      </w:r>
      <w:r>
        <w:br/>
      </w:r>
      <w:r>
        <w:rPr>
          <w:rFonts w:ascii="Times New Roman"/>
          <w:b/>
          <w:i w:val="false"/>
          <w:color w:val="000000"/>
        </w:rPr>
        <w:t>
MIGRATIONAL CARD</w:t>
      </w:r>
    </w:p>
    <w:bookmarkEnd w:id="10"/>
    <w:p>
      <w:pPr>
        <w:spacing w:after="0"/>
        <w:ind w:left="0"/>
        <w:jc w:val="both"/>
      </w:pPr>
      <w:r>
        <w:drawing>
          <wp:inline distT="0" distB="0" distL="0" distR="0">
            <wp:extent cx="122936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93600" cy="5080000"/>
                    </a:xfrm>
                    <a:prstGeom prst="rect">
                      <a:avLst/>
                    </a:prstGeom>
                  </pic:spPr>
                </pic:pic>
              </a:graphicData>
            </a:graphic>
          </wp:inline>
        </w:drawing>
      </w:r>
    </w:p>
    <w:p>
      <w:pPr>
        <w:spacing w:after="0"/>
        <w:ind w:left="0"/>
        <w:jc w:val="both"/>
      </w:pPr>
      <w:r>
        <w:rPr>
          <w:rFonts w:ascii="Times New Roman"/>
          <w:b w:val="false"/>
          <w:i w:val="false"/>
          <w:color w:val="000000"/>
          <w:sz w:val="28"/>
        </w:rPr>
        <w:t>Артқы беті</w:t>
      </w:r>
      <w:r>
        <w:br/>
      </w: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Қазақстан Республикасының Мемлекеттік шекарасынан өткеннен кейін күнтізбелік бес күн ішінде ішкі істер органдарында МІНДЕТТІ ТҮРДЕ тіркелуі тиіс. Қазақстан Республикасында болу мерзімдерін бұзу әкімшілік жауаптылыққа әкеп соғады. Көші-қон карточкасы көшіп келушіде сақталады және Қазақстан Республикасынан шыққан кезде тапсырылуы тиіс.</w:t>
      </w:r>
    </w:p>
    <w:p>
      <w:pPr>
        <w:spacing w:after="0"/>
        <w:ind w:left="0"/>
        <w:jc w:val="both"/>
      </w:pPr>
      <w:r>
        <w:rPr>
          <w:rFonts w:ascii="Times New Roman"/>
          <w:b w:val="false"/>
          <w:i w:val="false"/>
          <w:color w:val="000000"/>
          <w:sz w:val="28"/>
        </w:rPr>
        <w:t>В течение 5 календарных дней после пересечения Государственной границы Республики Казахстан ОБЯЗАТЕЛЬНА регистрация в органах внутренних дел. Нарушение сроков пребывания в Республике Казахстан влечет административную ответственность. Миграционная карточка хранится у иммигранта и подлежит сдаче при выезде из Республики Казахстан.</w:t>
      </w:r>
    </w:p>
    <w:p>
      <w:pPr>
        <w:spacing w:after="0"/>
        <w:ind w:left="0"/>
        <w:jc w:val="both"/>
      </w:pPr>
      <w:r>
        <w:rPr>
          <w:rFonts w:ascii="Times New Roman"/>
          <w:b w:val="false"/>
          <w:i w:val="false"/>
          <w:color w:val="000000"/>
          <w:sz w:val="28"/>
        </w:rPr>
        <w:t>Within the 5 calendar days after the crossing of the State border of the Republic of Kazakhstan, registration in the internal affairs authorities IS MANDATORY. Violation of terms of stay in the Republic of Kazakhstan constitutes an administrative offense. Migration card kept by the foreigner and will be deposited at the exit from the Republic of Kazakhstan.</w:t>
      </w:r>
    </w:p>
    <w:p>
      <w:pPr>
        <w:spacing w:after="0"/>
        <w:ind w:left="0"/>
        <w:jc w:val="both"/>
      </w:pPr>
      <w:r>
        <w:rPr>
          <w:rFonts w:ascii="Times New Roman"/>
          <w:b w:val="false"/>
          <w:i w:val="false"/>
          <w:color w:val="000000"/>
          <w:sz w:val="28"/>
        </w:rPr>
        <w:t>Тіркеу мерзімі 20__ жылғы «___» ________ дейін ұзартылды.</w:t>
      </w:r>
      <w:r>
        <w:br/>
      </w:r>
      <w:r>
        <w:rPr>
          <w:rFonts w:ascii="Times New Roman"/>
          <w:b w:val="false"/>
          <w:i w:val="false"/>
          <w:color w:val="000000"/>
          <w:sz w:val="28"/>
        </w:rPr>
        <w:t>
Тіркеу жасаған орган __________ Лауазымды адамның қолы ______________</w:t>
      </w:r>
      <w:r>
        <w:br/>
      </w:r>
      <w:r>
        <w:rPr>
          <w:rFonts w:ascii="Times New Roman"/>
          <w:b w:val="false"/>
          <w:i w:val="false"/>
          <w:color w:val="000000"/>
          <w:sz w:val="28"/>
        </w:rPr>
        <w:t>
                                                             м/о</w:t>
      </w:r>
      <w:r>
        <w:br/>
      </w:r>
      <w:r>
        <w:rPr>
          <w:rFonts w:ascii="Times New Roman"/>
          <w:b w:val="false"/>
          <w:i w:val="false"/>
          <w:color w:val="000000"/>
          <w:sz w:val="28"/>
        </w:rPr>
        <w:t>
Тіркеу мерзімі 20__ жылғы «___» ________ дейін ұзартылды.</w:t>
      </w:r>
      <w:r>
        <w:br/>
      </w:r>
      <w:r>
        <w:rPr>
          <w:rFonts w:ascii="Times New Roman"/>
          <w:b w:val="false"/>
          <w:i w:val="false"/>
          <w:color w:val="000000"/>
          <w:sz w:val="28"/>
        </w:rPr>
        <w:t>
Тіркеу жасаған орган __________ Лауазымды адамның қолы ______________</w:t>
      </w:r>
      <w:r>
        <w:br/>
      </w:r>
      <w:r>
        <w:rPr>
          <w:rFonts w:ascii="Times New Roman"/>
          <w:b w:val="false"/>
          <w:i w:val="false"/>
          <w:color w:val="000000"/>
          <w:sz w:val="28"/>
        </w:rPr>
        <w:t>
                                                             м/о</w:t>
      </w:r>
      <w:r>
        <w:br/>
      </w:r>
      <w:r>
        <w:rPr>
          <w:rFonts w:ascii="Times New Roman"/>
          <w:b w:val="false"/>
          <w:i w:val="false"/>
          <w:color w:val="000000"/>
          <w:sz w:val="28"/>
        </w:rPr>
        <w:t>
көші-қон карточкасының өлшемі 88х125 мм</w:t>
      </w:r>
    </w:p>
    <w:bookmarkStart w:name="z30" w:id="11"/>
    <w:p>
      <w:pPr>
        <w:spacing w:after="0"/>
        <w:ind w:left="0"/>
        <w:jc w:val="both"/>
      </w:pPr>
      <w:r>
        <w:rPr>
          <w:rFonts w:ascii="Times New Roman"/>
          <w:b w:val="false"/>
          <w:i w:val="false"/>
          <w:color w:val="000000"/>
          <w:sz w:val="28"/>
        </w:rPr>
        <w:t>
Көші-қон карточкасын беру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bookmarkStart w:name="z31" w:id="12"/>
    <w:p>
      <w:pPr>
        <w:spacing w:after="0"/>
        <w:ind w:left="0"/>
        <w:jc w:val="left"/>
      </w:pPr>
      <w:r>
        <w:rPr>
          <w:rFonts w:ascii="Times New Roman"/>
          <w:b/>
          <w:i w:val="false"/>
          <w:color w:val="000000"/>
        </w:rPr>
        <w:t xml:space="preserve"> 
Көші-қон карточкаларын толтыру бойынша</w:t>
      </w:r>
      <w:r>
        <w:br/>
      </w:r>
      <w:r>
        <w:rPr>
          <w:rFonts w:ascii="Times New Roman"/>
          <w:b/>
          <w:i w:val="false"/>
          <w:color w:val="000000"/>
        </w:rPr>
        <w:t>
жадынама</w:t>
      </w:r>
    </w:p>
    <w:bookmarkEnd w:id="12"/>
    <w:bookmarkStart w:name="z32" w:id="13"/>
    <w:p>
      <w:pPr>
        <w:spacing w:after="0"/>
        <w:ind w:left="0"/>
        <w:jc w:val="both"/>
      </w:pPr>
      <w:r>
        <w:rPr>
          <w:rFonts w:ascii="Times New Roman"/>
          <w:b w:val="false"/>
          <w:i w:val="false"/>
          <w:color w:val="000000"/>
          <w:sz w:val="28"/>
        </w:rPr>
        <w:t>
      1. Көші-қон карточкалары шетелдіктерге, пойыз бригадаларының, әуе, теңіз кемелері экипаждарының мүшелеріне Қазақстан Республикасына келу кезінде шекаралық бақылау пунктіне келгенге дейін оларды толтыру үшін қажетті уақытты есептей отырып, алдын ала беріледі.</w:t>
      </w:r>
      <w:r>
        <w:br/>
      </w:r>
      <w:r>
        <w:rPr>
          <w:rFonts w:ascii="Times New Roman"/>
          <w:b w:val="false"/>
          <w:i w:val="false"/>
          <w:color w:val="000000"/>
          <w:sz w:val="28"/>
        </w:rPr>
        <w:t>
</w:t>
      </w:r>
      <w:r>
        <w:rPr>
          <w:rFonts w:ascii="Times New Roman"/>
          <w:b w:val="false"/>
          <w:i w:val="false"/>
          <w:color w:val="000000"/>
          <w:sz w:val="28"/>
        </w:rPr>
        <w:t>
      2. Карточка түсінікті, шимайсыз және түзетулерсіз сия немесе шарикті автоқаламмен көк немесе қара түсті пастамен толтырылады. Тегі мен аты қатаң түрде паспорт бойынша оны толтыру кезінде қолданылатын әліпбимен (қазақша, латынша немесе кириллица) жазылады. Араб немесе өзге графика қолданылмайды.</w:t>
      </w:r>
      <w:r>
        <w:br/>
      </w:r>
      <w:r>
        <w:rPr>
          <w:rFonts w:ascii="Times New Roman"/>
          <w:b w:val="false"/>
          <w:i w:val="false"/>
          <w:color w:val="000000"/>
          <w:sz w:val="28"/>
        </w:rPr>
        <w:t>
</w:t>
      </w:r>
      <w:r>
        <w:rPr>
          <w:rFonts w:ascii="Times New Roman"/>
          <w:b w:val="false"/>
          <w:i w:val="false"/>
          <w:color w:val="000000"/>
          <w:sz w:val="28"/>
        </w:rPr>
        <w:t>
      3. «Сапар мақсаты» бағанына мынадай мақсаттардың бірі көрсетіледі:</w:t>
      </w:r>
      <w:r>
        <w:br/>
      </w:r>
      <w:r>
        <w:rPr>
          <w:rFonts w:ascii="Times New Roman"/>
          <w:b w:val="false"/>
          <w:i w:val="false"/>
          <w:color w:val="000000"/>
          <w:sz w:val="28"/>
        </w:rPr>
        <w:t>
      жеке – қонаққа, жеке сипаттағы басқа істер бойынша;</w:t>
      </w:r>
      <w:r>
        <w:br/>
      </w:r>
      <w:r>
        <w:rPr>
          <w:rFonts w:ascii="Times New Roman"/>
          <w:b w:val="false"/>
          <w:i w:val="false"/>
          <w:color w:val="000000"/>
          <w:sz w:val="28"/>
        </w:rPr>
        <w:t>
      қызметтік – іссапарға келген кезде, іскерлік сипаттағы басқа істер бойынша;</w:t>
      </w:r>
      <w:r>
        <w:br/>
      </w:r>
      <w:r>
        <w:rPr>
          <w:rFonts w:ascii="Times New Roman"/>
          <w:b w:val="false"/>
          <w:i w:val="false"/>
          <w:color w:val="000000"/>
          <w:sz w:val="28"/>
        </w:rPr>
        <w:t>
      жұмысқа – жасалған келісімшартқа сәйкес жұмыс үшін келген кезде және Қазақстан Республикасы Еңбек және халықты әлеуметтік қорғау министрлігінің тиісті рұқсаты болған кезде;</w:t>
      </w:r>
      <w:r>
        <w:br/>
      </w:r>
      <w:r>
        <w:rPr>
          <w:rFonts w:ascii="Times New Roman"/>
          <w:b w:val="false"/>
          <w:i w:val="false"/>
          <w:color w:val="000000"/>
          <w:sz w:val="28"/>
        </w:rPr>
        <w:t>
      оқуға – Қазақстан Республикасының жоғары және орта арнайы оқу орындарының студенттері үшін, сондай-ақ тағылымдамаға немесе практикаға баратын адамдар үшін;</w:t>
      </w:r>
      <w:r>
        <w:br/>
      </w:r>
      <w:r>
        <w:rPr>
          <w:rFonts w:ascii="Times New Roman"/>
          <w:b w:val="false"/>
          <w:i w:val="false"/>
          <w:color w:val="000000"/>
          <w:sz w:val="28"/>
        </w:rPr>
        <w:t>
      емделуге – Қазақстан Республикасының медициналық мекемелеріне емделуге келген адамдар үшін;</w:t>
      </w:r>
      <w:r>
        <w:br/>
      </w:r>
      <w:r>
        <w:rPr>
          <w:rFonts w:ascii="Times New Roman"/>
          <w:b w:val="false"/>
          <w:i w:val="false"/>
          <w:color w:val="000000"/>
          <w:sz w:val="28"/>
        </w:rPr>
        <w:t>
      туристік – туристер ретінде келетін адамдар үшін.</w:t>
      </w:r>
      <w:r>
        <w:br/>
      </w:r>
      <w:r>
        <w:rPr>
          <w:rFonts w:ascii="Times New Roman"/>
          <w:b w:val="false"/>
          <w:i w:val="false"/>
          <w:color w:val="000000"/>
          <w:sz w:val="28"/>
        </w:rPr>
        <w:t>
</w:t>
      </w:r>
      <w:r>
        <w:rPr>
          <w:rFonts w:ascii="Times New Roman"/>
          <w:b w:val="false"/>
          <w:i w:val="false"/>
          <w:color w:val="000000"/>
          <w:sz w:val="28"/>
        </w:rPr>
        <w:t>
      4. «Қабылдайтын тарап» бағанында қабылдаушы ұйым ретіндегі жеке тұлғаның тегі немесе заңды тұлғаның атауы, сондай-ақ ол тұратын облыс (заңды тұлғаның тіркелген орны) көрсетіледі.</w:t>
      </w:r>
      <w:r>
        <w:br/>
      </w:r>
      <w:r>
        <w:rPr>
          <w:rFonts w:ascii="Times New Roman"/>
          <w:b w:val="false"/>
          <w:i w:val="false"/>
          <w:color w:val="000000"/>
          <w:sz w:val="28"/>
        </w:rPr>
        <w:t>
      Мысалы: А.И. Сүндетов Қызылорда обл.;</w:t>
      </w:r>
      <w:r>
        <w:br/>
      </w:r>
      <w:r>
        <w:rPr>
          <w:rFonts w:ascii="Times New Roman"/>
          <w:b w:val="false"/>
          <w:i w:val="false"/>
          <w:color w:val="000000"/>
          <w:sz w:val="28"/>
        </w:rPr>
        <w:t>
      «НҰР» АҚ, Астана қаласы.</w:t>
      </w:r>
      <w:r>
        <w:br/>
      </w:r>
      <w:r>
        <w:rPr>
          <w:rFonts w:ascii="Times New Roman"/>
          <w:b w:val="false"/>
          <w:i w:val="false"/>
          <w:color w:val="000000"/>
          <w:sz w:val="28"/>
        </w:rPr>
        <w:t>
</w:t>
      </w:r>
      <w:r>
        <w:rPr>
          <w:rFonts w:ascii="Times New Roman"/>
          <w:b w:val="false"/>
          <w:i w:val="false"/>
          <w:color w:val="000000"/>
          <w:sz w:val="28"/>
        </w:rPr>
        <w:t>
      5. «Тұратын мекенжайы» бағанында жоспарланған уақытша болатын жері көрсетіледі.</w:t>
      </w:r>
      <w:r>
        <w:br/>
      </w:r>
      <w:r>
        <w:rPr>
          <w:rFonts w:ascii="Times New Roman"/>
          <w:b w:val="false"/>
          <w:i w:val="false"/>
          <w:color w:val="000000"/>
          <w:sz w:val="28"/>
        </w:rPr>
        <w:t>
      Мысалы: Оңтүстік Қазақстан облысы, Леңгір ауданы, Кентау қаласы, Ленин көшесі, 5-үй, 6-пәтер.</w:t>
      </w:r>
      <w:r>
        <w:br/>
      </w:r>
      <w:r>
        <w:rPr>
          <w:rFonts w:ascii="Times New Roman"/>
          <w:b w:val="false"/>
          <w:i w:val="false"/>
          <w:color w:val="000000"/>
          <w:sz w:val="28"/>
        </w:rPr>
        <w:t>
</w:t>
      </w:r>
      <w:r>
        <w:rPr>
          <w:rFonts w:ascii="Times New Roman"/>
          <w:b w:val="false"/>
          <w:i w:val="false"/>
          <w:color w:val="000000"/>
          <w:sz w:val="28"/>
        </w:rPr>
        <w:t>
      6. «Бірге келетін балалар» бағанына шетелдіктермен бірге келетін 16 жасқа толмаған балалардың саны жазбаша көрсетіледі.</w:t>
      </w:r>
      <w:r>
        <w:br/>
      </w:r>
      <w:r>
        <w:rPr>
          <w:rFonts w:ascii="Times New Roman"/>
          <w:b w:val="false"/>
          <w:i w:val="false"/>
          <w:color w:val="000000"/>
          <w:sz w:val="28"/>
        </w:rPr>
        <w:t>
      Мысалы: «үшеу».</w:t>
      </w:r>
      <w:r>
        <w:br/>
      </w:r>
      <w:r>
        <w:rPr>
          <w:rFonts w:ascii="Times New Roman"/>
          <w:b w:val="false"/>
          <w:i w:val="false"/>
          <w:color w:val="000000"/>
          <w:sz w:val="28"/>
        </w:rPr>
        <w:t>
</w:t>
      </w:r>
      <w:r>
        <w:rPr>
          <w:rFonts w:ascii="Times New Roman"/>
          <w:b w:val="false"/>
          <w:i w:val="false"/>
          <w:color w:val="000000"/>
          <w:sz w:val="28"/>
        </w:rPr>
        <w:t>
      7. Көші-қон карточкалары шекаралық бақылау кезінде паспортпен бірге ұсынылады. Көші-қон карточкалары Қазақстан Республикасынан шыққанға дейін көшіп келушілерде сақталады және ішкі істер органдары мен шекара қызметі қызметкерлерінің талап етуі бойынша ұсынылады.</w:t>
      </w:r>
      <w:r>
        <w:br/>
      </w:r>
      <w:r>
        <w:rPr>
          <w:rFonts w:ascii="Times New Roman"/>
          <w:b w:val="false"/>
          <w:i w:val="false"/>
          <w:color w:val="000000"/>
          <w:sz w:val="28"/>
        </w:rPr>
        <w:t>
</w:t>
      </w:r>
      <w:r>
        <w:rPr>
          <w:rFonts w:ascii="Times New Roman"/>
          <w:b w:val="false"/>
          <w:i w:val="false"/>
          <w:color w:val="000000"/>
          <w:sz w:val="28"/>
        </w:rPr>
        <w:t>
      8. Ішкі істер органдарында тіркелу туралы белгіні көші-қон полициясы қызметкерлері қояды. Қазақстан Республикасында болу мерзімі күнтізбелік 5 күннен аспайтын адамдардың паспорттарын ішкі істер органдарында тіркеу міндетті емес.</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