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013f" w14:textId="4690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Премьер-Министрі Кеңсесінің мәселелері" туралы Қазақстан Республикасы Үкіметінің 2002 жылғы 11 қыркүйектегі № 993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ақпандағы № 124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Премьер-Министрі Кеңсесінің мәселелері» туралы Қазақстан Республикасы Үкіметінің 2002 жылғы 11 қыркүйектегі № 993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оң жақ жоғарғы бұрышындағы «қаулысына 2-қосымша» деген сөздер «қаулысымен бекітілген»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Премьер-Министрінің Кеңсесі оған ведомстволық бағыныстағы мемлекеттік мекемелерді ескере отырып, оның ішінде:» деген жолдағы «726» деген сандар «683»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