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9a58" w14:textId="db59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Ислам Республикасына ресми 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ақпандағы № 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Ауғанстан Ислам Республикасындағы жағымсыз табиғи құбылыстар нәтижесіндегі әлеуметтiк-экономикалық ахуалға байланысты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министрлігі Ауғанстан Ислам Республикасына ресми iзгiлiк көмек көрсету үшiн мемлекеттік материалдық резервтен 1 266,7 тонна (бір мың екі жүз алпыс алты тонна жеті жүз килограмм) көлеміндегі 2 сұрыпты бидай ұнын, 1000 тонна (бір мың тонна) көлеміндегі құмшекерді, 189,892 тонна (жүз сексен тоғыз тонна сегіз жүз тоқсан екі килограмм) көлеміндегі сары майды броньнан шығарсын.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ізгілік жүкті Ауғанстан Ислам Республикасының межелі пунктіне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жағдайлар, Қаржы, Көлік және коммуникация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iстер министрлiгi ресми iзгiлiк көмектi алушыны айқындасын және оны көрсету жөнiндегi шараларды үйлестiрудi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