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2322f" w14:textId="27232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қызмет саласындағы қылмыстарды саралаудың кейбір мәселелері туралы" Қазақстан Республикасы Жоғарғы Сотының 2004 жылғы 18 маусымдағы № 2 нормативтік қаулысына (Қазақстан Республикасы Жоғарғы Сотының 2011 жылғы 21 сәуірдегі № 1 нормативтік қаулысымен енгізілген өзгерістерімен және толықтыруларымен бірге)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2014 жылғы 4 сәуірдегі № 1 нормативтік қаулысы. Күші жойылды - Қазақстан Республикасы Жоғарғы Сотының 2020 жылғы 24 қаңтардағы № 3 Нормативтік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Жоғарғы Сотының 24.01.2020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 Жоғарғы Сотының жалпы отырысы</w:t>
      </w:r>
      <w:r>
        <w:rPr>
          <w:rFonts w:ascii="Times New Roman"/>
          <w:b/>
          <w:i w:val="false"/>
          <w:color w:val="000000"/>
          <w:sz w:val="28"/>
        </w:rPr>
        <w:t xml:space="preserve"> қаулы етті:</w:t>
      </w:r>
    </w:p>
    <w:bookmarkEnd w:id="0"/>
    <w:bookmarkStart w:name="z2" w:id="1"/>
    <w:p>
      <w:pPr>
        <w:spacing w:after="0"/>
        <w:ind w:left="0"/>
        <w:jc w:val="both"/>
      </w:pPr>
      <w:r>
        <w:rPr>
          <w:rFonts w:ascii="Times New Roman"/>
          <w:b w:val="false"/>
          <w:i w:val="false"/>
          <w:color w:val="000000"/>
          <w:sz w:val="28"/>
        </w:rPr>
        <w:t xml:space="preserve">
      1. Қазақстан Республикасы Жоғарғы Сотының жоғарыда көрсетілген нормативтік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6-тармақта</w:t>
      </w:r>
      <w:r>
        <w:rPr>
          <w:rFonts w:ascii="Times New Roman"/>
          <w:b w:val="false"/>
          <w:i w:val="false"/>
          <w:color w:val="000000"/>
          <w:sz w:val="28"/>
        </w:rPr>
        <w:t xml:space="preserve"> "Қылмыстық кодекстің" деген сөздерден кейін "(бұдан әрі – ҚК)" деген сөздермен толықтырылсын</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13-тармақта</w:t>
      </w:r>
      <w:r>
        <w:rPr>
          <w:rFonts w:ascii="Times New Roman"/>
          <w:b w:val="false"/>
          <w:i w:val="false"/>
          <w:color w:val="000000"/>
          <w:sz w:val="28"/>
        </w:rPr>
        <w:t xml:space="preserve"> төртінші абзац мынадай мазмұндағы сөйлеммен толықтырылсын:</w:t>
      </w:r>
    </w:p>
    <w:bookmarkEnd w:id="4"/>
    <w:bookmarkStart w:name="z6" w:id="5"/>
    <w:p>
      <w:pPr>
        <w:spacing w:after="0"/>
        <w:ind w:left="0"/>
        <w:jc w:val="both"/>
      </w:pPr>
      <w:r>
        <w:rPr>
          <w:rFonts w:ascii="Times New Roman"/>
          <w:b w:val="false"/>
          <w:i w:val="false"/>
          <w:color w:val="000000"/>
          <w:sz w:val="28"/>
        </w:rPr>
        <w:t>
      "Шын ақша купюралары мен бағалы қағаздардан өзгерістері анық байқалатын жалған банкноттар мен бағалы қағаздар арқылы бөтеннің мүлкін иеленген адамның әрекеті де алаяқтық ретінде саралануға жатады";</w:t>
      </w:r>
    </w:p>
    <w:bookmarkEnd w:id="5"/>
    <w:bookmarkStart w:name="z7" w:id="6"/>
    <w:p>
      <w:pPr>
        <w:spacing w:after="0"/>
        <w:ind w:left="0"/>
        <w:jc w:val="both"/>
      </w:pPr>
      <w:r>
        <w:rPr>
          <w:rFonts w:ascii="Times New Roman"/>
          <w:b w:val="false"/>
          <w:i w:val="false"/>
          <w:color w:val="000000"/>
          <w:sz w:val="28"/>
        </w:rPr>
        <w:t>
      4) мынадай мазмұндағы 14-1-тармақпен толықтырылсын:</w:t>
      </w:r>
    </w:p>
    <w:bookmarkEnd w:id="6"/>
    <w:bookmarkStart w:name="z8" w:id="7"/>
    <w:p>
      <w:pPr>
        <w:spacing w:after="0"/>
        <w:ind w:left="0"/>
        <w:jc w:val="both"/>
      </w:pPr>
      <w:r>
        <w:rPr>
          <w:rFonts w:ascii="Times New Roman"/>
          <w:b w:val="false"/>
          <w:i w:val="false"/>
          <w:color w:val="000000"/>
          <w:sz w:val="28"/>
        </w:rPr>
        <w:t>
      "14-1. ҚК-нің 220-бабы бойынша банк қызметкері, оның әрекетінде ұрлау белгілері болмаған кезде жауапкершілік көтереді. Егер осы баптың диспозициясында көрсетілген әрекеттерді банк қызметкері банктің ақша қаражаттарын өзінің меншігіне немесе басқа адамдардың меншігіне өтеусіз айналдыру ниетімен жасаса, онда оның әрекеттері ҚК-нің 220-бабы бойынша қосымша сараланбай, ұрлағаны үшін тиісті баптар бойынша жауапкершілікке тартуға жатады.".</w:t>
      </w:r>
    </w:p>
    <w:bookmarkEnd w:id="7"/>
    <w:bookmarkStart w:name="z9" w:id="8"/>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4-бабының</w:t>
      </w:r>
      <w:r>
        <w:rPr>
          <w:rFonts w:ascii="Times New Roman"/>
          <w:b w:val="false"/>
          <w:i w:val="false"/>
          <w:color w:val="000000"/>
          <w:sz w:val="28"/>
        </w:rPr>
        <w:t xml:space="preserve"> 1-тармағына сәйкес, осы нормативтік қаулы қолданыстағы құқық құрамына қосылады, сондай-ақ жалпыға бірдей міндетті болып табылады және ресми түрде жарияланған күнінен бастап күшіне енеді.</w:t>
      </w:r>
    </w:p>
    <w:bookmarkEnd w:id="8"/>
    <w:tbl>
      <w:tblPr>
        <w:tblW w:w="0" w:type="auto"/>
        <w:tblCellSpacing w:w="0" w:type="auto"/>
        <w:tblBorders>
          <w:top w:val="none"/>
          <w:left w:val="none"/>
          <w:bottom w:val="none"/>
          <w:right w:val="none"/>
          <w:insideH w:val="none"/>
          <w:insideV w:val="none"/>
        </w:tblBorders>
      </w:tblPr>
      <w:tblGrid>
        <w:gridCol w:w="7957"/>
        <w:gridCol w:w="4343"/>
      </w:tblGrid>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Қ.МӘМИ</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Қ.ШАУХАРОВ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