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42ca" w14:textId="cc34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бөлудің 2014 - 2015 жылдарға арналған ұлттық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1536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2007 жылғы 9 қаңтардағы Қазақстан Республикасының Экологиялық кодексі </w:t>
      </w:r>
      <w:r>
        <w:rPr>
          <w:rFonts w:ascii="Times New Roman"/>
          <w:b w:val="false"/>
          <w:i w:val="false"/>
          <w:color w:val="000000"/>
          <w:sz w:val="28"/>
        </w:rPr>
        <w:t>94-5-бабының</w:t>
      </w:r>
      <w:r>
        <w:rPr>
          <w:rFonts w:ascii="Times New Roman"/>
          <w:b w:val="false"/>
          <w:i w:val="false"/>
          <w:color w:val="000000"/>
          <w:sz w:val="28"/>
        </w:rPr>
        <w:t xml:space="preserve"> 1-тармағын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квоталар бөлудің 2014 – 2015 жылдарға арналған </w:t>
      </w:r>
      <w:r>
        <w:rPr>
          <w:rFonts w:ascii="Times New Roman"/>
          <w:b w:val="false"/>
          <w:i w:val="false"/>
          <w:color w:val="000000"/>
          <w:sz w:val="28"/>
        </w:rPr>
        <w:t>ұлттық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1536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Парниктік газдар шығарындыларына квоталарды бөлудің</w:t>
      </w:r>
      <w:r>
        <w:br/>
      </w:r>
      <w:r>
        <w:rPr>
          <w:rFonts w:ascii="Times New Roman"/>
          <w:b/>
          <w:i w:val="false"/>
          <w:color w:val="000000"/>
        </w:rPr>
        <w:t>
2014 – 2015 жылдарға арналған ұлттық жоспары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Парниктік газдар шығарындыларына квоталарды бөлудің 2014 – 2015 жылдарға арналған ұлттық жоспары (бұдан әрі – Ұлттық жоспар) Қазақстан Республикасы Экологиялық кодексінің </w:t>
      </w:r>
      <w:r>
        <w:rPr>
          <w:rFonts w:ascii="Times New Roman"/>
          <w:b w:val="false"/>
          <w:i w:val="false"/>
          <w:color w:val="000000"/>
          <w:sz w:val="28"/>
        </w:rPr>
        <w:t>16-бабы</w:t>
      </w:r>
      <w:r>
        <w:rPr>
          <w:rFonts w:ascii="Times New Roman"/>
          <w:b w:val="false"/>
          <w:i w:val="false"/>
          <w:color w:val="000000"/>
          <w:sz w:val="28"/>
        </w:rPr>
        <w:t xml:space="preserve"> 7) тармақшасына, Қазақстан Республикасы Үкіметінің 2012 жылғы 7 мамырдағы № 586 қаулысымен бекітілген Парниктік газдар шығарындыларына квоталар бөлу </w:t>
      </w:r>
      <w:r>
        <w:rPr>
          <w:rFonts w:ascii="Times New Roman"/>
          <w:b w:val="false"/>
          <w:i w:val="false"/>
          <w:color w:val="000000"/>
          <w:sz w:val="28"/>
        </w:rPr>
        <w:t>қағидаларына</w:t>
      </w:r>
      <w:r>
        <w:rPr>
          <w:rFonts w:ascii="Times New Roman"/>
          <w:b w:val="false"/>
          <w:i w:val="false"/>
          <w:color w:val="000000"/>
          <w:sz w:val="28"/>
        </w:rPr>
        <w:t xml:space="preserve"> сәйкес, сондай-ақ Қазақстан Республикасының климаттың өзгеруі саласындағы халықаралық шарттарының ережелерін ескере отырып әзірленді.</w:t>
      </w:r>
      <w:r>
        <w:br/>
      </w:r>
      <w:r>
        <w:rPr>
          <w:rFonts w:ascii="Times New Roman"/>
          <w:b w:val="false"/>
          <w:i w:val="false"/>
          <w:color w:val="000000"/>
          <w:sz w:val="28"/>
        </w:rPr>
        <w:t>
</w:t>
      </w:r>
      <w:r>
        <w:rPr>
          <w:rFonts w:ascii="Times New Roman"/>
          <w:b w:val="false"/>
          <w:i w:val="false"/>
          <w:color w:val="000000"/>
          <w:sz w:val="28"/>
        </w:rPr>
        <w:t>
      2. Ұлттық жоспар:</w:t>
      </w:r>
      <w:r>
        <w:br/>
      </w:r>
      <w:r>
        <w:rPr>
          <w:rFonts w:ascii="Times New Roman"/>
          <w:b w:val="false"/>
          <w:i w:val="false"/>
          <w:color w:val="000000"/>
          <w:sz w:val="28"/>
        </w:rPr>
        <w:t>
      1) 2012 жылы шығарындылары көміртегі қостотығының 20 000 тоннасынан асатын қондырғы операторларының 2014 – 2015 жылдар кезеңіндегі көміртегі қостотығының шығарындыларына квота бөледі (шектейді);</w:t>
      </w:r>
      <w:r>
        <w:br/>
      </w:r>
      <w:r>
        <w:rPr>
          <w:rFonts w:ascii="Times New Roman"/>
          <w:b w:val="false"/>
          <w:i w:val="false"/>
          <w:color w:val="000000"/>
          <w:sz w:val="28"/>
        </w:rPr>
        <w:t>
      2) 2011 – 2012 жылдардағы көміртегі қостотығының жиынтық шығарындыларының орташа мәні деңгейіндегі базалық желіні белгілейді;</w:t>
      </w:r>
      <w:r>
        <w:br/>
      </w:r>
      <w:r>
        <w:rPr>
          <w:rFonts w:ascii="Times New Roman"/>
          <w:b w:val="false"/>
          <w:i w:val="false"/>
          <w:color w:val="000000"/>
          <w:sz w:val="28"/>
        </w:rPr>
        <w:t>
      3) тиісті табиғат пайдаланушылар пайдаланатын барлық көздер үшін экономика салалары бойынша, сондай-ақ табиғат пайдаланушылар бойынша 2014 – 2015 жылдарға бөлінетін квота бірліктерінің санын айқындайды. 2014 – 2015 жылдарға бөлінетін квота бірліктерінің саны көміртегі қостотығының шығарындыларын азайту жөніндегі міндеттемелерді ескеріп, 2014 жылға арналған базалық желінің 0 %-ы мөлшерінде және 2015 жылға арналған базалық желінің 1,5 %-ы мөлшерінде есептелген;</w:t>
      </w:r>
      <w:r>
        <w:br/>
      </w:r>
      <w:r>
        <w:rPr>
          <w:rFonts w:ascii="Times New Roman"/>
          <w:b w:val="false"/>
          <w:i w:val="false"/>
          <w:color w:val="000000"/>
          <w:sz w:val="28"/>
        </w:rPr>
        <w:t>
      4) экономиканың басым секторларындағы жаңа қондырғыларға арналған квота көлемі резервін құраушы квота бірліктерінің санын айқындайды;</w:t>
      </w:r>
      <w:r>
        <w:br/>
      </w:r>
      <w:r>
        <w:rPr>
          <w:rFonts w:ascii="Times New Roman"/>
          <w:b w:val="false"/>
          <w:i w:val="false"/>
          <w:color w:val="000000"/>
          <w:sz w:val="28"/>
        </w:rPr>
        <w:t>
      5) метан шығарындыларын табиғат пайдаланушылардың парниктік газдар шығарындыларына квота бөлуге енгізбейді және оларды парниктік газдар шығарындыларын қысқарту бойынша ішкі жобалар шеңберінде реттейді.</w:t>
      </w:r>
    </w:p>
    <w:bookmarkEnd w:id="4"/>
    <w:bookmarkStart w:name="z9" w:id="5"/>
    <w:p>
      <w:pPr>
        <w:spacing w:after="0"/>
        <w:ind w:left="0"/>
        <w:jc w:val="left"/>
      </w:pPr>
      <w:r>
        <w:rPr>
          <w:rFonts w:ascii="Times New Roman"/>
          <w:b/>
          <w:i w:val="false"/>
          <w:color w:val="000000"/>
        </w:rPr>
        <w:t xml:space="preserve"> 
2. Экономика салалары бойынша парниктік газдар шығарындыларына</w:t>
      </w:r>
      <w:r>
        <w:br/>
      </w:r>
      <w:r>
        <w:rPr>
          <w:rFonts w:ascii="Times New Roman"/>
          <w:b/>
          <w:i w:val="false"/>
          <w:color w:val="000000"/>
        </w:rPr>
        <w:t>
2014 – 2015 жылдарға арналған квота көлемі және табиғат</w:t>
      </w:r>
      <w:r>
        <w:br/>
      </w:r>
      <w:r>
        <w:rPr>
          <w:rFonts w:ascii="Times New Roman"/>
          <w:b/>
          <w:i w:val="false"/>
          <w:color w:val="000000"/>
        </w:rPr>
        <w:t>
пайдаланушылар үшін квота көлемі</w:t>
      </w:r>
    </w:p>
    <w:bookmarkEnd w:id="5"/>
    <w:bookmarkStart w:name="z10" w:id="6"/>
    <w:p>
      <w:pPr>
        <w:spacing w:after="0"/>
        <w:ind w:left="0"/>
        <w:jc w:val="both"/>
      </w:pPr>
      <w:r>
        <w:rPr>
          <w:rFonts w:ascii="Times New Roman"/>
          <w:b w:val="false"/>
          <w:i w:val="false"/>
          <w:color w:val="000000"/>
          <w:sz w:val="28"/>
        </w:rPr>
        <w:t>
      3. Қолданыстағы қондырғылар үшін 154 883 190 бірлік мөлшеріндегі квота көлемі 1-қосымшадағы </w:t>
      </w:r>
      <w:r>
        <w:rPr>
          <w:rFonts w:ascii="Times New Roman"/>
          <w:b w:val="false"/>
          <w:i w:val="false"/>
          <w:color w:val="000000"/>
          <w:sz w:val="28"/>
        </w:rPr>
        <w:t>кестеге</w:t>
      </w:r>
      <w:r>
        <w:rPr>
          <w:rFonts w:ascii="Times New Roman"/>
          <w:b w:val="false"/>
          <w:i w:val="false"/>
          <w:color w:val="000000"/>
          <w:sz w:val="28"/>
        </w:rPr>
        <w:t xml:space="preserve"> сәйкес 2014 жылға экономика салалары бойынша тегін бөлінеді.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05.02.2015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Қолданыстағы қондырғылар үшін 152 790 480 бірлік мөлшеріндегі квота көлемі 1-қосымшадағы кестеге сәйкес 2015 жылға экономика салалары бойынша тегін бөлінеді.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19.11.2015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Салалар бөлігінде табиғат пайдаланушылар арасында квота көлемі бірліктері </w:t>
      </w:r>
      <w:r>
        <w:rPr>
          <w:rFonts w:ascii="Times New Roman"/>
          <w:b w:val="false"/>
          <w:i w:val="false"/>
          <w:color w:val="000000"/>
          <w:sz w:val="28"/>
        </w:rPr>
        <w:t>2-қосымшадағы</w:t>
      </w:r>
      <w:r>
        <w:rPr>
          <w:rFonts w:ascii="Times New Roman"/>
          <w:b w:val="false"/>
          <w:i w:val="false"/>
          <w:color w:val="000000"/>
          <w:sz w:val="28"/>
        </w:rPr>
        <w:t xml:space="preserve"> кестелерге сәйкес бөлінеді.</w:t>
      </w:r>
    </w:p>
    <w:bookmarkEnd w:id="6"/>
    <w:bookmarkStart w:name="z13" w:id="7"/>
    <w:p>
      <w:pPr>
        <w:spacing w:after="0"/>
        <w:ind w:left="0"/>
        <w:jc w:val="left"/>
      </w:pPr>
      <w:r>
        <w:rPr>
          <w:rFonts w:ascii="Times New Roman"/>
          <w:b/>
          <w:i w:val="false"/>
          <w:color w:val="000000"/>
        </w:rPr>
        <w:t xml:space="preserve"> 
3. Парниктік газдар шығарындыларына 2014 – 2015 жылдарға</w:t>
      </w:r>
      <w:r>
        <w:br/>
      </w:r>
      <w:r>
        <w:rPr>
          <w:rFonts w:ascii="Times New Roman"/>
          <w:b/>
          <w:i w:val="false"/>
          <w:color w:val="000000"/>
        </w:rPr>
        <w:t>
арналған квота көлемінің резерві</w:t>
      </w:r>
    </w:p>
    <w:bookmarkEnd w:id="7"/>
    <w:bookmarkStart w:name="z14" w:id="8"/>
    <w:p>
      <w:pPr>
        <w:spacing w:after="0"/>
        <w:ind w:left="0"/>
        <w:jc w:val="both"/>
      </w:pPr>
      <w:r>
        <w:rPr>
          <w:rFonts w:ascii="Times New Roman"/>
          <w:b w:val="false"/>
          <w:i w:val="false"/>
          <w:color w:val="000000"/>
          <w:sz w:val="28"/>
        </w:rPr>
        <w:t>
      6. Ұлттық жоспардың квота көлемінің резерві тиісті кезеңге арналған жалпы ішкі ұлттық өнімнің болжанатын жыл сайынғы өсу қарқынының орташа көрсеткіші бойынша парниктік газдар шығарындыларына жалпы квота көлемінде жаңа және кеңейтілген қондырғылар үлесін айқындау негізінде есептелген.</w:t>
      </w:r>
      <w:r>
        <w:br/>
      </w:r>
      <w:r>
        <w:rPr>
          <w:rFonts w:ascii="Times New Roman"/>
          <w:b w:val="false"/>
          <w:i w:val="false"/>
          <w:color w:val="000000"/>
          <w:sz w:val="28"/>
        </w:rPr>
        <w:t>
</w:t>
      </w:r>
      <w:r>
        <w:rPr>
          <w:rFonts w:ascii="Times New Roman"/>
          <w:b w:val="false"/>
          <w:i w:val="false"/>
          <w:color w:val="000000"/>
          <w:sz w:val="28"/>
        </w:rPr>
        <w:t>
      7. Ұлттық жоспардың квота көлемінің резерві табиғат пайдаланушылардың 2014 – 2015 жылдарға арналған көміртегі қостотығы шығарындыларының болжамды көрсеткіштері мен олардың базалық деңгейі арасындағы айырмашылықты құрайды.</w:t>
      </w:r>
      <w:r>
        <w:br/>
      </w:r>
      <w:r>
        <w:rPr>
          <w:rFonts w:ascii="Times New Roman"/>
          <w:b w:val="false"/>
          <w:i w:val="false"/>
          <w:color w:val="000000"/>
          <w:sz w:val="28"/>
        </w:rPr>
        <w:t>
</w:t>
      </w:r>
      <w:r>
        <w:rPr>
          <w:rFonts w:ascii="Times New Roman"/>
          <w:b w:val="false"/>
          <w:i w:val="false"/>
          <w:color w:val="000000"/>
          <w:sz w:val="28"/>
        </w:rPr>
        <w:t>
      8. 2014 және 2015 жылдарға арналған квота көлемінің резерві тиісінше 18 041 046 және 20 509 802 квота бірлігін құрайды.</w:t>
      </w:r>
      <w:r>
        <w:br/>
      </w:r>
      <w:r>
        <w:rPr>
          <w:rFonts w:ascii="Times New Roman"/>
          <w:b w:val="false"/>
          <w:i w:val="false"/>
          <w:color w:val="000000"/>
          <w:sz w:val="28"/>
        </w:rPr>
        <w:t>
</w:t>
      </w:r>
      <w:r>
        <w:rPr>
          <w:rFonts w:ascii="Times New Roman"/>
          <w:b w:val="false"/>
          <w:i w:val="false"/>
          <w:color w:val="000000"/>
          <w:sz w:val="28"/>
        </w:rPr>
        <w:t>
      9. Парниктік газдар шығарындыларына 2013 жылға арналған квоталар бөлудің ұлттық жоспарының квота көлемінің бөлінбеген резерві 2014 – 2015 жылдарға арналған квота көлемінің резервіне ауыстырылады.</w:t>
      </w:r>
    </w:p>
    <w:bookmarkEnd w:id="8"/>
    <w:bookmarkStart w:name="z18" w:id="9"/>
    <w:p>
      <w:pPr>
        <w:spacing w:after="0"/>
        <w:ind w:left="0"/>
        <w:jc w:val="both"/>
      </w:pPr>
      <w:r>
        <w:rPr>
          <w:rFonts w:ascii="Times New Roman"/>
          <w:b w:val="false"/>
          <w:i w:val="false"/>
          <w:color w:val="000000"/>
          <w:sz w:val="28"/>
        </w:rPr>
        <w:t xml:space="preserve">
Парниктік газдар      </w:t>
      </w:r>
      <w:r>
        <w:br/>
      </w:r>
      <w:r>
        <w:rPr>
          <w:rFonts w:ascii="Times New Roman"/>
          <w:b w:val="false"/>
          <w:i w:val="false"/>
          <w:color w:val="000000"/>
          <w:sz w:val="28"/>
        </w:rPr>
        <w:t xml:space="preserve">
шығарындыларына квоталарды </w:t>
      </w:r>
      <w:r>
        <w:br/>
      </w:r>
      <w:r>
        <w:rPr>
          <w:rFonts w:ascii="Times New Roman"/>
          <w:b w:val="false"/>
          <w:i w:val="false"/>
          <w:color w:val="000000"/>
          <w:sz w:val="28"/>
        </w:rPr>
        <w:t>
бөлудің 2014 – 2015 жылдарға</w:t>
      </w:r>
      <w:r>
        <w:br/>
      </w:r>
      <w:r>
        <w:rPr>
          <w:rFonts w:ascii="Times New Roman"/>
          <w:b w:val="false"/>
          <w:i w:val="false"/>
          <w:color w:val="000000"/>
          <w:sz w:val="28"/>
        </w:rPr>
        <w:t xml:space="preserve">
арналған ұлттық жоспарына  </w:t>
      </w:r>
      <w:r>
        <w:br/>
      </w:r>
      <w:r>
        <w:rPr>
          <w:rFonts w:ascii="Times New Roman"/>
          <w:b w:val="false"/>
          <w:i w:val="false"/>
          <w:color w:val="000000"/>
          <w:sz w:val="28"/>
        </w:rPr>
        <w:t xml:space="preserve">
1-қосымша           </w:t>
      </w:r>
    </w:p>
    <w:bookmarkEnd w:id="9"/>
    <w:bookmarkStart w:name="z19" w:id="10"/>
    <w:p>
      <w:pPr>
        <w:spacing w:after="0"/>
        <w:ind w:left="0"/>
        <w:jc w:val="left"/>
      </w:pPr>
      <w:r>
        <w:rPr>
          <w:rFonts w:ascii="Times New Roman"/>
          <w:b/>
          <w:i w:val="false"/>
          <w:color w:val="000000"/>
        </w:rPr>
        <w:t xml:space="preserve"> 
Экономика салалары бойынша квота көлемінің бірліктері</w:t>
      </w:r>
    </w:p>
    <w:bookmarkEnd w:id="10"/>
    <w:p>
      <w:pPr>
        <w:spacing w:after="0"/>
        <w:ind w:left="0"/>
        <w:jc w:val="both"/>
      </w:pPr>
      <w:r>
        <w:rPr>
          <w:rFonts w:ascii="Times New Roman"/>
          <w:b w:val="false"/>
          <w:i w:val="false"/>
          <w:color w:val="ff0000"/>
          <w:sz w:val="28"/>
        </w:rPr>
        <w:t xml:space="preserve">      Ескерту. 1-қосымша жаңа редакцияда - ҚР Үкіметінің 19.11.2015 </w:t>
      </w:r>
      <w:r>
        <w:rPr>
          <w:rFonts w:ascii="Times New Roman"/>
          <w:b w:val="false"/>
          <w:i w:val="false"/>
          <w:color w:val="ff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635"/>
        <w:gridCol w:w="4698"/>
        <w:gridCol w:w="4183"/>
      </w:tblGrid>
      <w:tr>
        <w:trPr>
          <w:trHeight w:val="91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Саладағы кәсіпорын саны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жылға арналған квота көлемі (базалық желіден </w:t>
            </w:r>
            <w:r>
              <w:br/>
            </w:r>
            <w:r>
              <w:rPr>
                <w:rFonts w:ascii="Times New Roman"/>
                <w:b w:val="false"/>
                <w:i w:val="false"/>
                <w:color w:val="000000"/>
                <w:sz w:val="20"/>
              </w:rPr>
              <w:t>
0 %), көміртегі қостотығының тоннасы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арналған квота көлемі (базалық желіден 1,5 %), көміртегі қостотығының тоннасы</w:t>
            </w:r>
          </w:p>
        </w:tc>
      </w:tr>
      <w:tr>
        <w:trPr>
          <w:trHeight w:val="64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92 889 901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91 727 097</w:t>
            </w:r>
          </w:p>
        </w:tc>
      </w:tr>
      <w:tr>
        <w:trPr>
          <w:trHeight w:val="61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мұнай және газ өндіру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23 430 347</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23 078 885</w:t>
            </w:r>
          </w:p>
        </w:tc>
      </w:tr>
      <w:tr>
        <w:trPr>
          <w:trHeight w:val="61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38 562 942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37 984 498</w:t>
            </w:r>
          </w:p>
        </w:tc>
      </w:tr>
      <w:tr>
        <w:trPr>
          <w:trHeight w:val="615"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154 883 190</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152 790 480</w:t>
            </w:r>
          </w:p>
        </w:tc>
      </w:tr>
    </w:tbl>
    <w:bookmarkStart w:name="z20" w:id="11"/>
    <w:p>
      <w:pPr>
        <w:spacing w:after="0"/>
        <w:ind w:left="0"/>
        <w:jc w:val="both"/>
      </w:pPr>
      <w:r>
        <w:rPr>
          <w:rFonts w:ascii="Times New Roman"/>
          <w:b w:val="false"/>
          <w:i w:val="false"/>
          <w:color w:val="000000"/>
          <w:sz w:val="28"/>
        </w:rPr>
        <w:t xml:space="preserve">
Парниктік газдар      </w:t>
      </w:r>
      <w:r>
        <w:br/>
      </w:r>
      <w:r>
        <w:rPr>
          <w:rFonts w:ascii="Times New Roman"/>
          <w:b w:val="false"/>
          <w:i w:val="false"/>
          <w:color w:val="000000"/>
          <w:sz w:val="28"/>
        </w:rPr>
        <w:t xml:space="preserve">
шығарындыларына квоталарды </w:t>
      </w:r>
      <w:r>
        <w:br/>
      </w:r>
      <w:r>
        <w:rPr>
          <w:rFonts w:ascii="Times New Roman"/>
          <w:b w:val="false"/>
          <w:i w:val="false"/>
          <w:color w:val="000000"/>
          <w:sz w:val="28"/>
        </w:rPr>
        <w:t>
бөлудің 2014 – 2015 жылдарға</w:t>
      </w:r>
      <w:r>
        <w:br/>
      </w:r>
      <w:r>
        <w:rPr>
          <w:rFonts w:ascii="Times New Roman"/>
          <w:b w:val="false"/>
          <w:i w:val="false"/>
          <w:color w:val="000000"/>
          <w:sz w:val="28"/>
        </w:rPr>
        <w:t xml:space="preserve">
арналған ұлттық жоспарына </w:t>
      </w:r>
      <w:r>
        <w:br/>
      </w:r>
      <w:r>
        <w:rPr>
          <w:rFonts w:ascii="Times New Roman"/>
          <w:b w:val="false"/>
          <w:i w:val="false"/>
          <w:color w:val="000000"/>
          <w:sz w:val="28"/>
        </w:rPr>
        <w:t xml:space="preserve">
2-қосымша          </w:t>
      </w:r>
    </w:p>
    <w:bookmarkEnd w:id="11"/>
    <w:bookmarkStart w:name="z21" w:id="12"/>
    <w:p>
      <w:pPr>
        <w:spacing w:after="0"/>
        <w:ind w:left="0"/>
        <w:jc w:val="left"/>
      </w:pPr>
      <w:r>
        <w:rPr>
          <w:rFonts w:ascii="Times New Roman"/>
          <w:b/>
          <w:i w:val="false"/>
          <w:color w:val="000000"/>
        </w:rPr>
        <w:t xml:space="preserve"> 
Энергетика саласында жұмыс істейтін қондырғылар үшін квота</w:t>
      </w:r>
      <w:r>
        <w:br/>
      </w:r>
      <w:r>
        <w:rPr>
          <w:rFonts w:ascii="Times New Roman"/>
          <w:b/>
          <w:i w:val="false"/>
          <w:color w:val="000000"/>
        </w:rPr>
        <w:t>
көлемінің бірліктері</w:t>
      </w:r>
    </w:p>
    <w:bookmarkEnd w:id="12"/>
    <w:p>
      <w:pPr>
        <w:spacing w:after="0"/>
        <w:ind w:left="0"/>
        <w:jc w:val="both"/>
      </w:pPr>
      <w:r>
        <w:rPr>
          <w:rFonts w:ascii="Times New Roman"/>
          <w:b w:val="false"/>
          <w:i w:val="false"/>
          <w:color w:val="ff0000"/>
          <w:sz w:val="28"/>
        </w:rPr>
        <w:t xml:space="preserve">      Ескерту. 2-қосымшаға өзгеріс енгізілді - ҚР Үкіметінің 05.02.2015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19.11.2015 </w:t>
      </w:r>
      <w:r>
        <w:rPr>
          <w:rFonts w:ascii="Times New Roman"/>
          <w:b w:val="false"/>
          <w:i w:val="false"/>
          <w:color w:val="ff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4606"/>
        <w:gridCol w:w="2067"/>
        <w:gridCol w:w="2341"/>
        <w:gridCol w:w="2259"/>
        <w:gridCol w:w="2136"/>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көлемінің бірліктері</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Квоталардың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«3-Энергоорталық»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1 046 333</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«АЕS Өскемен ЖЭО»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2 050 122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2 050 122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2 019 370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4 069 493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ЖЭО»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884 811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884 811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871 539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1 756 350</w:t>
            </w:r>
          </w:p>
        </w:tc>
      </w:tr>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БЖК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567 841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567 841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559 323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1 127 164</w:t>
            </w:r>
          </w:p>
        </w:tc>
      </w:tr>
      <w:tr>
        <w:trPr>
          <w:trHeight w:val="1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ЖЭО-1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1 054 748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1 054 748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1 038 926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2 093 674</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ЖЭО-2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4 090 039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4 090 039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4 028 688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8 118 726</w:t>
            </w:r>
          </w:p>
        </w:tc>
      </w:tr>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ЖЭО-3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1 555 731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1 555 731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1 532 395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3 088 126</w:t>
            </w:r>
          </w:p>
        </w:tc>
      </w:tr>
      <w:tr>
        <w:trPr>
          <w:trHeight w:val="1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«Астана-Энергия» ЖЭО-1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630 557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630 557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621 099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«Астана-Энергия» ЖЭО-2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3 683 378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3 683 378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3 628 127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7 311 505</w:t>
            </w:r>
          </w:p>
        </w:tc>
      </w:tr>
      <w:tr>
        <w:trPr>
          <w:trHeight w:val="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жылуэлектрорталығы»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1 131 102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1 131 102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1 114 135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2 245 237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алюминийі»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8 492 889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8 492 889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8 365 496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16 858 385</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«Еуроазиялық энергетикалық бірлестік»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14 447 042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14 447 042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14 230 336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28 677 378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 Батуров атындағы Жамбыл ГРЭС-і»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723 897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1 458 817</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Екібастұз ЖЭО»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846 622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846 622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833 923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1 680 545</w:t>
            </w:r>
          </w:p>
        </w:tc>
      </w:tr>
      <w:tr>
        <w:trPr>
          <w:trHeight w:val="1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ЖЭО-2»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1 089 721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1 089 721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1 073 375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2 163 095</w:t>
            </w:r>
          </w:p>
        </w:tc>
      </w:tr>
      <w:tr>
        <w:trPr>
          <w:trHeight w:val="1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«Павлодарэнерго ЖЭО-3»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3 285 967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3 285 967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3 236 678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6 522 645</w:t>
            </w:r>
          </w:p>
        </w:tc>
      </w:tr>
      <w:tr>
        <w:trPr>
          <w:trHeight w:val="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«СевКазЭнерго»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3 906 628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3 906 628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3 848 029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7 754 657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ГРЭС-2 станциясы» АҚ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5 868 916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5 868 916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5 780 882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11 649 797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«Таразэнергоорталық»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153 147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153 147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303 998</w:t>
            </w:r>
          </w:p>
        </w:tc>
      </w:tr>
      <w:tr>
        <w:trPr>
          <w:trHeight w:val="1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«Трансэнерго»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жылу желілері»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151 639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«Шахтинскжылуэнерго»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310 170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«Жамбыл-Жылу»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тұрғын үй-коммуналдық шаруашылығы, жолаушылар көлігі және автомобиль жолдары бөлімінің «Жаңатас-Су-Жылу» шаруашылық жүргізу құқығындағы коммуналдық мемлекеттік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69 206</w:t>
            </w:r>
          </w:p>
        </w:tc>
      </w:tr>
      <w:tr>
        <w:trPr>
          <w:trHeight w:val="1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«Жетіқаракоммунэнерго»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89 961</w:t>
            </w:r>
          </w:p>
        </w:tc>
      </w:tr>
      <w:tr>
        <w:trPr>
          <w:trHeight w:val="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«Қызылордажылуэлектрорталық» ШЖҚ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407 119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407 119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808 131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 «Жылуорталық» МК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261 252</w:t>
            </w:r>
          </w:p>
        </w:tc>
      </w:tr>
      <w:tr>
        <w:trPr>
          <w:trHeight w:val="1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кентінің «Жылуэнергиясы»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әкімдігінің жанындағы «Тұрғын-үй коммуналдық реформалау басқармасы»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128 309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әкімдігінің «Арқалық жылуэнергетикалық компаниясы»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159 325</w:t>
            </w:r>
          </w:p>
        </w:tc>
      </w:tr>
      <w:tr>
        <w:trPr>
          <w:trHeight w:val="1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«Атбасар-Теплосервис»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56 125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56 125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111 408</w:t>
            </w:r>
          </w:p>
        </w:tc>
      </w:tr>
      <w:tr>
        <w:trPr>
          <w:trHeight w:val="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«Теплосервис»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61 511</w:t>
            </w:r>
          </w:p>
        </w:tc>
      </w:tr>
      <w:tr>
        <w:trPr>
          <w:trHeight w:val="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шаруашылығы, жолаушылар көлігі және автокөлік жолдары бөлімінің жанындағы «Термо-Транзит» ШЖҚ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105 369</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«Байқоңырэнерго» ӨЭБ МБК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236 055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236 055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468 569</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Нұржанов атындағы Екібастұз ГРЭС-1»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14 234 055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14 234 055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14 020 544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28 254 599</w:t>
            </w:r>
          </w:p>
        </w:tc>
      </w:tr>
      <w:tr>
        <w:trPr>
          <w:trHeight w:val="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Соғра ЖЭО»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416 504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416 504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410 257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826 761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ЖЭО»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1 384 802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1 384 802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1 364 030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2 748 831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ГТЭС»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339 485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339 485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334 393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673 878</w:t>
            </w:r>
          </w:p>
        </w:tc>
      </w:tr>
      <w:tr>
        <w:trPr>
          <w:trHeight w:val="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«Қазмырыш-ОЭК»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312 265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629 284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Энергоорталық» ЖЭО-1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397 706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397 706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391 740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789 446</w:t>
            </w:r>
          </w:p>
        </w:tc>
      </w:tr>
      <w:tr>
        <w:trPr>
          <w:trHeight w:val="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Энергоорталық» ЖЭО-3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3 627 429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3 627 429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3 573 018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7 200 447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«Шаңтөбе-Энерго»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98 641</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әкімдігінің «Лисаковқалакоммунэнерго» өндірістік-шаруашылық бірлестігі»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133 159</w:t>
            </w:r>
          </w:p>
        </w:tc>
      </w:tr>
      <w:tr>
        <w:trPr>
          <w:trHeight w:val="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«МАЭК-Қазатомөнеркәсіп»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3 609 329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3 609 329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3 555 190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7 164 519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«Қосшы-Қуат» ШЖҚ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«Жайықжылуэнерго»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337 994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337 994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332 924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670 917</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жылу энергетикалық бірлестігі»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316 895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316 895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312 141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629 036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«Таукент-Энергосервис»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«Жылукоммунэнерго»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609 573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600 429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975 946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«Талдықорғанжылусервис» ҚМКК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343 188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691 603</w:t>
            </w:r>
          </w:p>
        </w:tc>
      </w:tr>
      <w:tr>
        <w:trPr>
          <w:trHeight w:val="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газ турбинасы электр станциясы»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110 991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ТЭЦ»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538 856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538 856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530 773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1 069 629</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жанындағы «Көкшетау Жылу» ШЖҚ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484 485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484 485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961 702</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«Промтепло»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116 234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234 238</w:t>
            </w:r>
          </w:p>
        </w:tc>
      </w:tr>
      <w:tr>
        <w:trPr>
          <w:trHeight w:val="1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ИнфраСервис»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131 288</w:t>
            </w:r>
          </w:p>
        </w:tc>
      </w:tr>
      <w:tr>
        <w:trPr>
          <w:trHeight w:val="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 Менеджмент»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155 192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155 192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152 864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308 057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құс фабрикасы» АҚ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125 474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қант корпорациясы»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62 737</w:t>
            </w:r>
          </w:p>
        </w:tc>
      </w:tr>
      <w:tr>
        <w:trPr>
          <w:trHeight w:val="1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«Kazakhmys Energy» (Қазақмыс Энерджи) ЖШС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8 883 871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8 883 871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8 750 613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17 634 485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«ӨзенЖылу» ШЖҚ МКК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54 589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110 009</w:t>
            </w:r>
          </w:p>
        </w:tc>
      </w:tr>
      <w:tr>
        <w:trPr>
          <w:trHeight w:val="1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93 123 957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92 889 901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91 727 097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184 616 998</w:t>
            </w:r>
          </w:p>
        </w:tc>
      </w:tr>
    </w:tbl>
    <w:bookmarkStart w:name="z22" w:id="13"/>
    <w:p>
      <w:pPr>
        <w:spacing w:after="0"/>
        <w:ind w:left="0"/>
        <w:jc w:val="left"/>
      </w:pPr>
      <w:r>
        <w:rPr>
          <w:rFonts w:ascii="Times New Roman"/>
          <w:b/>
          <w:i w:val="false"/>
          <w:color w:val="000000"/>
        </w:rPr>
        <w:t xml:space="preserve"> 
Көмір, мұнай және газ өндіру саласында жұмыс істейтін</w:t>
      </w:r>
      <w:r>
        <w:br/>
      </w:r>
      <w:r>
        <w:rPr>
          <w:rFonts w:ascii="Times New Roman"/>
          <w:b/>
          <w:i w:val="false"/>
          <w:color w:val="000000"/>
        </w:rPr>
        <w:t>
қондырғылар үшін квота көлемінің бірліктері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691"/>
        <w:gridCol w:w="2396"/>
        <w:gridCol w:w="2243"/>
        <w:gridCol w:w="2091"/>
        <w:gridCol w:w="1827"/>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көлемінің бірліктері</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 көмір департаменті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399 303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792 617</w:t>
            </w:r>
          </w:p>
        </w:tc>
      </w:tr>
      <w:tr>
        <w:trPr>
          <w:trHeight w:val="3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«Ақтау» ТГБ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249 186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494 634</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«Ақтөбе» ТГБ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239 268</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«Атырау» филиалы ТГБ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421 680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849 782</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 «Орал» филиалы ТГБ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208 648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414 166</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«Құлсары» ЖӨДС ҚМҚБ БФ</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53 326</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«663 км» МАС АМҚБ БФ</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51 325</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«Индер» МАС АМҚБ БФ</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«Т. Қасымов атындағы» ГНПС» АМҚБ БФ</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64 219</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«ҚазТрансОйл» АҚ «Бейнеу» МАС Маңғыстау мұнай құбыры басқармасы БФ</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40 609</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«Қаражанбасмұнай»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451 721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910 321</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Петролеум Оперейтинг Б.В.» ЖҮАҚ Қазақстан филиалы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1 645 882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1 645 882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1 621 193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3 267 075</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мұнай ТМЕ»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68 571</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«Маңғыстаумұнайгаз»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455 771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455 771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448 934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904 705</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 мұнай компаниясы»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46 903</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«Норт Каспиан Оперейтинг Компани Б.В» АҚ («НКОК»), Қашаған кен орнының теңіз объектілері, Атырау облысы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152 471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307 264</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«Норт Каспиан Оперейтинг Компани Б.В» АҚ(«НКОК»), Жер үсті объектілері, Атырау облысы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130 762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259 563</w:t>
            </w:r>
          </w:p>
        </w:tc>
      </w:tr>
      <w:tr>
        <w:trPr>
          <w:trHeight w:val="4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«Норт Каспиан Оперейтинг Компании» Б.В. АҚ («НКОК»), Маңғыстау облысы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80 217</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1 275 145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1 275 145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2 531 162</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(«ПККР») АҚ Қызылқия к/о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104 982</w:t>
            </w:r>
          </w:p>
        </w:tc>
      </w:tr>
      <w:tr>
        <w:trPr>
          <w:trHeight w:val="9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(«ПККР») АҚ Құмкөл к/о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409 192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824 616</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(«ПККР») АҚ Арыскұм к/о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188 337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373 849</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КумкольРесорсиз» АҚ «Жосалы» МҚТ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116 445</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«Өзенмұнайгаз»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1 075 621</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«Жылыоймұнайгаз» МГШБ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247 653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243 938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491 591</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«Доссормұнайгаз» МГШБ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116 711</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«Қайнармұнайгаз» МППБ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69 062</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«Ембімұнайгаз» АҚ «Жайықмұнайгаз» МГШБ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161 756</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 АйДанМұнай»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99 671</w:t>
            </w:r>
          </w:p>
        </w:tc>
      </w:tr>
      <w:tr>
        <w:trPr>
          <w:trHeight w:val="1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«СНПС-Ақтөбемұнайгаз»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1 294 062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1 274 651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2 568 714</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Петролеум»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367 862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362 344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730 207</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«Майкубен-Вест»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102 050</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көмір»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148 608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146 379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294 988</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БК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337 960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681 066</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«СайПар Дриллинг Компани Б.В. Қарашығанақ Проджект» филиалы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75 262</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«OilServicesCompany»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766 604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766 604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755 105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1 521 709</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47 532</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«Жайықмұнай»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338 521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338 521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333 444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671 965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 Ақтөбе»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619 795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610 498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1 230 294</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 өңдеуші зауыты»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118 850</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«Қазақтүрікмұнай» ЖШС Ақтөбе облысындағы өкілдігі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49 267</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«Қазақтүрікмұнай» ЖШС Маңғыстау облысындағы өкілдігі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38 350</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«Кен-Сары»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56 237</w:t>
            </w: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Ойл Продактс»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641 639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1 273 653</w:t>
            </w:r>
          </w:p>
        </w:tc>
      </w:tr>
      <w:tr>
        <w:trPr>
          <w:trHeight w:val="4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Спецкокс»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150 593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150 593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148 334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298 928</w:t>
            </w:r>
          </w:p>
        </w:tc>
      </w:tr>
      <w:tr>
        <w:trPr>
          <w:trHeight w:val="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4 152 283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4 152 283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4 089 999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8 242 282</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қабырға» Қазақстан-Қытай бұрғылау компаниясы»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95 778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193 015</w:t>
            </w:r>
          </w:p>
        </w:tc>
      </w:tr>
      <w:tr>
        <w:trPr>
          <w:trHeight w:val="5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«ҚазМұнайГаз-Бұрғылау» Сервистік Бұрғылау Кәсіпорны»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62 012</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«ҚуатАмлонМұнай» БК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137 072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272 087</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«БузачиОперейтинг ЛТД» ФК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188 001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373 182</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«Каспийский трубопроводный консорциум-К»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69 820</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«ТұранГаз»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92 936</w:t>
            </w:r>
          </w:p>
        </w:tc>
      </w:tr>
      <w:tr>
        <w:trPr>
          <w:trHeight w:val="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Дриллинг»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85 759</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«Саутс-Ойл» ЖШС Кеңлік к/о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69 993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141 051</w:t>
            </w:r>
          </w:p>
        </w:tc>
      </w:tr>
      <w:tr>
        <w:trPr>
          <w:trHeight w:val="5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«СИНОПЭК Қазақстан Халықаралық Мұнай Сервистік компаниясы» ЖШС Ақтөбе филиалы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68 319</w:t>
            </w:r>
          </w:p>
        </w:tc>
      </w:tr>
      <w:tr>
        <w:trPr>
          <w:trHeight w:val="6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«СИНОПЭК Қазақстан Халықаралық Мұнай Сервистік компаниясы» ЖШС Ақтау филиалы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271 817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547 773</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«Сырдариямұнай»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79 852</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«ФракДжет»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59 627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120 163</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 АҚ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нефть и сервисное обслуживание»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100 347</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Көмір»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5 543 149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5 543 149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5 460 002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11 003 151</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«Ком-мұнай»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77 682</w:t>
            </w:r>
          </w:p>
        </w:tc>
      </w:tr>
      <w:tr>
        <w:trPr>
          <w:trHeight w:val="1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«ҚАРАЖЫРА ЛТД»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129 832</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БК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35 764</w:t>
            </w: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«Қарақұдықмұнай» ЖШС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63 990</w:t>
            </w:r>
          </w:p>
        </w:tc>
      </w:tr>
      <w:tr>
        <w:trPr>
          <w:trHeight w:val="1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23 430 347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23 430 347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23 078 885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46 509 232</w:t>
            </w:r>
          </w:p>
        </w:tc>
      </w:tr>
    </w:tbl>
    <w:bookmarkStart w:name="z23" w:id="14"/>
    <w:p>
      <w:pPr>
        <w:spacing w:after="0"/>
        <w:ind w:left="0"/>
        <w:jc w:val="left"/>
      </w:pPr>
      <w:r>
        <w:rPr>
          <w:rFonts w:ascii="Times New Roman"/>
          <w:b/>
          <w:i w:val="false"/>
          <w:color w:val="000000"/>
        </w:rPr>
        <w:t xml:space="preserve"> 
Өңдеуші өнеркәсіп саласында жұмыс істейтін қондырғылар үшін</w:t>
      </w:r>
      <w:r>
        <w:br/>
      </w:r>
      <w:r>
        <w:rPr>
          <w:rFonts w:ascii="Times New Roman"/>
          <w:b/>
          <w:i w:val="false"/>
          <w:color w:val="000000"/>
        </w:rPr>
        <w:t>
квота көлемінің бірліктері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052"/>
        <w:gridCol w:w="2040"/>
        <w:gridCol w:w="2050"/>
        <w:gridCol w:w="1974"/>
        <w:gridCol w:w="1913"/>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атауы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көлемінің бірліктері</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«Казхром» Трансұлттық компаниясы» АҚ (Ақсу ферроқорытпалар зауыты, Ақтөбе ферроқорытпалар зауыты, Дон КБК)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2 985 183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2 940 405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5 925 589</w:t>
            </w:r>
          </w:p>
        </w:tc>
      </w:tr>
      <w:tr>
        <w:trPr>
          <w:trHeight w:val="18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«Altyntau Kokshetau»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135 628</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қосындыларының Ақтөбе зауыты»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348 349</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 Болат департаменті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17 917 829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17 649 061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35 566 890</w:t>
            </w:r>
          </w:p>
        </w:tc>
      </w:tr>
      <w:tr>
        <w:trPr>
          <w:trHeight w:val="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«Варваринское»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76 392</w:t>
            </w:r>
          </w:p>
        </w:tc>
      </w:tr>
      <w:tr>
        <w:trPr>
          <w:trHeight w:val="30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751 407</w:t>
            </w:r>
          </w:p>
        </w:tc>
      </w:tr>
      <w:tr>
        <w:trPr>
          <w:trHeight w:val="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минералдары»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88 535</w:t>
            </w:r>
          </w:p>
        </w:tc>
      </w:tr>
      <w:tr>
        <w:trPr>
          <w:trHeight w:val="55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«Соколов-Сарыбай тау-кен байыту өндірістік бірлестігі»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3 738 672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3 682 592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7 421 264</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 Шыны компаниясы» АҚ «Южный-1,2» филиалының ыдыс шыны зауыты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72 214</w:t>
            </w:r>
          </w:p>
        </w:tc>
      </w:tr>
      <w:tr>
        <w:trPr>
          <w:trHeight w:val="4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электрметаллургиялық комбинаты»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195 840</w:t>
            </w:r>
          </w:p>
        </w:tc>
      </w:tr>
      <w:tr>
        <w:trPr>
          <w:trHeight w:val="21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«KSP Steel» ЖШС Павлодар филиалы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1 296 445</w:t>
            </w:r>
          </w:p>
        </w:tc>
      </w:tr>
      <w:tr>
        <w:trPr>
          <w:trHeight w:val="16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жез компаниясы»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124 892</w:t>
            </w:r>
          </w:p>
        </w:tc>
      </w:tr>
      <w:tr>
        <w:trPr>
          <w:trHeight w:val="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«Асфальтобетон-1»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«ҚазАзот»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631 796</w:t>
            </w:r>
          </w:p>
        </w:tc>
      </w:tr>
      <w:tr>
        <w:trPr>
          <w:trHeight w:val="9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ЖШС («Жезқазғантүстіметалл» ӨБ, «Қарағандытүстіметалл» ӨБ, «Шығыстүстіметалл» ӨБ, «Борлы» Көмір Департаменті филиалдары)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1 659 597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1 634 703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3 294 300</w:t>
            </w:r>
          </w:p>
        </w:tc>
      </w:tr>
      <w:tr>
        <w:trPr>
          <w:trHeight w:val="10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«Kazakhmys Smelting» (Қазақмыс Смелтинг) ЖШС (Жезқазған мыс қорыту зауыты, Балқаш мыс қорыту зауыты, Казкат зауыты)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197 047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391 139</w:t>
            </w:r>
          </w:p>
        </w:tc>
      </w:tr>
      <w:tr>
        <w:trPr>
          <w:trHeight w:val="2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 «Жаңажамбыл фосфор зауыты»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1 861 381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1 833 460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3 694 841</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 «Қаратау» КӨК филиалы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273 827</w:t>
            </w:r>
          </w:p>
        </w:tc>
      </w:tr>
      <w:tr>
        <w:trPr>
          <w:trHeight w:val="1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«Қазфосфат» ЖШС «Минералдық тыңайтқыштар» Тараз филиалы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106 248</w:t>
            </w:r>
          </w:p>
        </w:tc>
      </w:tr>
      <w:tr>
        <w:trPr>
          <w:trHeight w:val="46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«Казцинк» ЖШС. Риддер металлургиялық кешені. Мырыш өндірісі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505 584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1 003 585</w:t>
            </w:r>
          </w:p>
        </w:tc>
      </w:tr>
      <w:tr>
        <w:trPr>
          <w:trHeight w:val="1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 ЖШС. Өскемен металлургиялық кешені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605 097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1 219 408</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«Кнауф Гипс Капшағай ЖШС. ДЭГ қатысуымен кәсіпорын»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54 975</w:t>
            </w:r>
          </w:p>
        </w:tc>
      </w:tr>
      <w:tr>
        <w:trPr>
          <w:trHeight w:val="5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«Коппер Текнолоджи» ЖШС «Октябрьдің 50 жылдығы» кен орны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68 301</w:t>
            </w:r>
          </w:p>
        </w:tc>
      </w:tr>
      <w:tr>
        <w:trPr>
          <w:trHeight w:val="1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«Құрылысмет»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ЖШС Лисаков филиалы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44 972</w:t>
            </w:r>
          </w:p>
        </w:tc>
      </w:tr>
      <w:tr>
        <w:trPr>
          <w:trHeight w:val="1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«SasTobeTechnologies»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921 693</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139 667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277 238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123 586</w:t>
            </w:r>
          </w:p>
        </w:tc>
      </w:tr>
      <w:tr>
        <w:trPr>
          <w:trHeight w:val="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«Nova-Цинк»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76 141</w:t>
            </w:r>
          </w:p>
        </w:tc>
      </w:tr>
      <w:tr>
        <w:trPr>
          <w:trHeight w:val="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«BasselGroupLLs»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654 851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1 299 880</w:t>
            </w:r>
          </w:p>
        </w:tc>
      </w:tr>
      <w:tr>
        <w:trPr>
          <w:trHeight w:val="4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«Кастинг» ЖШС Павлодар филиалы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91 308</w:t>
            </w:r>
          </w:p>
        </w:tc>
      </w:tr>
      <w:tr>
        <w:trPr>
          <w:trHeight w:val="1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«Стройдеталь»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54 502</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цемент компаниясы»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1 187 430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1 169 619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2 357 050</w:t>
            </w:r>
          </w:p>
        </w:tc>
      </w:tr>
      <w:tr>
        <w:trPr>
          <w:trHeight w:val="1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«Шымкентцемент»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516 671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508 921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1 025 594</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795 194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783 266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1 578 461</w:t>
            </w:r>
          </w:p>
        </w:tc>
      </w:tr>
      <w:tr>
        <w:trPr>
          <w:trHeight w:val="1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57 172</w:t>
            </w:r>
          </w:p>
        </w:tc>
      </w:tr>
      <w:tr>
        <w:trPr>
          <w:trHeight w:val="1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«СтандартЦемент»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1 275 892</w:t>
            </w:r>
          </w:p>
        </w:tc>
      </w:tr>
      <w:tr>
        <w:trPr>
          <w:trHeight w:val="5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«CentralAsiaCement»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676 800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666 648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1 343 448</w:t>
            </w:r>
          </w:p>
        </w:tc>
      </w:tr>
      <w:tr>
        <w:trPr>
          <w:trHeight w:val="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«Карцемент» АҚ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553 317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1 098 334</w:t>
            </w:r>
          </w:p>
        </w:tc>
      </w:tr>
      <w:tr>
        <w:trPr>
          <w:trHeight w:val="18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цемент зауыты» ЖШС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2 015 389</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38 562 942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38 562 942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37 984 498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76 547 440</w:t>
            </w:r>
          </w:p>
        </w:tc>
      </w:tr>
    </w:tbl>
    <w:bookmarkStart w:name="z24" w:id="15"/>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АҚ – акционерлік қоғам</w:t>
      </w:r>
      <w:r>
        <w:br/>
      </w:r>
      <w:r>
        <w:rPr>
          <w:rFonts w:ascii="Times New Roman"/>
          <w:b w:val="false"/>
          <w:i w:val="false"/>
          <w:color w:val="000000"/>
          <w:sz w:val="28"/>
        </w:rPr>
        <w:t>
      БЖК – батыс жылу кешені</w:t>
      </w:r>
      <w:r>
        <w:br/>
      </w:r>
      <w:r>
        <w:rPr>
          <w:rFonts w:ascii="Times New Roman"/>
          <w:b w:val="false"/>
          <w:i w:val="false"/>
          <w:color w:val="000000"/>
          <w:sz w:val="28"/>
        </w:rPr>
        <w:t>
      ЖЭО – жылуэнергияорталық</w:t>
      </w:r>
      <w:r>
        <w:br/>
      </w:r>
      <w:r>
        <w:rPr>
          <w:rFonts w:ascii="Times New Roman"/>
          <w:b w:val="false"/>
          <w:i w:val="false"/>
          <w:color w:val="000000"/>
          <w:sz w:val="28"/>
        </w:rPr>
        <w:t>
      МАЭС – мемлекеттік аудандық электр станциясы</w:t>
      </w:r>
      <w:r>
        <w:br/>
      </w:r>
      <w:r>
        <w:rPr>
          <w:rFonts w:ascii="Times New Roman"/>
          <w:b w:val="false"/>
          <w:i w:val="false"/>
          <w:color w:val="000000"/>
          <w:sz w:val="28"/>
        </w:rPr>
        <w:t xml:space="preserve">
      МКК – мемлекеттік коммуналдық кәсіпорын </w:t>
      </w:r>
      <w:r>
        <w:br/>
      </w:r>
      <w:r>
        <w:rPr>
          <w:rFonts w:ascii="Times New Roman"/>
          <w:b w:val="false"/>
          <w:i w:val="false"/>
          <w:color w:val="000000"/>
          <w:sz w:val="28"/>
        </w:rPr>
        <w:t>
      МК – мемлекеттік кәсіпорын</w:t>
      </w:r>
      <w:r>
        <w:br/>
      </w:r>
      <w:r>
        <w:rPr>
          <w:rFonts w:ascii="Times New Roman"/>
          <w:b w:val="false"/>
          <w:i w:val="false"/>
          <w:color w:val="000000"/>
          <w:sz w:val="28"/>
        </w:rPr>
        <w:t>
      МБК ӨЭБ – мемлекеттік бірыңғай кәсіпорын өндірістік энергетикалық бірлестік</w:t>
      </w:r>
      <w:r>
        <w:br/>
      </w:r>
      <w:r>
        <w:rPr>
          <w:rFonts w:ascii="Times New Roman"/>
          <w:b w:val="false"/>
          <w:i w:val="false"/>
          <w:color w:val="000000"/>
          <w:sz w:val="28"/>
        </w:rPr>
        <w:t>
      ҚМКК – қалалық мемлекеттік коммуналдық кәсіпорын</w:t>
      </w:r>
      <w:r>
        <w:br/>
      </w:r>
      <w:r>
        <w:rPr>
          <w:rFonts w:ascii="Times New Roman"/>
          <w:b w:val="false"/>
          <w:i w:val="false"/>
          <w:color w:val="000000"/>
          <w:sz w:val="28"/>
        </w:rPr>
        <w:t xml:space="preserve">
      ГТЭС – газ турбинасының электр станциясы </w:t>
      </w:r>
      <w:r>
        <w:br/>
      </w:r>
      <w:r>
        <w:rPr>
          <w:rFonts w:ascii="Times New Roman"/>
          <w:b w:val="false"/>
          <w:i w:val="false"/>
          <w:color w:val="000000"/>
          <w:sz w:val="28"/>
        </w:rPr>
        <w:t xml:space="preserve">
      КД – көмір департаменті </w:t>
      </w:r>
      <w:r>
        <w:br/>
      </w:r>
      <w:r>
        <w:rPr>
          <w:rFonts w:ascii="Times New Roman"/>
          <w:b w:val="false"/>
          <w:i w:val="false"/>
          <w:color w:val="000000"/>
          <w:sz w:val="28"/>
        </w:rPr>
        <w:t xml:space="preserve">
      ТГБ – торапты газ құбыры басқармасы </w:t>
      </w:r>
      <w:r>
        <w:br/>
      </w:r>
      <w:r>
        <w:rPr>
          <w:rFonts w:ascii="Times New Roman"/>
          <w:b w:val="false"/>
          <w:i w:val="false"/>
          <w:color w:val="000000"/>
          <w:sz w:val="28"/>
        </w:rPr>
        <w:t>
      ЖӨДС – желілік-өндірістік диспечерлік станция</w:t>
      </w:r>
      <w:r>
        <w:br/>
      </w:r>
      <w:r>
        <w:rPr>
          <w:rFonts w:ascii="Times New Roman"/>
          <w:b w:val="false"/>
          <w:i w:val="false"/>
          <w:color w:val="000000"/>
          <w:sz w:val="28"/>
        </w:rPr>
        <w:t>
      ҚМҚБ – Құлсары мұнай құбыры басқармасы</w:t>
      </w:r>
      <w:r>
        <w:br/>
      </w:r>
      <w:r>
        <w:rPr>
          <w:rFonts w:ascii="Times New Roman"/>
          <w:b w:val="false"/>
          <w:i w:val="false"/>
          <w:color w:val="000000"/>
          <w:sz w:val="28"/>
        </w:rPr>
        <w:t xml:space="preserve">
      МАС – мұнай айыратын станция </w:t>
      </w:r>
      <w:r>
        <w:br/>
      </w:r>
      <w:r>
        <w:rPr>
          <w:rFonts w:ascii="Times New Roman"/>
          <w:b w:val="false"/>
          <w:i w:val="false"/>
          <w:color w:val="000000"/>
          <w:sz w:val="28"/>
        </w:rPr>
        <w:t xml:space="preserve">
      БФ – батыс филиал </w:t>
      </w:r>
      <w:r>
        <w:br/>
      </w:r>
      <w:r>
        <w:rPr>
          <w:rFonts w:ascii="Times New Roman"/>
          <w:b w:val="false"/>
          <w:i w:val="false"/>
          <w:color w:val="000000"/>
          <w:sz w:val="28"/>
        </w:rPr>
        <w:t>
      АМҚБ – Атырау мұнай құбыры басқармасы</w:t>
      </w:r>
      <w:r>
        <w:br/>
      </w:r>
      <w:r>
        <w:rPr>
          <w:rFonts w:ascii="Times New Roman"/>
          <w:b w:val="false"/>
          <w:i w:val="false"/>
          <w:color w:val="000000"/>
          <w:sz w:val="28"/>
        </w:rPr>
        <w:t>
      МҚТ – мұнай құю терминалы</w:t>
      </w:r>
      <w:r>
        <w:br/>
      </w:r>
      <w:r>
        <w:rPr>
          <w:rFonts w:ascii="Times New Roman"/>
          <w:b w:val="false"/>
          <w:i w:val="false"/>
          <w:color w:val="000000"/>
          <w:sz w:val="28"/>
        </w:rPr>
        <w:t xml:space="preserve">
      МГӨБ – мұнай-газ өндіретін басқарма </w:t>
      </w:r>
      <w:r>
        <w:br/>
      </w:r>
      <w:r>
        <w:rPr>
          <w:rFonts w:ascii="Times New Roman"/>
          <w:b w:val="false"/>
          <w:i w:val="false"/>
          <w:color w:val="000000"/>
          <w:sz w:val="28"/>
        </w:rPr>
        <w:t xml:space="preserve">
      ҚК – қызметтік кәсіпорын </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ЖҮАҚ – жабық үлгідегі акционерлік қоғам</w:t>
      </w:r>
      <w:r>
        <w:br/>
      </w:r>
      <w:r>
        <w:rPr>
          <w:rFonts w:ascii="Times New Roman"/>
          <w:b w:val="false"/>
          <w:i w:val="false"/>
          <w:color w:val="000000"/>
          <w:sz w:val="28"/>
        </w:rPr>
        <w:t>
      КӨК – кен өндіру кешені</w:t>
      </w:r>
      <w:r>
        <w:br/>
      </w:r>
      <w:r>
        <w:rPr>
          <w:rFonts w:ascii="Times New Roman"/>
          <w:b w:val="false"/>
          <w:i w:val="false"/>
          <w:color w:val="000000"/>
          <w:sz w:val="28"/>
        </w:rPr>
        <w:t>
      К/о – кен орны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