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0f74c" w14:textId="1c0f7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темір жол желісін пайдалану ережесін бекіту туралы" Қазақстан Республикасы Үкіметінің 2004 жылғы 16 сәуірдегі № 424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1515 қаулысы. Күші жойылды - Қазақстан Республикасы Үкіметінің 2015 жылғы 10 тамыздағы № 622 қаулысымен</w:t>
      </w:r>
    </w:p>
    <w:p>
      <w:pPr>
        <w:spacing w:after="0"/>
        <w:ind w:left="0"/>
        <w:jc w:val="both"/>
      </w:pPr>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2015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«Магистральдық темір жол желісін пайдалану ережесін бекіту туралы» Қазақстан Республикасы Үкіметінің 2004 жылғы 16 сәуірдегі № 424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17, 218-құжат)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«Магистральдық теміржол желісін пайдалану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Магистральдық темiржол желiсiн пайдалану қағидалары бекiтiлсiн.»;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Магистральдық темір жол желісін пайдалану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2015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1515 қаулысына      </w:t>
      </w:r>
      <w:r>
        <w:br/>
      </w:r>
      <w:r>
        <w:rPr>
          <w:rFonts w:ascii="Times New Roman"/>
          <w:b w:val="false"/>
          <w:i w:val="false"/>
          <w:color w:val="000000"/>
          <w:sz w:val="28"/>
        </w:rPr>
        <w:t xml:space="preserve">
қосымша          </w:t>
      </w:r>
    </w:p>
    <w:bookmarkEnd w:id="1"/>
    <w:bookmarkStart w:name="z10"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2004 жылғы 16 сәуірдегі</w:t>
      </w:r>
      <w:r>
        <w:br/>
      </w:r>
      <w:r>
        <w:rPr>
          <w:rFonts w:ascii="Times New Roman"/>
          <w:b w:val="false"/>
          <w:i w:val="false"/>
          <w:color w:val="000000"/>
          <w:sz w:val="28"/>
        </w:rPr>
        <w:t xml:space="preserve">
№ 424 қаулысымен    </w:t>
      </w:r>
      <w:r>
        <w:br/>
      </w:r>
      <w:r>
        <w:rPr>
          <w:rFonts w:ascii="Times New Roman"/>
          <w:b w:val="false"/>
          <w:i w:val="false"/>
          <w:color w:val="000000"/>
          <w:sz w:val="28"/>
        </w:rPr>
        <w:t xml:space="preserve">
бекітілген       </w:t>
      </w:r>
    </w:p>
    <w:bookmarkEnd w:id="2"/>
    <w:bookmarkStart w:name="z11" w:id="3"/>
    <w:p>
      <w:pPr>
        <w:spacing w:after="0"/>
        <w:ind w:left="0"/>
        <w:jc w:val="left"/>
      </w:pPr>
      <w:r>
        <w:rPr>
          <w:rFonts w:ascii="Times New Roman"/>
          <w:b/>
          <w:i w:val="false"/>
          <w:color w:val="000000"/>
        </w:rPr>
        <w:t xml:space="preserve"> 
Магистральдық теміржол желiсін пайдалану</w:t>
      </w:r>
      <w:r>
        <w:br/>
      </w:r>
      <w:r>
        <w:rPr>
          <w:rFonts w:ascii="Times New Roman"/>
          <w:b/>
          <w:i w:val="false"/>
          <w:color w:val="000000"/>
        </w:rPr>
        <w:t>
қағидалары</w:t>
      </w:r>
    </w:p>
    <w:bookmarkEnd w:id="3"/>
    <w:bookmarkStart w:name="z12" w:id="4"/>
    <w:p>
      <w:pPr>
        <w:spacing w:after="0"/>
        <w:ind w:left="0"/>
        <w:jc w:val="left"/>
      </w:pPr>
      <w:r>
        <w:rPr>
          <w:rFonts w:ascii="Times New Roman"/>
          <w:b/>
          <w:i w:val="false"/>
          <w:color w:val="000000"/>
        </w:rPr>
        <w:t xml:space="preserve"> 
1. Жалпы ережелер</w:t>
      </w:r>
    </w:p>
    <w:bookmarkEnd w:id="4"/>
    <w:bookmarkStart w:name="z13" w:id="5"/>
    <w:p>
      <w:pPr>
        <w:spacing w:after="0"/>
        <w:ind w:left="0"/>
        <w:jc w:val="both"/>
      </w:pPr>
      <w:r>
        <w:rPr>
          <w:rFonts w:ascii="Times New Roman"/>
          <w:b w:val="false"/>
          <w:i w:val="false"/>
          <w:color w:val="000000"/>
          <w:sz w:val="28"/>
        </w:rPr>
        <w:t>
      1. Осы Магистральдық теміржол желісін пайдалану қағидалары (бұдан әрi – Қағидалары) «Темір жол көлiгi туралы» 2001 жылғы 8 желтоқсандағы Қазақстан Республикасының Заңы </w:t>
      </w:r>
      <w:r>
        <w:rPr>
          <w:rFonts w:ascii="Times New Roman"/>
          <w:b w:val="false"/>
          <w:i w:val="false"/>
          <w:color w:val="000000"/>
          <w:sz w:val="28"/>
        </w:rPr>
        <w:t>14-бабы</w:t>
      </w:r>
      <w:r>
        <w:rPr>
          <w:rFonts w:ascii="Times New Roman"/>
          <w:b w:val="false"/>
          <w:i w:val="false"/>
          <w:color w:val="000000"/>
          <w:sz w:val="28"/>
        </w:rPr>
        <w:t xml:space="preserve"> 1-тармағының 4) тармақшасына сәйкес әзірленді және магистральдық теміржол желісін пайдалануды ұйымдастыру тәртібі мен шарттарын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1) арнаулы пойыздар – Қазақстан Республикасының заңнамасына сәйкес ерекше талаптар бойынша тағайындалатын жолаушыларды және/немесе аса маңызды әскери немесе стратегиялық жүктерді тасымалдауға арналған пойыздар;</w:t>
      </w:r>
      <w:r>
        <w:br/>
      </w:r>
      <w:r>
        <w:rPr>
          <w:rFonts w:ascii="Times New Roman"/>
          <w:b w:val="false"/>
          <w:i w:val="false"/>
          <w:color w:val="000000"/>
          <w:sz w:val="28"/>
        </w:rPr>
        <w:t>
      2) график тармағы – пойыздың жөнелту, межелі және баратын пункттері, жөнелту, келу, технологиялық тұрақтар уақыты, орташа жүріс уақыты, сондай-ақ пойыздың басқа да техникалық параметрлері көрсетілген жүру маршрутының графикпен бейнеленуі;</w:t>
      </w:r>
      <w:r>
        <w:br/>
      </w:r>
      <w:r>
        <w:rPr>
          <w:rFonts w:ascii="Times New Roman"/>
          <w:b w:val="false"/>
          <w:i w:val="false"/>
          <w:color w:val="000000"/>
          <w:sz w:val="28"/>
        </w:rPr>
        <w:t>
      3) диспетчерлік кесте – пойыздардың қозғалыс кестесінен шығып қалған, кезектен тыс, арнаулы, қосалқы пойыздардың, жолаушы және жүк пойыздарының жедел қозғалыс жоспары;</w:t>
      </w:r>
      <w:r>
        <w:br/>
      </w:r>
      <w:r>
        <w:rPr>
          <w:rFonts w:ascii="Times New Roman"/>
          <w:b w:val="false"/>
          <w:i w:val="false"/>
          <w:color w:val="000000"/>
          <w:sz w:val="28"/>
        </w:rPr>
        <w:t>
      4) жүк тасымалдаудың айлық жоспары – тасымалдаушы жасайтын және күнтізбелік айға тиеу көлемдері, вагон ағындарының корреспонденциялары бойынша болжамды деректерді көрсететін құжат;</w:t>
      </w:r>
      <w:r>
        <w:br/>
      </w:r>
      <w:r>
        <w:rPr>
          <w:rFonts w:ascii="Times New Roman"/>
          <w:b w:val="false"/>
          <w:i w:val="false"/>
          <w:color w:val="000000"/>
          <w:sz w:val="28"/>
        </w:rPr>
        <w:t>
      5) магистральдық теміржол желісінің өткізу қабілетінің үлесі (график тармақтарының саны) – уақыттың белгілі бір аралығында магистральдық теміржол желісінің қандай да бір бөлігінде пойыздар (пойыз жұбы) қозғалысының барынша жоғары мөлшерін қамтамасыз ету жөніндегі оның әлеуетті мүмкіндігі;</w:t>
      </w:r>
      <w:r>
        <w:br/>
      </w:r>
      <w:r>
        <w:rPr>
          <w:rFonts w:ascii="Times New Roman"/>
          <w:b w:val="false"/>
          <w:i w:val="false"/>
          <w:color w:val="000000"/>
          <w:sz w:val="28"/>
        </w:rPr>
        <w:t>
      6) кезектен тыс пойыздар – қозғалыс графигінде көзделмеген (қалпына келтіру және өрт сөндіру пойыздары, қар тазартқыштар, вагонсыз локомотивтер, өздігінен жүретін арнаулы жылжымалы құрам), пойыздар қозғалысындағы кедергілерді жоюға, болжанбаған жұмыстарды орындауға және көлік құралдарын тиісінше көшіруге арналған пойыздар;</w:t>
      </w:r>
      <w:r>
        <w:br/>
      </w:r>
      <w:r>
        <w:rPr>
          <w:rFonts w:ascii="Times New Roman"/>
          <w:b w:val="false"/>
          <w:i w:val="false"/>
          <w:color w:val="000000"/>
          <w:sz w:val="28"/>
        </w:rPr>
        <w:t>
      7) қосымша өтінімдер – пойыздар қозғалысының нормативтік графигі қолданыста болған кезеңде тасымалдаушылардан келіп түскен қосымша тасымалдауларға магистральдық теміржол желісі қызметтеріне қол жеткізуді ұсынуға арналған өтінімдер;</w:t>
      </w:r>
      <w:r>
        <w:br/>
      </w:r>
      <w:r>
        <w:rPr>
          <w:rFonts w:ascii="Times New Roman"/>
          <w:b w:val="false"/>
          <w:i w:val="false"/>
          <w:color w:val="000000"/>
          <w:sz w:val="28"/>
        </w:rPr>
        <w:t>
      8) қосалқы пойыздар – жолаушыларды отырғызу пункттеріне, техникалық станцияларға және тұрақтау пункттеріне бара жатқан жеке локомотивтер немесе локомотив топтары (топтамалары), жолаушы вагондарынан, дизель және электр секцияларынан тұратын пойыздар, сондай-ақ пойыздардың нақтыланған қозғалыс графигінде қозғалысы көзделмеген ұлттық инфрақұрылым операторының өз мұқтаждарына арналған пойыздар;</w:t>
      </w:r>
      <w:r>
        <w:br/>
      </w:r>
      <w:r>
        <w:rPr>
          <w:rFonts w:ascii="Times New Roman"/>
          <w:b w:val="false"/>
          <w:i w:val="false"/>
          <w:color w:val="000000"/>
          <w:sz w:val="28"/>
        </w:rPr>
        <w:t>
      9) қосымша тасымалдар – пойыздар қозғалысының нормативтік графигінде көзделмеген, магистральдық теміржол желісінің бос немесе белгіленген тәртіппен босатылған өткізу қабілеті есебінен жүзеге асыру мүмкін болатын қосымша қозғалыс тармақтарын бөлуді талап ететін тасымалдар;</w:t>
      </w:r>
      <w:r>
        <w:br/>
      </w:r>
      <w:r>
        <w:rPr>
          <w:rFonts w:ascii="Times New Roman"/>
          <w:b w:val="false"/>
          <w:i w:val="false"/>
          <w:color w:val="000000"/>
          <w:sz w:val="28"/>
        </w:rPr>
        <w:t>
      10) магистральдық теміржол желісі қызметтерін көрсетуге арналған ұзақ мерзімді шарт – ұлттық инфрақұрылым операторы мен тасымалдаушы арасында кемінде 5 (бес) жылдық кезеңге жасалған магистральдық теміржол желісі қызметтерін көрсетуге арналған шарт;</w:t>
      </w:r>
      <w:r>
        <w:br/>
      </w:r>
      <w:r>
        <w:rPr>
          <w:rFonts w:ascii="Times New Roman"/>
          <w:b w:val="false"/>
          <w:i w:val="false"/>
          <w:color w:val="000000"/>
          <w:sz w:val="28"/>
        </w:rPr>
        <w:t>
      11) магистральдық теміржол желісі қызметтеріне қол жеткізу – тасымалдаушылардың тасымалдарды жүзеге асыру үшін магистральдық теміржол желісі қызметтерін алу мүмкіндігі;</w:t>
      </w:r>
      <w:r>
        <w:br/>
      </w:r>
      <w:r>
        <w:rPr>
          <w:rFonts w:ascii="Times New Roman"/>
          <w:b w:val="false"/>
          <w:i w:val="false"/>
          <w:color w:val="000000"/>
          <w:sz w:val="28"/>
        </w:rPr>
        <w:t>
      12) магистральдық теміржол желісі учаскесінің өткізу қабілеті – магистральдық теміржол желісінің, жылжымалы құрамның техникалық және технологиялық мүмкіндіктеріне және түрлі санаттағы пойыздардың өткізілуін ескере отырып, пойыздардың қозғалуын ұйымдастыру тәсілдеріне қарай есепті уақыт кезеңі (тәулік) ішінде магистральдық теміржол желісінің учаскесі бойынша өткізілуі мүмкін пойыздардағы (пойыз жұптарындағы) қозғалыс мөлшері;</w:t>
      </w:r>
      <w:r>
        <w:br/>
      </w:r>
      <w:r>
        <w:rPr>
          <w:rFonts w:ascii="Times New Roman"/>
          <w:b w:val="false"/>
          <w:i w:val="false"/>
          <w:color w:val="000000"/>
          <w:sz w:val="28"/>
        </w:rPr>
        <w:t>
      13) магистральдық теміржол желісі учаскелерінің техникалық ерекшелігі (бұдан әрі – техникалық ерекшелік) – магистральдық теміржол желісі учаскелерінің және станцияларының техникалық сипаттамаларын, магистральдық теміржол желісі учаскелерінің тәуліктік өткізу қабілеті, жүк пойыздарының қабылдау-тапсырудың (алмасудың) болжамды уақыты, магистральдық теміржол желісінің өткізу қабілетінің резервтелген үлестері, жөндеудің жоспарлы мерзімдері, магистральдық теміржол желісі учаскелерінің еркін өткізу қабілеті туралы мәліметтерді, график тармақтарының жобаларын қамтитын ұлттық инфрақұрылым операторы жасаған және бекіткен құжат;</w:t>
      </w:r>
      <w:r>
        <w:br/>
      </w:r>
      <w:r>
        <w:rPr>
          <w:rFonts w:ascii="Times New Roman"/>
          <w:b w:val="false"/>
          <w:i w:val="false"/>
          <w:color w:val="000000"/>
          <w:sz w:val="28"/>
        </w:rPr>
        <w:t>
      14) магистральдық теміржол желісі қызметтеріне қол жеткізуді ұсынуға арналған өтінім – магистральдық теміржол желісі қызметтеріне қолжетімділік алу үшін тасымалдаушылар ұлттық инфрақұрылым операторына беретін құжат;</w:t>
      </w:r>
      <w:r>
        <w:br/>
      </w:r>
      <w:r>
        <w:rPr>
          <w:rFonts w:ascii="Times New Roman"/>
          <w:b w:val="false"/>
          <w:i w:val="false"/>
          <w:color w:val="000000"/>
          <w:sz w:val="28"/>
        </w:rPr>
        <w:t>
      15) магистральдық теміржол желісінің өткізу қабілетін бөлу – осы Қағидаларда белгіленген қағидаттардың негізінде ұлттық инфрақұрылым операторы жүзеге асыратын барлық тасымалдаушылар пойыздарының қозғалыс графигін қалыптастыру рәсімі;</w:t>
      </w:r>
      <w:r>
        <w:br/>
      </w:r>
      <w:r>
        <w:rPr>
          <w:rFonts w:ascii="Times New Roman"/>
          <w:b w:val="false"/>
          <w:i w:val="false"/>
          <w:color w:val="000000"/>
          <w:sz w:val="28"/>
        </w:rPr>
        <w:t>
      16) магистральдық теміржол желісі учаскесінің тәуліктік өткізу қабілетінің сегменті – бөлек пункттер арасында жылдамдықтары және жүру уақыты жақын пойыздарды өткізу үшін бөлінген тәуліктің уақыт кезеңі;</w:t>
      </w:r>
      <w:r>
        <w:br/>
      </w:r>
      <w:r>
        <w:rPr>
          <w:rFonts w:ascii="Times New Roman"/>
          <w:b w:val="false"/>
          <w:i w:val="false"/>
          <w:color w:val="000000"/>
          <w:sz w:val="28"/>
        </w:rPr>
        <w:t>
      17) магистральдық теміржол желісінің қызметтері – ұлттық инфрақұрылым операторы көрсететін, пойыздарды өткізу және қозғалысы үшін магистральдық теміржол желісін пайдалануға байланысты қызметтер;</w:t>
      </w:r>
      <w:r>
        <w:br/>
      </w:r>
      <w:r>
        <w:rPr>
          <w:rFonts w:ascii="Times New Roman"/>
          <w:b w:val="false"/>
          <w:i w:val="false"/>
          <w:color w:val="000000"/>
          <w:sz w:val="28"/>
        </w:rPr>
        <w:t>
      18) жедел жоспарлау – ұлттық инфрақұрылым операторы мен тасымалдаушының 12 (он екі) сағаттық кезеңдерге бөліп, бір тәулікке арналған жұмыс жоспарын жасау процесі;</w:t>
      </w:r>
      <w:r>
        <w:br/>
      </w:r>
      <w:r>
        <w:rPr>
          <w:rFonts w:ascii="Times New Roman"/>
          <w:b w:val="false"/>
          <w:i w:val="false"/>
          <w:color w:val="000000"/>
          <w:sz w:val="28"/>
        </w:rPr>
        <w:t>
      19) өткізу қабілетін беруге жедел сұрау салу – ұлттық инфрақұрылым операторының диспетчері белгіленген тәртіппен тіркейтін, өткізу қабілетінің үлесін бөлу және диспетчерлік кесте шеңберінде арнаулы және қосалқы пойыздар қозғалысын ұйымдастыру туралы тасымалдаушының уәкілетті өкілінің құжаты;</w:t>
      </w:r>
      <w:r>
        <w:br/>
      </w:r>
      <w:r>
        <w:rPr>
          <w:rFonts w:ascii="Times New Roman"/>
          <w:b w:val="false"/>
          <w:i w:val="false"/>
          <w:color w:val="000000"/>
          <w:sz w:val="28"/>
        </w:rPr>
        <w:t>
      20) пойыздардың қозғалыс графигі – ұлттық инфрақұрылым операторының магистральдық теміржол желісі учаскелерінде барлық санаттағы пойыздар қозғалысын ұйымдастыруды белгілейтін, шартты тәуліктердегі масштабты торда пойыздардың жүруін график түрде көрсететін, пойыздар қозғалысының нормативтік (жоспарлы жылға), нұсқалық (уақыттың жекелеген кезеңдерінде) және жедел (ағымдағы жоспарлы тәулікке) графигі болып бөлінетін құжаты;</w:t>
      </w:r>
      <w:r>
        <w:br/>
      </w:r>
      <w:r>
        <w:rPr>
          <w:rFonts w:ascii="Times New Roman"/>
          <w:b w:val="false"/>
          <w:i w:val="false"/>
          <w:color w:val="000000"/>
          <w:sz w:val="28"/>
        </w:rPr>
        <w:t>
      21) пойыздарды қалыптастыру жоспары – тасымалдаушылардың пойыздарды қалыптастыру жоспары жобаларының негізінде ұлттық инфрақұрылым операторы бекіткен, магистральдық теміржол учаскелерінің өткізу қабілетін және станциялардың өңдеу қабілетін ескере отырып, теміржол станцияларында қалыптастырылатын пойыздардың санаттары мен межелі бағыттарын белгілейтін құжат;</w:t>
      </w:r>
      <w:r>
        <w:br/>
      </w:r>
      <w:r>
        <w:rPr>
          <w:rFonts w:ascii="Times New Roman"/>
          <w:b w:val="false"/>
          <w:i w:val="false"/>
          <w:color w:val="000000"/>
          <w:sz w:val="28"/>
        </w:rPr>
        <w:t>
      22) пойыздардың қозғалыс кестесі – пойыздар қозғалысы графигінің негізінде белгілі бір күнтізбелік күндер бойынша пойыздар қозғалысы туралы ақпараты қамтитын құжат;</w:t>
      </w:r>
      <w:r>
        <w:br/>
      </w:r>
      <w:r>
        <w:rPr>
          <w:rFonts w:ascii="Times New Roman"/>
          <w:b w:val="false"/>
          <w:i w:val="false"/>
          <w:color w:val="000000"/>
          <w:sz w:val="28"/>
        </w:rPr>
        <w:t>
      23) пойыздардың нақтыланған қозғалыс графигі – қосымша тасымалдарды, сондай-ақ график тармақтары уақытының нақтылануын ескере отырып, магистральдық теміржол желісі қызметтеріне қолжетімділік беруге арналған өтінімде көрсетілген тасымалдау көлемдерінің түзетулері негізінде белгілі бір күнтізбелік айға нақтыланған пойыздар қозғалысының нормативтік графигінің нұсқасы;</w:t>
      </w:r>
      <w:r>
        <w:br/>
      </w:r>
      <w:r>
        <w:rPr>
          <w:rFonts w:ascii="Times New Roman"/>
          <w:b w:val="false"/>
          <w:i w:val="false"/>
          <w:color w:val="000000"/>
          <w:sz w:val="28"/>
        </w:rPr>
        <w:t>
      24) пойыздар қозғалысының тәуліктік жоспары – ұлттық инфрақұрылым операторы бекіткен нысан бойынша тасымалдаушы жасаған және жөнелтілетін пойыздар, пойыздар қозғалысының жиынтық кестесіне сәйкес локомотивтер мен локомотив бригадаларының ауысуы туралы ақпаратты, сондай-ақ кестеде көзделмеген пойыздарды өткізуге арналған өтінімді қамтитын құжат;</w:t>
      </w:r>
      <w:r>
        <w:br/>
      </w:r>
      <w:r>
        <w:rPr>
          <w:rFonts w:ascii="Times New Roman"/>
          <w:b w:val="false"/>
          <w:i w:val="false"/>
          <w:color w:val="000000"/>
          <w:sz w:val="28"/>
        </w:rPr>
        <w:t>
      25) пойыздар қозғалысының жиынтық тәуліктік жоспары – жоспарланып отырған тәулікте пойыздар қозғалысын диспетчерлік реттеу және ұйымдастыру үшін тасымалдаушылардың пойыздар қозғалысының тәуліктік жоспарлары негізінде ұлттық инфрақұрылым операторы жасаған құжат;</w:t>
      </w:r>
      <w:r>
        <w:br/>
      </w:r>
      <w:r>
        <w:rPr>
          <w:rFonts w:ascii="Times New Roman"/>
          <w:b w:val="false"/>
          <w:i w:val="false"/>
          <w:color w:val="000000"/>
          <w:sz w:val="28"/>
        </w:rPr>
        <w:t>
      26) тасымалдарды айлық жоспарлау – магистральдық теміржол қызметтерін көрсетуге жасалған шарт шеңберінде тасымалдаушының жүк, вагон және пойыз ағындарын және тасымалдарды ұйымдастыру үшін станцияларда вагондарды өңдеу көлемдерін айлық модельдеу (болжау) процесі;</w:t>
      </w:r>
      <w:r>
        <w:br/>
      </w:r>
      <w:r>
        <w:rPr>
          <w:rFonts w:ascii="Times New Roman"/>
          <w:b w:val="false"/>
          <w:i w:val="false"/>
          <w:color w:val="000000"/>
          <w:sz w:val="28"/>
        </w:rPr>
        <w:t>
      27) тасымалдардың жиынтық айлық жоспары – тасымалдаушылар мәлімдеген айлық жүк тасымалдау жоспарларының негізінде Тәуелсіз Мемлекеттер Достастығына қатысушы мемлекеттердің Теміржол көлігі жөніндегі орталық кеңесімен және қатысы бар теміржол әкімшіліктерімен келісу үшін ұлттық инфрақұрылым операторы жасайтын құжат;</w:t>
      </w:r>
      <w:r>
        <w:br/>
      </w:r>
      <w:r>
        <w:rPr>
          <w:rFonts w:ascii="Times New Roman"/>
          <w:b w:val="false"/>
          <w:i w:val="false"/>
          <w:color w:val="000000"/>
          <w:sz w:val="28"/>
        </w:rPr>
        <w:t>
      28) тасымалды жүзеге асырудың техникалық және технологиялық мүмкіндігі – магистральдық теміржолдардың және бөлек пункттердің пойыздардың қауіпсіз қозғалысын, кедергісіз өткізуді, қабылдауды, өндеуді және жөнелтуді жүзеге асыру жөніндегі қабілеті;</w:t>
      </w:r>
      <w:r>
        <w:br/>
      </w:r>
      <w:r>
        <w:rPr>
          <w:rFonts w:ascii="Times New Roman"/>
          <w:b w:val="false"/>
          <w:i w:val="false"/>
          <w:color w:val="000000"/>
          <w:sz w:val="28"/>
        </w:rPr>
        <w:t>
      29) тасымалдаушының техникалық жоспары – тасымалдаушы жасайтын және күнтізбелік айға оның пайдалану жұмысының техникалық нормаларын, сондай-ақ ішкі және сыртқы түйісулер бойынша пойыздар мен вагондарды қабылдаудың/тапсырудың нормативті көлемдерін көрсететін құжат;</w:t>
      </w:r>
      <w:r>
        <w:br/>
      </w:r>
      <w:r>
        <w:rPr>
          <w:rFonts w:ascii="Times New Roman"/>
          <w:b w:val="false"/>
          <w:i w:val="false"/>
          <w:color w:val="000000"/>
          <w:sz w:val="28"/>
        </w:rPr>
        <w:t>
      30) техникалық жоспар – тасымалдардың жиынтық жоспары, тасымалдаушылардың техникалық жоспарларының және Тәуелсіз Мемлекеттер Достастығының Теміржол көлігі жөніндегі орталық кеңесі ақпаратының негізінде ұлттық инфрақұрылым операторы жасайтын құжат;</w:t>
      </w:r>
      <w:r>
        <w:br/>
      </w:r>
      <w:r>
        <w:rPr>
          <w:rFonts w:ascii="Times New Roman"/>
          <w:b w:val="false"/>
          <w:i w:val="false"/>
          <w:color w:val="000000"/>
          <w:sz w:val="28"/>
        </w:rPr>
        <w:t>
      31) тасымалдарды жоспарлау – қызметтер көрсетуге жасалған шарттарға сәйкес белгіленген уақыт кезеңіне (жыл, ай, тәулік) магистральдық теміржол желісі объектілерінде (учаскелер мен станцияларда) тасымалдар жоспарын әзірлеу;</w:t>
      </w:r>
      <w:r>
        <w:br/>
      </w:r>
      <w:r>
        <w:rPr>
          <w:rFonts w:ascii="Times New Roman"/>
          <w:b w:val="false"/>
          <w:i w:val="false"/>
          <w:color w:val="000000"/>
          <w:sz w:val="28"/>
        </w:rPr>
        <w:t>
      32) диспетчерлік реттеу – нақты уақыт режимінде тасымалдау процесі операцияларын басқару және мониторингілеу процесі;</w:t>
      </w:r>
      <w:r>
        <w:br/>
      </w:r>
      <w:r>
        <w:rPr>
          <w:rFonts w:ascii="Times New Roman"/>
          <w:b w:val="false"/>
          <w:i w:val="false"/>
          <w:color w:val="000000"/>
          <w:sz w:val="28"/>
        </w:rPr>
        <w:t>
      33) тасымалдаушының пойыздарды қалыптастыру жоспарының жобасы – пойыздарды қалыптастыру тәртібі мен санаттарын, қалыптастыру, өңдеу, тарату станцияларын айқындатын, магистральдық теміржол желісі учаскелерінің техникалық ерекшеліктерінің деректерін ескере отырып, Тәуелсіз Мемлекеттер Достастығының Теміржол көлігі жөніндегі орталық кеңесі және Темір жолдар ынтымақтастығы ұйымы қабылдаған келісімдерде белгіленген қағидаттар мен талаптар негізінде жүк түріне қарай тасымалдаушылар үшін нарықтық тұрғыда қолайлы жеткізу мерзімдерін қамтамасыз ететін вагон ағындарын пойыздарға ұйымдастыру жоспарының жобасы;</w:t>
      </w:r>
      <w:r>
        <w:br/>
      </w:r>
      <w:r>
        <w:rPr>
          <w:rFonts w:ascii="Times New Roman"/>
          <w:b w:val="false"/>
          <w:i w:val="false"/>
          <w:color w:val="000000"/>
          <w:sz w:val="28"/>
        </w:rPr>
        <w:t>
      34) тасымалдаушының пойыздар қозғалысының кестесі мен графигінің жобасы – магистральдық теміржол желісі учаскелерінің техникалық ерекшеліктерінің деректерін ескере отырып, белгілі бір күнтізбелік күндер бойынша станциялар бойынша пойыздарды жөнелту, технологиялық тоқтап тұру, келу уақытын көрсететін кесте және график нысанында тасымалдаушы жасаған құжат;</w:t>
      </w:r>
      <w:r>
        <w:br/>
      </w:r>
      <w:r>
        <w:rPr>
          <w:rFonts w:ascii="Times New Roman"/>
          <w:b w:val="false"/>
          <w:i w:val="false"/>
          <w:color w:val="000000"/>
          <w:sz w:val="28"/>
        </w:rPr>
        <w:t>
      35) штаттан тыс жағдай – магистральдық теміржол желісі объектілеріндегі ақаулықтар нәтижесінде пойыздардың қозғалыс қауіпсіздігіне қауіп төндіретін не пойыздарды өткізу үшін кедергі келтіретін мән-жай;</w:t>
      </w:r>
      <w:r>
        <w:br/>
      </w:r>
      <w:r>
        <w:rPr>
          <w:rFonts w:ascii="Times New Roman"/>
          <w:b w:val="false"/>
          <w:i w:val="false"/>
          <w:color w:val="000000"/>
          <w:sz w:val="28"/>
        </w:rPr>
        <w:t>
      36) Магистральдық теміржол желісінің қызметін көрсетуге арналған шарт (бұдан әрі – шарт) – Қазақстан Республикасының Үкіметінің 2003 жылғы 28 қарашадағы № 1194 </w:t>
      </w:r>
      <w:r>
        <w:rPr>
          <w:rFonts w:ascii="Times New Roman"/>
          <w:b w:val="false"/>
          <w:i w:val="false"/>
          <w:color w:val="000000"/>
          <w:sz w:val="28"/>
        </w:rPr>
        <w:t>қаулысымен</w:t>
      </w:r>
      <w:r>
        <w:rPr>
          <w:rFonts w:ascii="Times New Roman"/>
          <w:b w:val="false"/>
          <w:i w:val="false"/>
          <w:color w:val="000000"/>
          <w:sz w:val="28"/>
        </w:rPr>
        <w:t xml:space="preserve"> бекітілген Магистральдық теміржол желісі қызметтерін көрсетуге арналған үлгі шартқа сәйкес тасымалдаушы мен ұлттық инфрақұрылым операторы арасында жасалған магистральдық теміржол желісі қызметтерін көрсетуге арналған шарт.</w:t>
      </w:r>
      <w:r>
        <w:br/>
      </w:r>
      <w:r>
        <w:rPr>
          <w:rFonts w:ascii="Times New Roman"/>
          <w:b w:val="false"/>
          <w:i w:val="false"/>
          <w:color w:val="000000"/>
          <w:sz w:val="28"/>
        </w:rPr>
        <w:t>
      Осы Қағидаларда пайдаланылатын өзге де ұғымдар «Темір жол көлігі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мағыналарда қолданылады.</w:t>
      </w:r>
      <w:r>
        <w:br/>
      </w:r>
      <w:r>
        <w:rPr>
          <w:rFonts w:ascii="Times New Roman"/>
          <w:b w:val="false"/>
          <w:i w:val="false"/>
          <w:color w:val="000000"/>
          <w:sz w:val="28"/>
        </w:rPr>
        <w:t>
</w:t>
      </w:r>
      <w:r>
        <w:rPr>
          <w:rFonts w:ascii="Times New Roman"/>
          <w:b w:val="false"/>
          <w:i w:val="false"/>
          <w:color w:val="000000"/>
          <w:sz w:val="28"/>
        </w:rPr>
        <w:t>
      3. Магистралдық теміржол желісі қызметтеріне қол жеткізу үшін тасымалдаушы инфрақұрылым операторына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жазбаша өтініш (өтінім) жібереді.</w:t>
      </w:r>
      <w:r>
        <w:br/>
      </w:r>
      <w:r>
        <w:rPr>
          <w:rFonts w:ascii="Times New Roman"/>
          <w:b w:val="false"/>
          <w:i w:val="false"/>
          <w:color w:val="000000"/>
          <w:sz w:val="28"/>
        </w:rPr>
        <w:t>
</w:t>
      </w:r>
      <w:r>
        <w:rPr>
          <w:rFonts w:ascii="Times New Roman"/>
          <w:b w:val="false"/>
          <w:i w:val="false"/>
          <w:color w:val="000000"/>
          <w:sz w:val="28"/>
        </w:rPr>
        <w:t>
      4. Тасымалдаушының магистралдық теміржол желісі қызметтеріне рұқсат алуға арналған өтінімін ұлттық инфрақұрылым операторы мәлімдеген көлемдерге не басқа да жағдайларға қарамастан, тең жағдайда қабылдайды.</w:t>
      </w:r>
      <w:r>
        <w:br/>
      </w:r>
      <w:r>
        <w:rPr>
          <w:rFonts w:ascii="Times New Roman"/>
          <w:b w:val="false"/>
          <w:i w:val="false"/>
          <w:color w:val="000000"/>
          <w:sz w:val="28"/>
        </w:rPr>
        <w:t>
</w:t>
      </w:r>
      <w:r>
        <w:rPr>
          <w:rFonts w:ascii="Times New Roman"/>
          <w:b w:val="false"/>
          <w:i w:val="false"/>
          <w:color w:val="000000"/>
          <w:sz w:val="28"/>
        </w:rPr>
        <w:t>
      5. Тасымалдаушының осы Қағидаларда белгіленген шарттарды сақтауы шарт жасасу үшін негіз болып табылады.</w:t>
      </w:r>
      <w:r>
        <w:br/>
      </w:r>
      <w:r>
        <w:rPr>
          <w:rFonts w:ascii="Times New Roman"/>
          <w:b w:val="false"/>
          <w:i w:val="false"/>
          <w:color w:val="000000"/>
          <w:sz w:val="28"/>
        </w:rPr>
        <w:t>
      Шарт жасаспай магистральдық теміржол желісін пайдалануға жол берілмейді.</w:t>
      </w:r>
      <w:r>
        <w:br/>
      </w:r>
      <w:r>
        <w:rPr>
          <w:rFonts w:ascii="Times New Roman"/>
          <w:b w:val="false"/>
          <w:i w:val="false"/>
          <w:color w:val="000000"/>
          <w:sz w:val="28"/>
        </w:rPr>
        <w:t>
</w:t>
      </w:r>
      <w:r>
        <w:rPr>
          <w:rFonts w:ascii="Times New Roman"/>
          <w:b w:val="false"/>
          <w:i w:val="false"/>
          <w:color w:val="000000"/>
          <w:sz w:val="28"/>
        </w:rPr>
        <w:t>
      6. Тасымалдаушының магистралдық теміржол желісінің көрсеткен қызметтері үшін ақы төлеуі табиғи монополияларды реттеу салаларында және реттелетін нарықта басшылықты жүзеге асыратын уәкілетті орган бекіткен тарифтер бойынша жүргізіледі.</w:t>
      </w:r>
    </w:p>
    <w:bookmarkEnd w:id="5"/>
    <w:bookmarkStart w:name="z19" w:id="6"/>
    <w:p>
      <w:pPr>
        <w:spacing w:after="0"/>
        <w:ind w:left="0"/>
        <w:jc w:val="left"/>
      </w:pPr>
      <w:r>
        <w:rPr>
          <w:rFonts w:ascii="Times New Roman"/>
          <w:b/>
          <w:i w:val="false"/>
          <w:color w:val="000000"/>
        </w:rPr>
        <w:t xml:space="preserve"> 
2. Магистральдық теміржол желісі қызметтеріне қолжетімділікті беру тәртібі</w:t>
      </w:r>
    </w:p>
    <w:bookmarkEnd w:id="6"/>
    <w:bookmarkStart w:name="z20" w:id="7"/>
    <w:p>
      <w:pPr>
        <w:spacing w:after="0"/>
        <w:ind w:left="0"/>
        <w:jc w:val="both"/>
      </w:pPr>
      <w:r>
        <w:rPr>
          <w:rFonts w:ascii="Times New Roman"/>
          <w:b w:val="false"/>
          <w:i w:val="false"/>
          <w:color w:val="000000"/>
          <w:sz w:val="28"/>
        </w:rPr>
        <w:t>
      7. Магистральдық теміржол желісі қызметтеріне қолжетімділік Қазақстан Республикасы Үкіметінің 2012 жылғы 19 қаңтардағы № 107 </w:t>
      </w:r>
      <w:r>
        <w:rPr>
          <w:rFonts w:ascii="Times New Roman"/>
          <w:b w:val="false"/>
          <w:i w:val="false"/>
          <w:color w:val="000000"/>
          <w:sz w:val="28"/>
        </w:rPr>
        <w:t>қаулысымен</w:t>
      </w:r>
      <w:r>
        <w:rPr>
          <w:rFonts w:ascii="Times New Roman"/>
          <w:b w:val="false"/>
          <w:i w:val="false"/>
          <w:color w:val="000000"/>
          <w:sz w:val="28"/>
        </w:rPr>
        <w:t xml:space="preserve"> бекітілген Магистральдық теміржол желісі қызметтеріне тең қол жеткізу шарттарына сәйкес:</w:t>
      </w:r>
      <w:r>
        <w:br/>
      </w:r>
      <w:r>
        <w:rPr>
          <w:rFonts w:ascii="Times New Roman"/>
          <w:b w:val="false"/>
          <w:i w:val="false"/>
          <w:color w:val="000000"/>
          <w:sz w:val="28"/>
        </w:rPr>
        <w:t>
      1) онда пойыздар қозғалысын ұйымдастыру үшін магистральдық теміржол желісінің техникалық және технологиялық мүмкіндіктерін;</w:t>
      </w:r>
      <w:r>
        <w:br/>
      </w:r>
      <w:r>
        <w:rPr>
          <w:rFonts w:ascii="Times New Roman"/>
          <w:b w:val="false"/>
          <w:i w:val="false"/>
          <w:color w:val="000000"/>
          <w:sz w:val="28"/>
        </w:rPr>
        <w:t>
      2) магистральдық теміржол желісінің өткізу қабілетінің болуын және оны пайдалану бойынша тасымалдаушылар ұсыныстарын және магистральдық теміржол желісі қызметтеріне қол жеткізу қағидаттары негізінде ұлттық инфрақұрылым операторының магистральдық теміржол желісінің өткізу қабілетін бөлуін;</w:t>
      </w:r>
      <w:r>
        <w:br/>
      </w:r>
      <w:r>
        <w:rPr>
          <w:rFonts w:ascii="Times New Roman"/>
          <w:b w:val="false"/>
          <w:i w:val="false"/>
          <w:color w:val="000000"/>
          <w:sz w:val="28"/>
        </w:rPr>
        <w:t>
      3) жүк пойыздарын қалыптастыру жоспарын және пойыздар қозғалысы графигін;</w:t>
      </w:r>
      <w:r>
        <w:br/>
      </w:r>
      <w:r>
        <w:rPr>
          <w:rFonts w:ascii="Times New Roman"/>
          <w:b w:val="false"/>
          <w:i w:val="false"/>
          <w:color w:val="000000"/>
          <w:sz w:val="28"/>
        </w:rPr>
        <w:t>
      4) магистральдық теміржол желісінің шектеулі өткізу қабілеті жағдайында, нормативтік графикке сәйкес тасымалдаушыларға магистральдық теміржол желісі қызметтеріне қолжетімділікті беру кезектілігінің сақталуын;</w:t>
      </w:r>
      <w:r>
        <w:br/>
      </w:r>
      <w:r>
        <w:rPr>
          <w:rFonts w:ascii="Times New Roman"/>
          <w:b w:val="false"/>
          <w:i w:val="false"/>
          <w:color w:val="000000"/>
          <w:sz w:val="28"/>
        </w:rPr>
        <w:t>
      5) Қазақстан Республикасының заңнамасына сәйкес теміржол тасымалдарын жүзеге асыруға кедергі болатын тыйым салулар мен шектеулердің болмауын негізге ала отырып беріледі.</w:t>
      </w:r>
      <w:r>
        <w:br/>
      </w:r>
      <w:r>
        <w:rPr>
          <w:rFonts w:ascii="Times New Roman"/>
          <w:b w:val="false"/>
          <w:i w:val="false"/>
          <w:color w:val="000000"/>
          <w:sz w:val="28"/>
        </w:rPr>
        <w:t>
</w:t>
      </w:r>
      <w:r>
        <w:rPr>
          <w:rFonts w:ascii="Times New Roman"/>
          <w:b w:val="false"/>
          <w:i w:val="false"/>
          <w:color w:val="000000"/>
          <w:sz w:val="28"/>
        </w:rPr>
        <w:t>
      8. Тасымалдаушыларға магистральдық теміржол желісінің қызметтеріне қолжетімділік берудің кезектілігі мынадай белгілерден анықталады:</w:t>
      </w:r>
      <w:r>
        <w:br/>
      </w:r>
      <w:r>
        <w:rPr>
          <w:rFonts w:ascii="Times New Roman"/>
          <w:b w:val="false"/>
          <w:i w:val="false"/>
          <w:color w:val="000000"/>
          <w:sz w:val="28"/>
        </w:rPr>
        <w:t>
      1) пойыз санаттары;</w:t>
      </w:r>
      <w:r>
        <w:br/>
      </w:r>
      <w:r>
        <w:rPr>
          <w:rFonts w:ascii="Times New Roman"/>
          <w:b w:val="false"/>
          <w:i w:val="false"/>
          <w:color w:val="000000"/>
          <w:sz w:val="28"/>
        </w:rPr>
        <w:t>
      2) пойыздардың санаты бірдей болған кезде мыналарға:</w:t>
      </w:r>
      <w:r>
        <w:br/>
      </w:r>
      <w:r>
        <w:rPr>
          <w:rFonts w:ascii="Times New Roman"/>
          <w:b w:val="false"/>
          <w:i w:val="false"/>
          <w:color w:val="000000"/>
          <w:sz w:val="28"/>
        </w:rPr>
        <w:t>
      тасымалдау көлемдері бойынша шарттық міндеттемелердің орындалуын ескере отырып, магистральдық теміржол желісі қызметтерін көрсетуге арналған ұзақ мерзімді шарттардың (кемінде 5 жылдық мерзімге) болуына;</w:t>
      </w:r>
      <w:r>
        <w:br/>
      </w:r>
      <w:r>
        <w:rPr>
          <w:rFonts w:ascii="Times New Roman"/>
          <w:b w:val="false"/>
          <w:i w:val="false"/>
          <w:color w:val="000000"/>
          <w:sz w:val="28"/>
        </w:rPr>
        <w:t>
      өткізу қабілетін тасымалдаушының пайдалану қарқындылығына;</w:t>
      </w:r>
      <w:r>
        <w:br/>
      </w:r>
      <w:r>
        <w:rPr>
          <w:rFonts w:ascii="Times New Roman"/>
          <w:b w:val="false"/>
          <w:i w:val="false"/>
          <w:color w:val="000000"/>
          <w:sz w:val="28"/>
        </w:rPr>
        <w:t>
      қолданыстағы шарттың бар болуына не мерзімін ұзартуына байланысты;</w:t>
      </w:r>
      <w:r>
        <w:br/>
      </w:r>
      <w:r>
        <w:rPr>
          <w:rFonts w:ascii="Times New Roman"/>
          <w:b w:val="false"/>
          <w:i w:val="false"/>
          <w:color w:val="000000"/>
          <w:sz w:val="28"/>
        </w:rPr>
        <w:t>
      3) осы тармақтың 1) және 2) тармақшаларында көрсетілген критерийлер бірдей болған кезде, өтінішті беру мерзімі.</w:t>
      </w:r>
      <w:r>
        <w:br/>
      </w:r>
      <w:r>
        <w:rPr>
          <w:rFonts w:ascii="Times New Roman"/>
          <w:b w:val="false"/>
          <w:i w:val="false"/>
          <w:color w:val="000000"/>
          <w:sz w:val="28"/>
        </w:rPr>
        <w:t>
</w:t>
      </w:r>
      <w:r>
        <w:rPr>
          <w:rFonts w:ascii="Times New Roman"/>
          <w:b w:val="false"/>
          <w:i w:val="false"/>
          <w:color w:val="000000"/>
          <w:sz w:val="28"/>
        </w:rPr>
        <w:t>
      9. Магистральдық теміржол желісі қызметтеріне қол жеткізу құқығын беру тәртібіне мына кезеңдер кіреді:</w:t>
      </w:r>
      <w:r>
        <w:br/>
      </w:r>
      <w:r>
        <w:rPr>
          <w:rFonts w:ascii="Times New Roman"/>
          <w:b w:val="false"/>
          <w:i w:val="false"/>
          <w:color w:val="000000"/>
          <w:sz w:val="28"/>
        </w:rPr>
        <w:t>
      1) ұлттық инфрақұрылым операторының техникалық ерекшелікті әзірлеуі және жариялауы;</w:t>
      </w:r>
      <w:r>
        <w:br/>
      </w:r>
      <w:r>
        <w:rPr>
          <w:rFonts w:ascii="Times New Roman"/>
          <w:b w:val="false"/>
          <w:i w:val="false"/>
          <w:color w:val="000000"/>
          <w:sz w:val="28"/>
        </w:rPr>
        <w:t>
      2) тасымалдаушының магистральдық теміржол желісі қызметтеріне қол жеткізу құқығын алуға арналған өтінімді беруі;</w:t>
      </w:r>
      <w:r>
        <w:br/>
      </w:r>
      <w:r>
        <w:rPr>
          <w:rFonts w:ascii="Times New Roman"/>
          <w:b w:val="false"/>
          <w:i w:val="false"/>
          <w:color w:val="000000"/>
          <w:sz w:val="28"/>
        </w:rPr>
        <w:t>
      3) Ұлттық инфрақұрылым операторының магистральдық теміржол желісі қызметтеріне қолжетімдікті алуға арналған өтінімді қарауы;</w:t>
      </w:r>
      <w:r>
        <w:br/>
      </w:r>
      <w:r>
        <w:rPr>
          <w:rFonts w:ascii="Times New Roman"/>
          <w:b w:val="false"/>
          <w:i w:val="false"/>
          <w:color w:val="000000"/>
          <w:sz w:val="28"/>
        </w:rPr>
        <w:t>
      4) пойыздар қозғалысының графигін және пойыздар қозғалысы кестесін бекіту;</w:t>
      </w:r>
      <w:r>
        <w:br/>
      </w:r>
      <w:r>
        <w:rPr>
          <w:rFonts w:ascii="Times New Roman"/>
          <w:b w:val="false"/>
          <w:i w:val="false"/>
          <w:color w:val="000000"/>
          <w:sz w:val="28"/>
        </w:rPr>
        <w:t>
      5) осы Қағидаларға сәйкес шарт жасасу.</w:t>
      </w:r>
      <w:r>
        <w:br/>
      </w:r>
      <w:r>
        <w:rPr>
          <w:rFonts w:ascii="Times New Roman"/>
          <w:b w:val="false"/>
          <w:i w:val="false"/>
          <w:color w:val="000000"/>
          <w:sz w:val="28"/>
        </w:rPr>
        <w:t>
</w:t>
      </w:r>
      <w:r>
        <w:rPr>
          <w:rFonts w:ascii="Times New Roman"/>
          <w:b w:val="false"/>
          <w:i w:val="false"/>
          <w:color w:val="000000"/>
          <w:sz w:val="28"/>
        </w:rPr>
        <w:t>
      10. Пойыздар қозғалысының нормативтік графигіне сәйкес графиктің белгілі бір тармағы бойынша магистральдық теміржол желісі қызметтеріне қолжетімділік, ұзақ мерзімді шарттардан туындайтын құқықтарды қоспағанда, тасымалдаушыларға пойыздар қозғалысы кестесі қолданысының бір мерзімінен аспайтын мерзімге (1 жыл) беріледі.</w:t>
      </w:r>
      <w:r>
        <w:br/>
      </w:r>
      <w:r>
        <w:rPr>
          <w:rFonts w:ascii="Times New Roman"/>
          <w:b w:val="false"/>
          <w:i w:val="false"/>
          <w:color w:val="000000"/>
          <w:sz w:val="28"/>
        </w:rPr>
        <w:t>
</w:t>
      </w:r>
      <w:r>
        <w:rPr>
          <w:rFonts w:ascii="Times New Roman"/>
          <w:b w:val="false"/>
          <w:i w:val="false"/>
          <w:color w:val="000000"/>
          <w:sz w:val="28"/>
        </w:rPr>
        <w:t>
      11. Пойыздар қозғалысының нормативтік графигінде көзделмеген қосымша тасымалдар бойынша магистральдық теміржол желісі қызметтеріне қолжетімділікті беру осы Қағидаларда белгіленген тәртіппен қосымша өтінімдер негізінде жүзеге асырылады.</w:t>
      </w:r>
    </w:p>
    <w:bookmarkEnd w:id="7"/>
    <w:bookmarkStart w:name="z25" w:id="8"/>
    <w:p>
      <w:pPr>
        <w:spacing w:after="0"/>
        <w:ind w:left="0"/>
        <w:jc w:val="left"/>
      </w:pPr>
      <w:r>
        <w:rPr>
          <w:rFonts w:ascii="Times New Roman"/>
          <w:b/>
          <w:i w:val="false"/>
          <w:color w:val="000000"/>
        </w:rPr>
        <w:t xml:space="preserve"> 
3. Магистральдық теміржол желісі учаскелерінің техникалық</w:t>
      </w:r>
      <w:r>
        <w:br/>
      </w:r>
      <w:r>
        <w:rPr>
          <w:rFonts w:ascii="Times New Roman"/>
          <w:b/>
          <w:i w:val="false"/>
          <w:color w:val="000000"/>
        </w:rPr>
        <w:t>
ерекшелігі</w:t>
      </w:r>
    </w:p>
    <w:bookmarkEnd w:id="8"/>
    <w:bookmarkStart w:name="z26" w:id="9"/>
    <w:p>
      <w:pPr>
        <w:spacing w:after="0"/>
        <w:ind w:left="0"/>
        <w:jc w:val="both"/>
      </w:pPr>
      <w:r>
        <w:rPr>
          <w:rFonts w:ascii="Times New Roman"/>
          <w:b w:val="false"/>
          <w:i w:val="false"/>
          <w:color w:val="000000"/>
          <w:sz w:val="28"/>
        </w:rPr>
        <w:t>
      12. Ұлттық инфрақұрылым операторы жыл сайын, магистральдық теміржол желісі қызметтеріне арналған өтінімдерді қабылдау басталатын күнге дейін кемінде 3 (үш) айдан кешіктірмей техникалық ерекшелікті бекітеді және жариялайды.</w:t>
      </w:r>
      <w:r>
        <w:br/>
      </w:r>
      <w:r>
        <w:rPr>
          <w:rFonts w:ascii="Times New Roman"/>
          <w:b w:val="false"/>
          <w:i w:val="false"/>
          <w:color w:val="000000"/>
          <w:sz w:val="28"/>
        </w:rPr>
        <w:t>
      Техникалық ерекшелікті жариялау ұлттық инфрақұрылым операторының ресми интернет-сайты арқылы жүргізіледі.</w:t>
      </w:r>
      <w:r>
        <w:br/>
      </w:r>
      <w:r>
        <w:rPr>
          <w:rFonts w:ascii="Times New Roman"/>
          <w:b w:val="false"/>
          <w:i w:val="false"/>
          <w:color w:val="000000"/>
          <w:sz w:val="28"/>
        </w:rPr>
        <w:t>
      Тасымалдаушы интернет-ресурста тіркелу арқылы техникалық ерекшелікке қол жеткізеді.</w:t>
      </w:r>
      <w:r>
        <w:br/>
      </w:r>
      <w:r>
        <w:rPr>
          <w:rFonts w:ascii="Times New Roman"/>
          <w:b w:val="false"/>
          <w:i w:val="false"/>
          <w:color w:val="000000"/>
          <w:sz w:val="28"/>
        </w:rPr>
        <w:t>
</w:t>
      </w:r>
      <w:r>
        <w:rPr>
          <w:rFonts w:ascii="Times New Roman"/>
          <w:b w:val="false"/>
          <w:i w:val="false"/>
          <w:color w:val="000000"/>
          <w:sz w:val="28"/>
        </w:rPr>
        <w:t>
      13. Магистральдық теміржол желісінің өткізу қабілетін оңтайландыру және ұтымды пайдалану мақсатында ұлттық инфрақұрылым операторы техникалық ерекшелікте магистральдық теміржол желісі учаскелерінің тәуліктік өткізу қабілетін олар бойынша жүру уақытын техникалық ерекшелікте саралай отырып, магистральдық теміржол желісінің тәуліктік өткізу қабілетінің сегменттеріне бөледі.</w:t>
      </w:r>
      <w:r>
        <w:br/>
      </w:r>
      <w:r>
        <w:rPr>
          <w:rFonts w:ascii="Times New Roman"/>
          <w:b w:val="false"/>
          <w:i w:val="false"/>
          <w:color w:val="000000"/>
          <w:sz w:val="28"/>
        </w:rPr>
        <w:t>
</w:t>
      </w:r>
      <w:r>
        <w:rPr>
          <w:rFonts w:ascii="Times New Roman"/>
          <w:b w:val="false"/>
          <w:i w:val="false"/>
          <w:color w:val="000000"/>
          <w:sz w:val="28"/>
        </w:rPr>
        <w:t>
      14. Техникалық ерекшелікте:</w:t>
      </w:r>
      <w:r>
        <w:br/>
      </w:r>
      <w:r>
        <w:rPr>
          <w:rFonts w:ascii="Times New Roman"/>
          <w:b w:val="false"/>
          <w:i w:val="false"/>
          <w:color w:val="000000"/>
          <w:sz w:val="28"/>
        </w:rPr>
        <w:t>
      1) магистральдық теміржол желісі учаскелерінің ұзындығын және тартым түрін, пойыздар құрамдарының салмағы мен ұзындығының нормаларын, түрлі санаттағы пойыздардың қозғалыс жылдамдықтарын көрсете отырып, пойыздар қозғалысын ұйымдастыру үшін қажетті магистральдық теміржол желісі учаскелері мен станциялардың техникалық сипаттамалары;</w:t>
      </w:r>
      <w:r>
        <w:br/>
      </w:r>
      <w:r>
        <w:rPr>
          <w:rFonts w:ascii="Times New Roman"/>
          <w:b w:val="false"/>
          <w:i w:val="false"/>
          <w:color w:val="000000"/>
          <w:sz w:val="28"/>
        </w:rPr>
        <w:t>
      2) магистральдық теміржол желісі учаскелерінің тәуліктік өткізу қабілетінің сегменттері;</w:t>
      </w:r>
      <w:r>
        <w:br/>
      </w:r>
      <w:r>
        <w:rPr>
          <w:rFonts w:ascii="Times New Roman"/>
          <w:b w:val="false"/>
          <w:i w:val="false"/>
          <w:color w:val="000000"/>
          <w:sz w:val="28"/>
        </w:rPr>
        <w:t>
      3) халықаралық жолаушылар қатынасы үшін график тармақтарының жобалары;</w:t>
      </w:r>
      <w:r>
        <w:br/>
      </w:r>
      <w:r>
        <w:rPr>
          <w:rFonts w:ascii="Times New Roman"/>
          <w:b w:val="false"/>
          <w:i w:val="false"/>
          <w:color w:val="000000"/>
          <w:sz w:val="28"/>
        </w:rPr>
        <w:t>
      4) Тәуелсіз Мемлекеттер Достастығына қатысушы мемлекеттердің Теміржол көлігі жөніндегі орталық кеңесінің шешімінде айқындалған әрбір мемлекетаралық түйісу пункті бойынша жүк пойыздарын қабылдау-тапсырудың (алмасудың) болжамды уақыты;</w:t>
      </w:r>
      <w:r>
        <w:br/>
      </w:r>
      <w:r>
        <w:rPr>
          <w:rFonts w:ascii="Times New Roman"/>
          <w:b w:val="false"/>
          <w:i w:val="false"/>
          <w:color w:val="000000"/>
          <w:sz w:val="28"/>
        </w:rPr>
        <w:t>
      5) магистральдық теміржол желісі өткізу қабілетінің ұлттық инфрақұрылым операторының өз технологиялық (шаруашылық) қажеттіліктері үшін резервтелген үлестері;</w:t>
      </w:r>
      <w:r>
        <w:br/>
      </w:r>
      <w:r>
        <w:rPr>
          <w:rFonts w:ascii="Times New Roman"/>
          <w:b w:val="false"/>
          <w:i w:val="false"/>
          <w:color w:val="000000"/>
          <w:sz w:val="28"/>
        </w:rPr>
        <w:t>
      6) магистральдық теміржол желісінің өткізу қабілетінің ұзақ мерзімді шарттарға сәйкес резервтелген үлестері;</w:t>
      </w:r>
      <w:r>
        <w:br/>
      </w:r>
      <w:r>
        <w:rPr>
          <w:rFonts w:ascii="Times New Roman"/>
          <w:b w:val="false"/>
          <w:i w:val="false"/>
          <w:color w:val="000000"/>
          <w:sz w:val="28"/>
        </w:rPr>
        <w:t>
      7) магистральдық теміржол желісі объектілерін учаскелер бойынша жөндеудің жоспарлы мерзімдері;</w:t>
      </w:r>
      <w:r>
        <w:br/>
      </w:r>
      <w:r>
        <w:rPr>
          <w:rFonts w:ascii="Times New Roman"/>
          <w:b w:val="false"/>
          <w:i w:val="false"/>
          <w:color w:val="000000"/>
          <w:sz w:val="28"/>
        </w:rPr>
        <w:t>
      8) «Теміржол көлігі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тасымалдарды орындау үшін ұлттық жолаушылар тасымалдаушы мен ұлттық жүк тасымалдаушыға қажетті магистральдық теміржол желісі учаскелерінің өткізу қабілетін қоспағанда, магистральдық теміржол желісі учаскелерінің бос өткізу қабілеті көрсетіледі.</w:t>
      </w:r>
      <w:r>
        <w:br/>
      </w:r>
      <w:r>
        <w:rPr>
          <w:rFonts w:ascii="Times New Roman"/>
          <w:b w:val="false"/>
          <w:i w:val="false"/>
          <w:color w:val="000000"/>
          <w:sz w:val="28"/>
        </w:rPr>
        <w:t>
      9) магистральдық теміржол желісі учаскелері бойынша тасымалдарды жоспарлауға және пойыздар қозғалысын ұйымдастыруға арналған өзге де мәліметтер мен шарттар көрсетіледі.</w:t>
      </w:r>
    </w:p>
    <w:bookmarkEnd w:id="9"/>
    <w:bookmarkStart w:name="z29" w:id="10"/>
    <w:p>
      <w:pPr>
        <w:spacing w:after="0"/>
        <w:ind w:left="0"/>
        <w:jc w:val="left"/>
      </w:pPr>
      <w:r>
        <w:rPr>
          <w:rFonts w:ascii="Times New Roman"/>
          <w:b/>
          <w:i w:val="false"/>
          <w:color w:val="000000"/>
        </w:rPr>
        <w:t xml:space="preserve"> 
4. Тасымалдаушылардың пойыздарды қалыптастыру жоспарларының,</w:t>
      </w:r>
      <w:r>
        <w:br/>
      </w:r>
      <w:r>
        <w:rPr>
          <w:rFonts w:ascii="Times New Roman"/>
          <w:b/>
          <w:i w:val="false"/>
          <w:color w:val="000000"/>
        </w:rPr>
        <w:t>
пойыздар қозғалысының кестелері мен графиктерінің жобаларын</w:t>
      </w:r>
      <w:r>
        <w:br/>
      </w:r>
      <w:r>
        <w:rPr>
          <w:rFonts w:ascii="Times New Roman"/>
          <w:b/>
          <w:i w:val="false"/>
          <w:color w:val="000000"/>
        </w:rPr>
        <w:t>
әзірлеу</w:t>
      </w:r>
    </w:p>
    <w:bookmarkEnd w:id="10"/>
    <w:bookmarkStart w:name="z30" w:id="11"/>
    <w:p>
      <w:pPr>
        <w:spacing w:after="0"/>
        <w:ind w:left="0"/>
        <w:jc w:val="both"/>
      </w:pPr>
      <w:r>
        <w:rPr>
          <w:rFonts w:ascii="Times New Roman"/>
          <w:b w:val="false"/>
          <w:i w:val="false"/>
          <w:color w:val="000000"/>
          <w:sz w:val="28"/>
        </w:rPr>
        <w:t>
      15. Тасымалдаушы пойыздарды қалыптастыру жоспарының жобасын әзірлеген кезде:</w:t>
      </w:r>
      <w:r>
        <w:br/>
      </w:r>
      <w:r>
        <w:rPr>
          <w:rFonts w:ascii="Times New Roman"/>
          <w:b w:val="false"/>
          <w:i w:val="false"/>
          <w:color w:val="000000"/>
          <w:sz w:val="28"/>
        </w:rPr>
        <w:t>
      1) меншікті (жалға алынған) кірме жолдың техникалық мүмкіндіктерінде, магистральдық теміржол желісі учаскелерінің техникалық ерекшелігінде көрсетілген учаскелер мен станциялардың техникалық сипаттамаларында;</w:t>
      </w:r>
      <w:r>
        <w:br/>
      </w:r>
      <w:r>
        <w:rPr>
          <w:rFonts w:ascii="Times New Roman"/>
          <w:b w:val="false"/>
          <w:i w:val="false"/>
          <w:color w:val="000000"/>
          <w:sz w:val="28"/>
        </w:rPr>
        <w:t>
      2) Тәуелсіз Мемлекеттер Достастығына қатысушы мемлекеттердің Теміржол көлігі жөніндегі орталық кеңесі және Теміржолдар ынтымақтастығы ұйымы қабылдаған келісімдерде белгіленген талаптарда берілетін шектеулерді басшылыққа алады.</w:t>
      </w:r>
      <w:r>
        <w:br/>
      </w:r>
      <w:r>
        <w:rPr>
          <w:rFonts w:ascii="Times New Roman"/>
          <w:b w:val="false"/>
          <w:i w:val="false"/>
          <w:color w:val="000000"/>
          <w:sz w:val="28"/>
        </w:rPr>
        <w:t>
</w:t>
      </w:r>
      <w:r>
        <w:rPr>
          <w:rFonts w:ascii="Times New Roman"/>
          <w:b w:val="false"/>
          <w:i w:val="false"/>
          <w:color w:val="000000"/>
          <w:sz w:val="28"/>
        </w:rPr>
        <w:t>
      16. Магистральдық теміржол желісі қызметтеріне қол жеткізуге арналған өтінімді қарау шеңберінде ұлттық инфрақұрылым операторы пойыздарды қалыптастыру жоспарын жасайды.</w:t>
      </w:r>
      <w:r>
        <w:br/>
      </w:r>
      <w:r>
        <w:rPr>
          <w:rFonts w:ascii="Times New Roman"/>
          <w:b w:val="false"/>
          <w:i w:val="false"/>
          <w:color w:val="000000"/>
          <w:sz w:val="28"/>
        </w:rPr>
        <w:t>
</w:t>
      </w:r>
      <w:r>
        <w:rPr>
          <w:rFonts w:ascii="Times New Roman"/>
          <w:b w:val="false"/>
          <w:i w:val="false"/>
          <w:color w:val="000000"/>
          <w:sz w:val="28"/>
        </w:rPr>
        <w:t>
      17. Пойыздарды қалыптастыру жоспары пойыздар қозғалысының нормативтік графигін әзірлеумен бір мерзімде жасалады.</w:t>
      </w:r>
      <w:r>
        <w:br/>
      </w:r>
      <w:r>
        <w:rPr>
          <w:rFonts w:ascii="Times New Roman"/>
          <w:b w:val="false"/>
          <w:i w:val="false"/>
          <w:color w:val="000000"/>
          <w:sz w:val="28"/>
        </w:rPr>
        <w:t>
</w:t>
      </w:r>
      <w:r>
        <w:rPr>
          <w:rFonts w:ascii="Times New Roman"/>
          <w:b w:val="false"/>
          <w:i w:val="false"/>
          <w:color w:val="000000"/>
          <w:sz w:val="28"/>
        </w:rPr>
        <w:t>
      18. Тасымалдаушылардың пойыздар қозғалысының кестесі мен графигінің жобасын тасымалдаушы пойыздар қозғалысының нормативтік графигі қолданыста болатын кезеңге, мыналарды:</w:t>
      </w:r>
      <w:r>
        <w:br/>
      </w:r>
      <w:r>
        <w:rPr>
          <w:rFonts w:ascii="Times New Roman"/>
          <w:b w:val="false"/>
          <w:i w:val="false"/>
          <w:color w:val="000000"/>
          <w:sz w:val="28"/>
        </w:rPr>
        <w:t>
      1) магистральдық теміржол желісі объектілерін күрделі жөндеу жөніндегі жұмыстардың жүргізілуін (технологиялық «үзіліс»);</w:t>
      </w:r>
      <w:r>
        <w:br/>
      </w:r>
      <w:r>
        <w:rPr>
          <w:rFonts w:ascii="Times New Roman"/>
          <w:b w:val="false"/>
          <w:i w:val="false"/>
          <w:color w:val="000000"/>
          <w:sz w:val="28"/>
        </w:rPr>
        <w:t>
      2) локомотив бригадаларының үздіксіз жұмысының белгіленген ұзақтығының сақталуын;</w:t>
      </w:r>
      <w:r>
        <w:br/>
      </w:r>
      <w:r>
        <w:rPr>
          <w:rFonts w:ascii="Times New Roman"/>
          <w:b w:val="false"/>
          <w:i w:val="false"/>
          <w:color w:val="000000"/>
          <w:sz w:val="28"/>
        </w:rPr>
        <w:t>
      3) тасымалдау процесі операцияларын орындаумен байланысты емес вагондардың тоқтап тұруы үшін меншікті (жалға алынған) кірме жолдардың техникалық мүмкіндіктерінің пайдаланылуын;</w:t>
      </w:r>
      <w:r>
        <w:br/>
      </w:r>
      <w:r>
        <w:rPr>
          <w:rFonts w:ascii="Times New Roman"/>
          <w:b w:val="false"/>
          <w:i w:val="false"/>
          <w:color w:val="000000"/>
          <w:sz w:val="28"/>
        </w:rPr>
        <w:t>
      4) бос вагондардың жүру (қайтару) маршруттарын;</w:t>
      </w:r>
      <w:r>
        <w:br/>
      </w:r>
      <w:r>
        <w:rPr>
          <w:rFonts w:ascii="Times New Roman"/>
          <w:b w:val="false"/>
          <w:i w:val="false"/>
          <w:color w:val="000000"/>
          <w:sz w:val="28"/>
        </w:rPr>
        <w:t>
      5) жоспарланып отырған жылдамдықтардың және пойыздың жүру уақытының магистральдық теміржол желісі учаскелерінің өткізу қабілеті сегменттері үшін белгіленген жылдамдықтар мен жүру уақытына сәйкестігін;</w:t>
      </w:r>
      <w:r>
        <w:br/>
      </w:r>
      <w:r>
        <w:rPr>
          <w:rFonts w:ascii="Times New Roman"/>
          <w:b w:val="false"/>
          <w:i w:val="false"/>
          <w:color w:val="000000"/>
          <w:sz w:val="28"/>
        </w:rPr>
        <w:t>
      6) Тәуелсіз Мемлекеттер Достастығына қатысушы мемлекеттердің Теміржол көлігі жөніндегі орталық кеңесімен келісуді талап ететін халықаралық жолаушылар тасымалдары үшін резервтелген, сондай-ақ ұзақ мерзімді шарттарға сәйкес резервтелген өткізу қабілеті үлестерін (график тармақтарын) ескере отырып, магистральдық теміржол желісі учаскелерінің техникалық ерекшеліктері негізінде жасайды.</w:t>
      </w:r>
    </w:p>
    <w:bookmarkEnd w:id="11"/>
    <w:bookmarkStart w:name="z34" w:id="12"/>
    <w:p>
      <w:pPr>
        <w:spacing w:after="0"/>
        <w:ind w:left="0"/>
        <w:jc w:val="left"/>
      </w:pPr>
      <w:r>
        <w:rPr>
          <w:rFonts w:ascii="Times New Roman"/>
          <w:b/>
          <w:i w:val="false"/>
          <w:color w:val="000000"/>
        </w:rPr>
        <w:t xml:space="preserve"> 
5. Магистральдық теміржол желісіне қолжетімділік алу үшін</w:t>
      </w:r>
      <w:r>
        <w:br/>
      </w:r>
      <w:r>
        <w:rPr>
          <w:rFonts w:ascii="Times New Roman"/>
          <w:b/>
          <w:i w:val="false"/>
          <w:color w:val="000000"/>
        </w:rPr>
        <w:t>
өтінімді беру және қарау</w:t>
      </w:r>
    </w:p>
    <w:bookmarkEnd w:id="12"/>
    <w:bookmarkStart w:name="z35" w:id="13"/>
    <w:p>
      <w:pPr>
        <w:spacing w:after="0"/>
        <w:ind w:left="0"/>
        <w:jc w:val="both"/>
      </w:pPr>
      <w:r>
        <w:rPr>
          <w:rFonts w:ascii="Times New Roman"/>
          <w:b w:val="false"/>
          <w:i w:val="false"/>
          <w:color w:val="000000"/>
          <w:sz w:val="28"/>
        </w:rPr>
        <w:t>
      19. Тасымалдаушы ұлттық инфрақұрылым операторына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өтінім береді, оған мынадай құжаттар және ақпарат қоса беріледі:</w:t>
      </w:r>
      <w:r>
        <w:br/>
      </w:r>
      <w:r>
        <w:rPr>
          <w:rFonts w:ascii="Times New Roman"/>
          <w:b w:val="false"/>
          <w:i w:val="false"/>
          <w:color w:val="000000"/>
          <w:sz w:val="28"/>
        </w:rPr>
        <w:t>
      1) ұлттық инфрақұрылым операторы бекіткен нысан бойынша тасымалдаушының пойыздарды қалыптастыру жоспарының жобасы;</w:t>
      </w:r>
      <w:r>
        <w:br/>
      </w:r>
      <w:r>
        <w:rPr>
          <w:rFonts w:ascii="Times New Roman"/>
          <w:b w:val="false"/>
          <w:i w:val="false"/>
          <w:color w:val="000000"/>
          <w:sz w:val="28"/>
        </w:rPr>
        <w:t>
      2) ұлттық инфрақұрылым операторы бекіткен нысан бойынша пойыздар қозғалысының кестесі мен графигінің жобасы;</w:t>
      </w:r>
      <w:r>
        <w:br/>
      </w:r>
      <w:r>
        <w:rPr>
          <w:rFonts w:ascii="Times New Roman"/>
          <w:b w:val="false"/>
          <w:i w:val="false"/>
          <w:color w:val="000000"/>
          <w:sz w:val="28"/>
        </w:rPr>
        <w:t>
      3) жоспарланып отырған тасымалдардың жылдық көлемдері (графиктің әр тармағы үшін тоқсандар мен айлар бойынша бөлу арқылы);</w:t>
      </w:r>
      <w:r>
        <w:br/>
      </w:r>
      <w:r>
        <w:rPr>
          <w:rFonts w:ascii="Times New Roman"/>
          <w:b w:val="false"/>
          <w:i w:val="false"/>
          <w:color w:val="000000"/>
          <w:sz w:val="28"/>
        </w:rPr>
        <w:t>
      4) бағыттар бөлінісінде айлар бойынша бөлінген өткен жылғы жүк тасымалдау көлемдері;</w:t>
      </w:r>
      <w:r>
        <w:br/>
      </w:r>
      <w:r>
        <w:rPr>
          <w:rFonts w:ascii="Times New Roman"/>
          <w:b w:val="false"/>
          <w:i w:val="false"/>
          <w:color w:val="000000"/>
          <w:sz w:val="28"/>
        </w:rPr>
        <w:t>
      5) жылжымалы құрамды мемлекеттік тіркеу туралы куәлік;</w:t>
      </w:r>
      <w:r>
        <w:br/>
      </w:r>
      <w:r>
        <w:rPr>
          <w:rFonts w:ascii="Times New Roman"/>
          <w:b w:val="false"/>
          <w:i w:val="false"/>
          <w:color w:val="000000"/>
          <w:sz w:val="28"/>
        </w:rPr>
        <w:t>
      6) жылжымалы құрамға меншік құқығын немесе пайдалану құқығын растайтын құжат;</w:t>
      </w:r>
      <w:r>
        <w:br/>
      </w:r>
      <w:r>
        <w:rPr>
          <w:rFonts w:ascii="Times New Roman"/>
          <w:b w:val="false"/>
          <w:i w:val="false"/>
          <w:color w:val="000000"/>
          <w:sz w:val="28"/>
        </w:rPr>
        <w:t>
      7) жылжымалы құрамға техникалық қызмет көрсету және оны жөндеу базасының болуы туралы құжат немесе мұндай база болмаған кезде жөндеу жұмыстарын жүргізуге арналған шарт (шарттар);</w:t>
      </w:r>
      <w:r>
        <w:br/>
      </w:r>
      <w:r>
        <w:rPr>
          <w:rFonts w:ascii="Times New Roman"/>
          <w:b w:val="false"/>
          <w:i w:val="false"/>
          <w:color w:val="000000"/>
          <w:sz w:val="28"/>
        </w:rPr>
        <w:t>
      8) тасымалдау жоспарланған жылжымалы құрамның:</w:t>
      </w:r>
      <w:r>
        <w:br/>
      </w:r>
      <w:r>
        <w:rPr>
          <w:rFonts w:ascii="Times New Roman"/>
          <w:b w:val="false"/>
          <w:i w:val="false"/>
          <w:color w:val="000000"/>
          <w:sz w:val="28"/>
        </w:rPr>
        <w:t>
      түрі мен тиесілігі;</w:t>
      </w:r>
      <w:r>
        <w:br/>
      </w:r>
      <w:r>
        <w:rPr>
          <w:rFonts w:ascii="Times New Roman"/>
          <w:b w:val="false"/>
          <w:i w:val="false"/>
          <w:color w:val="000000"/>
          <w:sz w:val="28"/>
        </w:rPr>
        <w:t>
      тасымалдау жоспарланған вагондардың саны;</w:t>
      </w:r>
      <w:r>
        <w:br/>
      </w:r>
      <w:r>
        <w:rPr>
          <w:rFonts w:ascii="Times New Roman"/>
          <w:b w:val="false"/>
          <w:i w:val="false"/>
          <w:color w:val="000000"/>
          <w:sz w:val="28"/>
        </w:rPr>
        <w:t>
      тасымалдауды қамтамасыз ету үшін тасымалдаушы көздеген локомотивтердің үлгілері мен сипаттамалары көрсетілген тізбесі;</w:t>
      </w:r>
      <w:r>
        <w:br/>
      </w:r>
      <w:r>
        <w:rPr>
          <w:rFonts w:ascii="Times New Roman"/>
          <w:b w:val="false"/>
          <w:i w:val="false"/>
          <w:color w:val="000000"/>
          <w:sz w:val="28"/>
        </w:rPr>
        <w:t>
      9) тасымалдау қызметін жүзеге асыру үшін ұлттық инфрақұрылым операторына ақпарат беру және алмасу үшін қажетті тасымалдау құжаттарын (вагон парақтары және анықтама қағаздары) жасау және өңдеудің техникалық мүмкіндігінің болуын растайтын ақпарат (бірінші басшының немесе оны алмастыратын адамның қолы қойылған хат) не болмаса мұндай мүмкіндігі бар тасымалдаушымен жасалған шарт;</w:t>
      </w:r>
      <w:r>
        <w:br/>
      </w:r>
      <w:r>
        <w:rPr>
          <w:rFonts w:ascii="Times New Roman"/>
          <w:b w:val="false"/>
          <w:i w:val="false"/>
          <w:color w:val="000000"/>
          <w:sz w:val="28"/>
        </w:rPr>
        <w:t>
      10) жүктерді тасымалдау бойынша қызметті жүзеге асырған жағдайда:</w:t>
      </w:r>
      <w:r>
        <w:br/>
      </w:r>
      <w:r>
        <w:rPr>
          <w:rFonts w:ascii="Times New Roman"/>
          <w:b w:val="false"/>
          <w:i w:val="false"/>
          <w:color w:val="000000"/>
          <w:sz w:val="28"/>
        </w:rPr>
        <w:t>
      жүктерді тасымалдау бойынша қызметті жүзеге асыруға арналған лицензиялардың көшірмелері;</w:t>
      </w:r>
      <w:r>
        <w:br/>
      </w:r>
      <w:r>
        <w:rPr>
          <w:rFonts w:ascii="Times New Roman"/>
          <w:b w:val="false"/>
          <w:i w:val="false"/>
          <w:color w:val="000000"/>
          <w:sz w:val="28"/>
        </w:rPr>
        <w:t>
      тасымалданатын жүктердің түрлері туралы ақпарат;</w:t>
      </w:r>
      <w:r>
        <w:br/>
      </w:r>
      <w:r>
        <w:rPr>
          <w:rFonts w:ascii="Times New Roman"/>
          <w:b w:val="false"/>
          <w:i w:val="false"/>
          <w:color w:val="000000"/>
          <w:sz w:val="28"/>
        </w:rPr>
        <w:t>
      11) әлеуметтік мәні бар қатынастар бойынша жолаушылар тасымалдары жөніндегі қызметті жүзеге асырған жағдайда, әлеуметтік мәні бар облысаралық қатынастар бойынша теміржол жолаушылар тасымалын жүзеге асыратын тасымалдаушыларды айқындау жөніндегі ашық тендердің қорытындылары туралы хаттамадан үзінді көшірме немесе әлеуметтік мәні бар қатынас бойынша тасымалдаушының шығындарын субсидиялау туралы уәкілетті органмен жасасқан шарттың көшірмесі;</w:t>
      </w:r>
      <w:r>
        <w:br/>
      </w:r>
      <w:r>
        <w:rPr>
          <w:rFonts w:ascii="Times New Roman"/>
          <w:b w:val="false"/>
          <w:i w:val="false"/>
          <w:color w:val="000000"/>
          <w:sz w:val="28"/>
        </w:rPr>
        <w:t>
      12) магистральдық теміржол желісі орналасқан аумақта орналасқан заңды тұлғаны немесе филиалды мемлекеттік тіркеу (қайта тіркеу) туралы анықтама немесе куәлік;</w:t>
      </w:r>
      <w:r>
        <w:br/>
      </w:r>
      <w:r>
        <w:rPr>
          <w:rFonts w:ascii="Times New Roman"/>
          <w:b w:val="false"/>
          <w:i w:val="false"/>
          <w:color w:val="000000"/>
          <w:sz w:val="28"/>
        </w:rPr>
        <w:t>
      13) тиісті салық органының салықтық берешек және бірыңғай жинақтаушы зейнетақы қорына міндетті зейнетақы жарналары бойынша өтініш берілген күннің алдындағы үш айдан астам төлеу мерзімі Қазақстан Республикасының заңнамасына сәйкес ұзартылған жағдайды қоспағанда, берешектің болмауы немесе болуы туралы бірінші басшының немесе қол қою құқығы бар адамның қол қоюымен (осы құқықты растайтын тиісті құжатты қоса бере отырып), осы салық органының мөрі басылған белгіленген нысандағы анықтама. Егер анықтамада берешек көрсетілген болса, анықтама берген адамның қолы қойылған осы берешек пайда болған мерзімді растайтын құжатты қоса беру қажет;</w:t>
      </w:r>
      <w:r>
        <w:br/>
      </w:r>
      <w:r>
        <w:rPr>
          <w:rFonts w:ascii="Times New Roman"/>
          <w:b w:val="false"/>
          <w:i w:val="false"/>
          <w:color w:val="000000"/>
          <w:sz w:val="28"/>
        </w:rPr>
        <w:t>
      14) Қазақстан Республикасының сақтандыру және сақтандыру қызметі туралы заңнамасына сәйкес жасалған теміржол көлігін, жүктерді және азаматтық-құқықтық жауапкершілікті сақтандыру шарттары;</w:t>
      </w:r>
      <w:r>
        <w:br/>
      </w:r>
      <w:r>
        <w:rPr>
          <w:rFonts w:ascii="Times New Roman"/>
          <w:b w:val="false"/>
          <w:i w:val="false"/>
          <w:color w:val="000000"/>
          <w:sz w:val="28"/>
        </w:rPr>
        <w:t>
      15) соңғы аудиторлық тексеру есебінің көшірмесі және оған қосымша;</w:t>
      </w:r>
      <w:r>
        <w:br/>
      </w:r>
      <w:r>
        <w:rPr>
          <w:rFonts w:ascii="Times New Roman"/>
          <w:b w:val="false"/>
          <w:i w:val="false"/>
          <w:color w:val="000000"/>
          <w:sz w:val="28"/>
        </w:rPr>
        <w:t>
      16) жоспарланып отырған қызметтер көлемі құнының 0,1 %-ына (оннан бір пайызына) тең мөлшерде инфрақұрылымға қол жеткізуді беруге арналған өтінімнің ақшалай қамтамасыз етілуі (не болмаса аталған сомаға банк кепілдемесі);</w:t>
      </w:r>
      <w:r>
        <w:br/>
      </w:r>
      <w:r>
        <w:rPr>
          <w:rFonts w:ascii="Times New Roman"/>
          <w:b w:val="false"/>
          <w:i w:val="false"/>
          <w:color w:val="000000"/>
          <w:sz w:val="28"/>
        </w:rPr>
        <w:t>
      17) шартқа қол қою құқығына сенімхат, егер заңды тұлғаның өкілі бірінші басшы немесе бірінші басшының міндетін атқарушы тұлға болмаған жағдайда, сенім білдірілген тұлға өкілдік етеді;</w:t>
      </w:r>
      <w:r>
        <w:br/>
      </w:r>
      <w:r>
        <w:rPr>
          <w:rFonts w:ascii="Times New Roman"/>
          <w:b w:val="false"/>
          <w:i w:val="false"/>
          <w:color w:val="000000"/>
          <w:sz w:val="28"/>
        </w:rPr>
        <w:t>
      18) локомотив бригадаларының біліктілігі және олардың қызмет көрсету учаскелерінің жоспарлары мен бейімдерін білуі туралы ақпарат.</w:t>
      </w:r>
      <w:r>
        <w:br/>
      </w:r>
      <w:r>
        <w:rPr>
          <w:rFonts w:ascii="Times New Roman"/>
          <w:b w:val="false"/>
          <w:i w:val="false"/>
          <w:color w:val="000000"/>
          <w:sz w:val="28"/>
        </w:rPr>
        <w:t>
      Қағидалардың осы тармағының 16) тармақшасында белгіленген талап вагондық жөнелтілімдерді жүзеге асыратын тасымалдаушыға қолданылмайды.</w:t>
      </w:r>
      <w:r>
        <w:br/>
      </w:r>
      <w:r>
        <w:rPr>
          <w:rFonts w:ascii="Times New Roman"/>
          <w:b w:val="false"/>
          <w:i w:val="false"/>
          <w:color w:val="000000"/>
          <w:sz w:val="28"/>
        </w:rPr>
        <w:t>
</w:t>
      </w:r>
      <w:r>
        <w:rPr>
          <w:rFonts w:ascii="Times New Roman"/>
          <w:b w:val="false"/>
          <w:i w:val="false"/>
          <w:color w:val="000000"/>
          <w:sz w:val="28"/>
        </w:rPr>
        <w:t>
      20. Тасымалдаушы ұлттық инфрақұрылым операторына беретін қағаз жеткізгіштердегі өтінім мынадай талаптарға сәйкес болуы тиіс:</w:t>
      </w:r>
      <w:r>
        <w:br/>
      </w:r>
      <w:r>
        <w:rPr>
          <w:rFonts w:ascii="Times New Roman"/>
          <w:b w:val="false"/>
          <w:i w:val="false"/>
          <w:color w:val="000000"/>
          <w:sz w:val="28"/>
        </w:rPr>
        <w:t>
      1) өтінім және оған қоса берілетін құжаттар тігіледі, нөмірленеді және тасымалдаушының мөрімен, сондай-ақ оның басшысының не ол уәкілеттік берген тұлғаның қол қоюымен расталады;</w:t>
      </w:r>
      <w:r>
        <w:br/>
      </w:r>
      <w:r>
        <w:rPr>
          <w:rFonts w:ascii="Times New Roman"/>
          <w:b w:val="false"/>
          <w:i w:val="false"/>
          <w:color w:val="000000"/>
          <w:sz w:val="28"/>
        </w:rPr>
        <w:t>
      2) қоса берілетін құжаттар түпнұсқалар немесе олардың көшірмелері болып табылады, соңғы жағдайда өтінімге қол қоятын басшы не болмаса ол уәкілеттік берген тұлға олардың анықтығы мен толықтығын жазбаша растайды;</w:t>
      </w:r>
      <w:r>
        <w:br/>
      </w:r>
      <w:r>
        <w:rPr>
          <w:rFonts w:ascii="Times New Roman"/>
          <w:b w:val="false"/>
          <w:i w:val="false"/>
          <w:color w:val="000000"/>
          <w:sz w:val="28"/>
        </w:rPr>
        <w:t>
      3) өтінім және оған қоса берілетін құжаттар мен ақпарат мемлекеттік және (немесе) орыс тілдерінде беріледі және оларда түзетулер немесе толықтырулар болмайды.</w:t>
      </w:r>
      <w:r>
        <w:br/>
      </w:r>
      <w:r>
        <w:rPr>
          <w:rFonts w:ascii="Times New Roman"/>
          <w:b w:val="false"/>
          <w:i w:val="false"/>
          <w:color w:val="000000"/>
          <w:sz w:val="28"/>
        </w:rPr>
        <w:t>
</w:t>
      </w:r>
      <w:r>
        <w:rPr>
          <w:rFonts w:ascii="Times New Roman"/>
          <w:b w:val="false"/>
          <w:i w:val="false"/>
          <w:color w:val="000000"/>
          <w:sz w:val="28"/>
        </w:rPr>
        <w:t>
      21. Магистральдық теміржол желісі қызметтеріне қол жеткізу құқығын беруге арналған өтінімдерді қабылдау тасымалдау жоспарланып отырған жылдың алдындағы жылғы оныншы маусымда басталады және тасымалдау жоспарланып отырған жылдың алдындағы жылғы жиырма бесінші шілдеде аяқталады.</w:t>
      </w:r>
      <w:r>
        <w:br/>
      </w:r>
      <w:r>
        <w:rPr>
          <w:rFonts w:ascii="Times New Roman"/>
          <w:b w:val="false"/>
          <w:i w:val="false"/>
          <w:color w:val="000000"/>
          <w:sz w:val="28"/>
        </w:rPr>
        <w:t>
</w:t>
      </w:r>
      <w:r>
        <w:rPr>
          <w:rFonts w:ascii="Times New Roman"/>
          <w:b w:val="false"/>
          <w:i w:val="false"/>
          <w:color w:val="000000"/>
          <w:sz w:val="28"/>
        </w:rPr>
        <w:t>
      22. Ұлттық инфрақұрылым операторы өтінімді тіркейді және тасымалдаушыға өтінімнің реттік тіркеу нөмірі, қабылданған күні, қабылданған құжаттардың тізбесі көрсетілген құжатты береді.</w:t>
      </w:r>
      <w:r>
        <w:br/>
      </w:r>
      <w:r>
        <w:rPr>
          <w:rFonts w:ascii="Times New Roman"/>
          <w:b w:val="false"/>
          <w:i w:val="false"/>
          <w:color w:val="000000"/>
          <w:sz w:val="28"/>
        </w:rPr>
        <w:t>
</w:t>
      </w:r>
      <w:r>
        <w:rPr>
          <w:rFonts w:ascii="Times New Roman"/>
          <w:b w:val="false"/>
          <w:i w:val="false"/>
          <w:color w:val="000000"/>
          <w:sz w:val="28"/>
        </w:rPr>
        <w:t>
      23. Ұлттық инфрақұрылым операторы келіп түскен өтінімдердің осы Қағидаларда белгіленген талаптарға сәйкестігін тексереді.</w:t>
      </w:r>
      <w:r>
        <w:br/>
      </w:r>
      <w:r>
        <w:rPr>
          <w:rFonts w:ascii="Times New Roman"/>
          <w:b w:val="false"/>
          <w:i w:val="false"/>
          <w:color w:val="000000"/>
          <w:sz w:val="28"/>
        </w:rPr>
        <w:t>
</w:t>
      </w:r>
      <w:r>
        <w:rPr>
          <w:rFonts w:ascii="Times New Roman"/>
          <w:b w:val="false"/>
          <w:i w:val="false"/>
          <w:color w:val="000000"/>
          <w:sz w:val="28"/>
        </w:rPr>
        <w:t>
      24. Өтінім осы Қағидаларда белгіленген талаптарға сай болмаған, сондай-ақ тасымалдаушы дәйексіз ақпарат ұсынған жағдайда, ұлттық инфрақұрылым операторы өтінім келіп түскен күннен бастап бес жұмыс күні ішінде жазбаша түрде қабылдаудан бас тарту себептерін көрсете отырып, өтінімді қарауға қабылдаудан бас тарту туралы тасымалдаушыны хабардар етеді.</w:t>
      </w:r>
      <w:r>
        <w:br/>
      </w:r>
      <w:r>
        <w:rPr>
          <w:rFonts w:ascii="Times New Roman"/>
          <w:b w:val="false"/>
          <w:i w:val="false"/>
          <w:color w:val="000000"/>
          <w:sz w:val="28"/>
        </w:rPr>
        <w:t>
</w:t>
      </w:r>
      <w:r>
        <w:rPr>
          <w:rFonts w:ascii="Times New Roman"/>
          <w:b w:val="false"/>
          <w:i w:val="false"/>
          <w:color w:val="000000"/>
          <w:sz w:val="28"/>
        </w:rPr>
        <w:t>
      25. Ұлттық инфрақұрылым операторының өтінімдерді қарауды және пойыздар қозғалысының нормативтік графигінің бастапқы жобасын қалыптастыруды аяқтау мерзімі тасымалдау жоспарланып отырған жылдың алдындағы жылғы жиырма бесінші қарашада аяқталады.</w:t>
      </w:r>
      <w:r>
        <w:br/>
      </w:r>
      <w:r>
        <w:rPr>
          <w:rFonts w:ascii="Times New Roman"/>
          <w:b w:val="false"/>
          <w:i w:val="false"/>
          <w:color w:val="000000"/>
          <w:sz w:val="28"/>
        </w:rPr>
        <w:t>
</w:t>
      </w:r>
      <w:r>
        <w:rPr>
          <w:rFonts w:ascii="Times New Roman"/>
          <w:b w:val="false"/>
          <w:i w:val="false"/>
          <w:color w:val="000000"/>
          <w:sz w:val="28"/>
        </w:rPr>
        <w:t>
      26. Ұсынылған өтінімдегі мәліметтер өзгерген жағдайда, пойыздар қозғалысының нормативтік графигін қалыптастыруға қажетті өтінімдерді қарау кезеңінде (бірақ өтінімдерді қарау мерзімі аяқталғанға дейін кемінде бір ай бұрын) тасымалдаушы ұлттық инфрақұрылым операторына бұл туралы жазбаша хабарлайды.</w:t>
      </w:r>
      <w:r>
        <w:br/>
      </w:r>
      <w:r>
        <w:rPr>
          <w:rFonts w:ascii="Times New Roman"/>
          <w:b w:val="false"/>
          <w:i w:val="false"/>
          <w:color w:val="000000"/>
          <w:sz w:val="28"/>
        </w:rPr>
        <w:t>
</w:t>
      </w:r>
      <w:r>
        <w:rPr>
          <w:rFonts w:ascii="Times New Roman"/>
          <w:b w:val="false"/>
          <w:i w:val="false"/>
          <w:color w:val="000000"/>
          <w:sz w:val="28"/>
        </w:rPr>
        <w:t>
      27. Ұлттық инфрақұрылым операторы пойыздар қозғалысының нормативтік графигінің бастапқы жобасын тасымалдаушылардың қарауға қабылданған өтінімдерін және магистральдық теміржол желісі учаскелерінің өткізу қабілетін барынша пайдалануын ескере отырып, өздігінен жасайды.</w:t>
      </w:r>
      <w:r>
        <w:br/>
      </w:r>
      <w:r>
        <w:rPr>
          <w:rFonts w:ascii="Times New Roman"/>
          <w:b w:val="false"/>
          <w:i w:val="false"/>
          <w:color w:val="000000"/>
          <w:sz w:val="28"/>
        </w:rPr>
        <w:t>
      Ұлттық инфрақұрылым операторы пойыздар қозғалысының бастапқы нормативтік графигінің негізінде магистральдық теміржол желісі қызметтеріне арналған өтінімдерді қарау қорытындылары бойынша ұлттық инфрақұрылым операторының ресми интернет-ресурсында шешімді орналастыру арқылы тасымалдау жоспарланып отырған жылдың алдындағы жылғы отызыншы қарашаға дейінгі мерзімде графиктің шартты тармақтарын бөлу туралы шешім жөнінде тасымалдаушыларды жазбаша түрде хабардар етеді.</w:t>
      </w:r>
    </w:p>
    <w:bookmarkEnd w:id="13"/>
    <w:bookmarkStart w:name="z44" w:id="14"/>
    <w:p>
      <w:pPr>
        <w:spacing w:after="0"/>
        <w:ind w:left="0"/>
        <w:jc w:val="left"/>
      </w:pPr>
      <w:r>
        <w:rPr>
          <w:rFonts w:ascii="Times New Roman"/>
          <w:b/>
          <w:i w:val="false"/>
          <w:color w:val="000000"/>
        </w:rPr>
        <w:t xml:space="preserve"> 
6. Пойыздар қозғалысының нормативтік графигі мен кестесін</w:t>
      </w:r>
      <w:r>
        <w:br/>
      </w:r>
      <w:r>
        <w:rPr>
          <w:rFonts w:ascii="Times New Roman"/>
          <w:b/>
          <w:i w:val="false"/>
          <w:color w:val="000000"/>
        </w:rPr>
        <w:t>
қалыптастыру, әзірлеу және бекіту</w:t>
      </w:r>
    </w:p>
    <w:bookmarkEnd w:id="14"/>
    <w:bookmarkStart w:name="z45" w:id="15"/>
    <w:p>
      <w:pPr>
        <w:spacing w:after="0"/>
        <w:ind w:left="0"/>
        <w:jc w:val="both"/>
      </w:pPr>
      <w:r>
        <w:rPr>
          <w:rFonts w:ascii="Times New Roman"/>
          <w:b w:val="false"/>
          <w:i w:val="false"/>
          <w:color w:val="000000"/>
          <w:sz w:val="28"/>
        </w:rPr>
        <w:t>
      28. Ұлттық инфрақұрылым операторы тасымалдау жоспарланған жылдың алдындағы жылғы 1 (бірінші) желтоқсаннан бастап Тәуелсіз Мемлекеттер Достастығына қатысушы мемлекеттердің Теміржол көлігі жөніндегі орталық кеңесінің шеңберінде өткізілетін техникалық кеңестердің шешімдерін ескере отырып, пойыздар қозғалысының нормативтік графигінің бастапқы жобасын түзетеді.</w:t>
      </w:r>
      <w:r>
        <w:br/>
      </w:r>
      <w:r>
        <w:rPr>
          <w:rFonts w:ascii="Times New Roman"/>
          <w:b w:val="false"/>
          <w:i w:val="false"/>
          <w:color w:val="000000"/>
          <w:sz w:val="28"/>
        </w:rPr>
        <w:t>
</w:t>
      </w:r>
      <w:r>
        <w:rPr>
          <w:rFonts w:ascii="Times New Roman"/>
          <w:b w:val="false"/>
          <w:i w:val="false"/>
          <w:color w:val="000000"/>
          <w:sz w:val="28"/>
        </w:rPr>
        <w:t>
      29. Пойыздар қозғалысының нормативтік графигін әзірлеген кезде ұлттық инфрақұрылым операторы пойыздар қозғалысының нормативтік графигі қолданыста болатын кезеңге пойыздар қозғалысының жиынтық кестесінің және пойыздарды қалыптастыру жоспарының жобасын қалыптастырады.</w:t>
      </w:r>
      <w:r>
        <w:br/>
      </w:r>
      <w:r>
        <w:rPr>
          <w:rFonts w:ascii="Times New Roman"/>
          <w:b w:val="false"/>
          <w:i w:val="false"/>
          <w:color w:val="000000"/>
          <w:sz w:val="28"/>
        </w:rPr>
        <w:t>
      Пойыздар қозғалысының жиынтық кестесінің жобасы тасымалдаушыға тасымалдау жоспарланған жылдың алдыңдағы жылдың қаңтар айының бірінші онкүндігінде беріледі.</w:t>
      </w:r>
      <w:r>
        <w:br/>
      </w:r>
      <w:r>
        <w:rPr>
          <w:rFonts w:ascii="Times New Roman"/>
          <w:b w:val="false"/>
          <w:i w:val="false"/>
          <w:color w:val="000000"/>
          <w:sz w:val="28"/>
        </w:rPr>
        <w:t>
</w:t>
      </w:r>
      <w:r>
        <w:rPr>
          <w:rFonts w:ascii="Times New Roman"/>
          <w:b w:val="false"/>
          <w:i w:val="false"/>
          <w:color w:val="000000"/>
          <w:sz w:val="28"/>
        </w:rPr>
        <w:t>
      30. Тасымалдаушы пойыздар қозғалысының жиынтық кестесі мен пойыздар қозғалысының нормативтік графигінің жобаларын алған сәттен бастап күнтізбелік он бес күн ішінде магистральдық теміржол желісінің өткізу қабілетінің бөлінген үлестерін түзету туралы ұсыныстарын жазбаша, жеделхатпен, факсограммамен ұлттық инфрақұрылым операторына енгізеді.</w:t>
      </w:r>
      <w:r>
        <w:br/>
      </w:r>
      <w:r>
        <w:rPr>
          <w:rFonts w:ascii="Times New Roman"/>
          <w:b w:val="false"/>
          <w:i w:val="false"/>
          <w:color w:val="000000"/>
          <w:sz w:val="28"/>
        </w:rPr>
        <w:t>
      Тасымалдаушының түзету жөніндегі ұсыныстарының негізінде пойыздар қозғалысының нормативтік графигі қолданысқа енгізілгенге дейін кемінде үш ай бұрын ұлттық инфрақұрылым операторы нормативтік графикті және пойыздар қозғалысының жиынтық кестесін бекітеді және ол ұлттық инфрақұрылым операторының пойыздар қозғалысының жиынтық кестесі мен пойыздар қозғалысының нормативтік графигін тираждау және жолаушылар пойыздарының қозғалыс кестесін жариялау үшін қолданады.</w:t>
      </w:r>
      <w:r>
        <w:br/>
      </w:r>
      <w:r>
        <w:rPr>
          <w:rFonts w:ascii="Times New Roman"/>
          <w:b w:val="false"/>
          <w:i w:val="false"/>
          <w:color w:val="000000"/>
          <w:sz w:val="28"/>
        </w:rPr>
        <w:t>
</w:t>
      </w:r>
      <w:r>
        <w:rPr>
          <w:rFonts w:ascii="Times New Roman"/>
          <w:b w:val="false"/>
          <w:i w:val="false"/>
          <w:color w:val="000000"/>
          <w:sz w:val="28"/>
        </w:rPr>
        <w:t>
      31. Ұлттық инфрақұрылым операторы:</w:t>
      </w:r>
      <w:r>
        <w:br/>
      </w:r>
      <w:r>
        <w:rPr>
          <w:rFonts w:ascii="Times New Roman"/>
          <w:b w:val="false"/>
          <w:i w:val="false"/>
          <w:color w:val="000000"/>
          <w:sz w:val="28"/>
        </w:rPr>
        <w:t>
      1) пойыздардың қозғалыс қауіпсіздігін қамтамасыз етуді;</w:t>
      </w:r>
      <w:r>
        <w:br/>
      </w:r>
      <w:r>
        <w:rPr>
          <w:rFonts w:ascii="Times New Roman"/>
          <w:b w:val="false"/>
          <w:i w:val="false"/>
          <w:color w:val="000000"/>
          <w:sz w:val="28"/>
        </w:rPr>
        <w:t>
      2) магистральдық теміржол желісі учаскелерінің өткізу және тасымалдау қабілетін және теміржол станцияларының өңдеу қабілетін анағұрлым тиімді пайдалануды;</w:t>
      </w:r>
      <w:r>
        <w:br/>
      </w:r>
      <w:r>
        <w:rPr>
          <w:rFonts w:ascii="Times New Roman"/>
          <w:b w:val="false"/>
          <w:i w:val="false"/>
          <w:color w:val="000000"/>
          <w:sz w:val="28"/>
        </w:rPr>
        <w:t>
      3) магистральдық теміржол желісі учаскелерін ұстау және жөндеу жөніндегі жұмыстарды жүргізу мүмкіндігін ескере отырып, пойыздар қозғалысының нормативтік графигін қалыптастырады.</w:t>
      </w:r>
      <w:r>
        <w:br/>
      </w:r>
      <w:r>
        <w:rPr>
          <w:rFonts w:ascii="Times New Roman"/>
          <w:b w:val="false"/>
          <w:i w:val="false"/>
          <w:color w:val="000000"/>
          <w:sz w:val="28"/>
        </w:rPr>
        <w:t>
      Пойыздар қозғалысының нормативтік графигін әзірлеген кезде теміржол желісі учаскелерінің техникалық ерекшелігінде көрсетілген магистральдық теміржол желісі учаскелерінің тәуліктік өткізу қабілеті сегменттерінің әрқайсысы үшін жеке пойыз санатына қарай басымдылық негізінде магистральдық теміржол желісінің еркін өткізу қабілетін бөлу жүзеге асырылады.</w:t>
      </w:r>
      <w:r>
        <w:br/>
      </w:r>
      <w:r>
        <w:rPr>
          <w:rFonts w:ascii="Times New Roman"/>
          <w:b w:val="false"/>
          <w:i w:val="false"/>
          <w:color w:val="000000"/>
          <w:sz w:val="28"/>
        </w:rPr>
        <w:t>
</w:t>
      </w:r>
      <w:r>
        <w:rPr>
          <w:rFonts w:ascii="Times New Roman"/>
          <w:b w:val="false"/>
          <w:i w:val="false"/>
          <w:color w:val="000000"/>
          <w:sz w:val="28"/>
        </w:rPr>
        <w:t>
      32. Пойыздар қозғалысының нормативтік графигі күнтізбелік жылғы мамыр айының соңғы жексенбісінде 00 сағат 00 минуттан бастап қолданысқа енгізіледі және келесі күнтізбелік жылғы мамыр айының соңғы сенбісінде 24 сағат 00 минутта қолданысын тоқтатады.</w:t>
      </w:r>
      <w:r>
        <w:br/>
      </w:r>
      <w:r>
        <w:rPr>
          <w:rFonts w:ascii="Times New Roman"/>
          <w:b w:val="false"/>
          <w:i w:val="false"/>
          <w:color w:val="000000"/>
          <w:sz w:val="28"/>
        </w:rPr>
        <w:t>
      Пойыздар қозғалысының нормативтік графигі бекітілгеннен кейін тасымалдаушы мен ұлттық инфрақұрылым операторы арасында осы Қағидаларда белгіленген тәртіппен шарт жасалады.</w:t>
      </w:r>
      <w:r>
        <w:br/>
      </w:r>
      <w:r>
        <w:rPr>
          <w:rFonts w:ascii="Times New Roman"/>
          <w:b w:val="false"/>
          <w:i w:val="false"/>
          <w:color w:val="000000"/>
          <w:sz w:val="28"/>
        </w:rPr>
        <w:t>
</w:t>
      </w:r>
      <w:r>
        <w:rPr>
          <w:rFonts w:ascii="Times New Roman"/>
          <w:b w:val="false"/>
          <w:i w:val="false"/>
          <w:color w:val="000000"/>
          <w:sz w:val="28"/>
        </w:rPr>
        <w:t>
      33. Пойыздар қозғалысының нақтыланған графигін және пойыздар қозғалысының жиынтық кестесін ұлттық инфрақұрылым операторы айлық жоспарлау шеңберінде нақтыланған параметрлерді ескере отырып, пойыздар қозғалысының нормативтік графигі негізінде қалыптастырады.</w:t>
      </w:r>
      <w:r>
        <w:br/>
      </w:r>
      <w:r>
        <w:rPr>
          <w:rFonts w:ascii="Times New Roman"/>
          <w:b w:val="false"/>
          <w:i w:val="false"/>
          <w:color w:val="000000"/>
          <w:sz w:val="28"/>
        </w:rPr>
        <w:t>
</w:t>
      </w:r>
      <w:r>
        <w:rPr>
          <w:rFonts w:ascii="Times New Roman"/>
          <w:b w:val="false"/>
          <w:i w:val="false"/>
          <w:color w:val="000000"/>
          <w:sz w:val="28"/>
        </w:rPr>
        <w:t>
      34. Тасымалдарды ұйымдастырудың қолданыстағы технологиясын ескере отырып, Тәуелсіз Мемлекеттер Достастығына қатысушы мемлекеттердің Теміржол көлігі жөніндегі орталық кеңесінің шеңберінде тасымалдаушылар мынадай мерзімдерде:</w:t>
      </w:r>
      <w:r>
        <w:br/>
      </w:r>
      <w:r>
        <w:rPr>
          <w:rFonts w:ascii="Times New Roman"/>
          <w:b w:val="false"/>
          <w:i w:val="false"/>
          <w:color w:val="000000"/>
          <w:sz w:val="28"/>
        </w:rPr>
        <w:t>
      1) Тәуелсіз Мемлекеттер Достастығына қатысушы мемлекеттердің Теміржол көлігі жөніндегі орталық кеңесіне қатысушы елдер бағытында тасымалдау кезінде – тасымалдау жоспарланған айдың алдындағы айдың он төртінен кешіктірмей;</w:t>
      </w:r>
      <w:r>
        <w:br/>
      </w:r>
      <w:r>
        <w:rPr>
          <w:rFonts w:ascii="Times New Roman"/>
          <w:b w:val="false"/>
          <w:i w:val="false"/>
          <w:color w:val="000000"/>
          <w:sz w:val="28"/>
        </w:rPr>
        <w:t>
      2) Қазақстан Республикасының аумағы арқылы тасымалдау кезінде тасымалдау жоспарланған айдың алдындағы айдың жиырмасынан кешіктірмей – айлық тасымалдар жоспарын жинақтау және келісу үшін ұлттық инфрақұрылым операторына енгізеді.</w:t>
      </w:r>
    </w:p>
    <w:bookmarkEnd w:id="15"/>
    <w:bookmarkStart w:name="z52" w:id="16"/>
    <w:p>
      <w:pPr>
        <w:spacing w:after="0"/>
        <w:ind w:left="0"/>
        <w:jc w:val="left"/>
      </w:pPr>
      <w:r>
        <w:rPr>
          <w:rFonts w:ascii="Times New Roman"/>
          <w:b/>
          <w:i w:val="false"/>
          <w:color w:val="000000"/>
        </w:rPr>
        <w:t xml:space="preserve"> 
7. Магистральдық теміржол желісі қызметтерін көрсетуге шарт</w:t>
      </w:r>
      <w:r>
        <w:br/>
      </w:r>
      <w:r>
        <w:rPr>
          <w:rFonts w:ascii="Times New Roman"/>
          <w:b/>
          <w:i w:val="false"/>
          <w:color w:val="000000"/>
        </w:rPr>
        <w:t>
жасасу</w:t>
      </w:r>
    </w:p>
    <w:bookmarkEnd w:id="16"/>
    <w:bookmarkStart w:name="z53" w:id="17"/>
    <w:p>
      <w:pPr>
        <w:spacing w:after="0"/>
        <w:ind w:left="0"/>
        <w:jc w:val="both"/>
      </w:pPr>
      <w:r>
        <w:rPr>
          <w:rFonts w:ascii="Times New Roman"/>
          <w:b w:val="false"/>
          <w:i w:val="false"/>
          <w:color w:val="000000"/>
          <w:sz w:val="28"/>
        </w:rPr>
        <w:t>
      35. Шарт жазбаша түрде пойыздар қозғалысының нормативтік графигі және жиынтық кестесі бекітілгеннен кейін нормативтік қозғалыс графигі қолданысқа енгізілгенге дейін кемінде екі ай бұрын жасалады. Шарттың қолданылу мерзімі пойыздар қозғалысының нормативтік графигінің қолданылуы кезеңін құрайды.</w:t>
      </w:r>
      <w:r>
        <w:br/>
      </w:r>
      <w:r>
        <w:rPr>
          <w:rFonts w:ascii="Times New Roman"/>
          <w:b w:val="false"/>
          <w:i w:val="false"/>
          <w:color w:val="000000"/>
          <w:sz w:val="28"/>
        </w:rPr>
        <w:t>
</w:t>
      </w:r>
      <w:r>
        <w:rPr>
          <w:rFonts w:ascii="Times New Roman"/>
          <w:b w:val="false"/>
          <w:i w:val="false"/>
          <w:color w:val="000000"/>
          <w:sz w:val="28"/>
        </w:rPr>
        <w:t>
      36. Қосымша өтінімдер бойынша шарт тасымалдарды жүзеге асырудың күнтізбелік айы басталғанға дейін кемінде бір ай бұрын пойыздар қозғалысы нормативтік графигінің қолданылуы кезеңінен аспайтын мерзімге жасалуға тиіс.</w:t>
      </w:r>
      <w:r>
        <w:br/>
      </w:r>
      <w:r>
        <w:rPr>
          <w:rFonts w:ascii="Times New Roman"/>
          <w:b w:val="false"/>
          <w:i w:val="false"/>
          <w:color w:val="000000"/>
          <w:sz w:val="28"/>
        </w:rPr>
        <w:t>
</w:t>
      </w:r>
      <w:r>
        <w:rPr>
          <w:rFonts w:ascii="Times New Roman"/>
          <w:b w:val="false"/>
          <w:i w:val="false"/>
          <w:color w:val="000000"/>
          <w:sz w:val="28"/>
        </w:rPr>
        <w:t>
      37. Егер шарттың қолданылуы кезеңінде тасымалдаушының дәйексіз ақпаратты және осы Қағидалардың </w:t>
      </w:r>
      <w:r>
        <w:rPr>
          <w:rFonts w:ascii="Times New Roman"/>
          <w:b w:val="false"/>
          <w:i w:val="false"/>
          <w:color w:val="000000"/>
          <w:sz w:val="28"/>
        </w:rPr>
        <w:t>19-тармағының</w:t>
      </w:r>
      <w:r>
        <w:rPr>
          <w:rFonts w:ascii="Times New Roman"/>
          <w:b w:val="false"/>
          <w:i w:val="false"/>
          <w:color w:val="000000"/>
          <w:sz w:val="28"/>
        </w:rPr>
        <w:t xml:space="preserve"> 5), 6), 7), 8), 9), 10), 11), 12), 13, 14), 15), 16), 17), 18) тармақшаларында көзделген (болжамды көрсеткіштерді қоспағанда) құжаттарды беру фактілері анықталған жағдайда, ұлттық инфрақұрылым операторының шартты бір жақты тәртіппен бұзуына рұқсат етіледі.</w:t>
      </w:r>
    </w:p>
    <w:bookmarkEnd w:id="17"/>
    <w:bookmarkStart w:name="z56" w:id="18"/>
    <w:p>
      <w:pPr>
        <w:spacing w:after="0"/>
        <w:ind w:left="0"/>
        <w:jc w:val="left"/>
      </w:pPr>
      <w:r>
        <w:rPr>
          <w:rFonts w:ascii="Times New Roman"/>
          <w:b/>
          <w:i w:val="false"/>
          <w:color w:val="000000"/>
        </w:rPr>
        <w:t xml:space="preserve"> 
8. Пойыздар қозғалысының нормативтік графигінің қолданылуы</w:t>
      </w:r>
      <w:r>
        <w:br/>
      </w:r>
      <w:r>
        <w:rPr>
          <w:rFonts w:ascii="Times New Roman"/>
          <w:b/>
          <w:i w:val="false"/>
          <w:color w:val="000000"/>
        </w:rPr>
        <w:t>
кезеңінде магистральдық теміржол желісі қызметтеріне қол</w:t>
      </w:r>
      <w:r>
        <w:br/>
      </w:r>
      <w:r>
        <w:rPr>
          <w:rFonts w:ascii="Times New Roman"/>
          <w:b/>
          <w:i w:val="false"/>
          <w:color w:val="000000"/>
        </w:rPr>
        <w:t>
жеткізуге арналған қосымша өтінімдер</w:t>
      </w:r>
    </w:p>
    <w:bookmarkEnd w:id="18"/>
    <w:bookmarkStart w:name="z57" w:id="19"/>
    <w:p>
      <w:pPr>
        <w:spacing w:after="0"/>
        <w:ind w:left="0"/>
        <w:jc w:val="both"/>
      </w:pPr>
      <w:r>
        <w:rPr>
          <w:rFonts w:ascii="Times New Roman"/>
          <w:b w:val="false"/>
          <w:i w:val="false"/>
          <w:color w:val="000000"/>
          <w:sz w:val="28"/>
        </w:rPr>
        <w:t>
      38. Қосымша өтінімдер тасымалдау жүзеге асырылатын күнтізбелік ай басталғанға дейін кемінде екі ай бұрын беріледі.</w:t>
      </w:r>
      <w:r>
        <w:br/>
      </w:r>
      <w:r>
        <w:rPr>
          <w:rFonts w:ascii="Times New Roman"/>
          <w:b w:val="false"/>
          <w:i w:val="false"/>
          <w:color w:val="000000"/>
          <w:sz w:val="28"/>
        </w:rPr>
        <w:t>
</w:t>
      </w:r>
      <w:r>
        <w:rPr>
          <w:rFonts w:ascii="Times New Roman"/>
          <w:b w:val="false"/>
          <w:i w:val="false"/>
          <w:color w:val="000000"/>
          <w:sz w:val="28"/>
        </w:rPr>
        <w:t>
      39. Тасымалдаушының қосымша өтінімдері осы Қағидалардың талаптарына сәйкес ресімделеді.</w:t>
      </w:r>
      <w:r>
        <w:br/>
      </w:r>
      <w:r>
        <w:rPr>
          <w:rFonts w:ascii="Times New Roman"/>
          <w:b w:val="false"/>
          <w:i w:val="false"/>
          <w:color w:val="000000"/>
          <w:sz w:val="28"/>
        </w:rPr>
        <w:t>
</w:t>
      </w:r>
      <w:r>
        <w:rPr>
          <w:rFonts w:ascii="Times New Roman"/>
          <w:b w:val="false"/>
          <w:i w:val="false"/>
          <w:color w:val="000000"/>
          <w:sz w:val="28"/>
        </w:rPr>
        <w:t>
      40. Қосымша өтінімдер келіп түскен сәтінен бастап бір ай ішінде осы Қағидаларда белгіленген талаптарға сәйкестігі тұрғысында қаралады, оларды қарау қорытындылары бойынша ұлттық инфрақұрылым операторы шартты не жасалған шарттарға қосымша келісімдер жасасу туралы мәселені қарайды.</w:t>
      </w:r>
      <w:r>
        <w:br/>
      </w:r>
      <w:r>
        <w:rPr>
          <w:rFonts w:ascii="Times New Roman"/>
          <w:b w:val="false"/>
          <w:i w:val="false"/>
          <w:color w:val="000000"/>
          <w:sz w:val="28"/>
        </w:rPr>
        <w:t>
</w:t>
      </w:r>
      <w:r>
        <w:rPr>
          <w:rFonts w:ascii="Times New Roman"/>
          <w:b w:val="false"/>
          <w:i w:val="false"/>
          <w:color w:val="000000"/>
          <w:sz w:val="28"/>
        </w:rPr>
        <w:t>
      41. Қосымша өтінімдер бойынша өткізу қабілетінің үлесін бөлу магистральдық теміржол желісінің бос емес немесе босатылған өткізу қабілеті есебінен айлық жоспарлау шеңберінде және келіп түскен өтінімдердің кезектілігі тәртібімен жүзеге асырылады.</w:t>
      </w:r>
    </w:p>
    <w:bookmarkEnd w:id="19"/>
    <w:bookmarkStart w:name="z61" w:id="20"/>
    <w:p>
      <w:pPr>
        <w:spacing w:after="0"/>
        <w:ind w:left="0"/>
        <w:jc w:val="left"/>
      </w:pPr>
      <w:r>
        <w:rPr>
          <w:rFonts w:ascii="Times New Roman"/>
          <w:b/>
          <w:i w:val="false"/>
          <w:color w:val="000000"/>
        </w:rPr>
        <w:t xml:space="preserve"> 
9. Магистральдық теміржол желісіне қолжетімділік беруге</w:t>
      </w:r>
      <w:r>
        <w:br/>
      </w:r>
      <w:r>
        <w:rPr>
          <w:rFonts w:ascii="Times New Roman"/>
          <w:b/>
          <w:i w:val="false"/>
          <w:color w:val="000000"/>
        </w:rPr>
        <w:t>
арналған өтінімдерді қамтамасыз ету кепілдігі</w:t>
      </w:r>
    </w:p>
    <w:bookmarkEnd w:id="20"/>
    <w:bookmarkStart w:name="z62" w:id="21"/>
    <w:p>
      <w:pPr>
        <w:spacing w:after="0"/>
        <w:ind w:left="0"/>
        <w:jc w:val="both"/>
      </w:pPr>
      <w:r>
        <w:rPr>
          <w:rFonts w:ascii="Times New Roman"/>
          <w:b w:val="false"/>
          <w:i w:val="false"/>
          <w:color w:val="000000"/>
          <w:sz w:val="28"/>
        </w:rPr>
        <w:t>
      42. Тасымалдаушы магистральдық теміржол желісі қызметтеріне қолжетімділік беруге арналған өтінім бойынша міндеттемелерді қамтамасыз ету мақсатында осы Қағидалардың </w:t>
      </w:r>
      <w:r>
        <w:rPr>
          <w:rFonts w:ascii="Times New Roman"/>
          <w:b w:val="false"/>
          <w:i w:val="false"/>
          <w:color w:val="000000"/>
          <w:sz w:val="28"/>
        </w:rPr>
        <w:t>19-тармағының</w:t>
      </w:r>
      <w:r>
        <w:rPr>
          <w:rFonts w:ascii="Times New Roman"/>
          <w:b w:val="false"/>
          <w:i w:val="false"/>
          <w:color w:val="000000"/>
          <w:sz w:val="28"/>
        </w:rPr>
        <w:t xml:space="preserve"> 16) тармақшасына сәйкес өтінімдердің ақшалай қамтамасыз етілуін енгізеді.</w:t>
      </w:r>
      <w:r>
        <w:br/>
      </w:r>
      <w:r>
        <w:rPr>
          <w:rFonts w:ascii="Times New Roman"/>
          <w:b w:val="false"/>
          <w:i w:val="false"/>
          <w:color w:val="000000"/>
          <w:sz w:val="28"/>
        </w:rPr>
        <w:t>
</w:t>
      </w:r>
      <w:r>
        <w:rPr>
          <w:rFonts w:ascii="Times New Roman"/>
          <w:b w:val="false"/>
          <w:i w:val="false"/>
          <w:color w:val="000000"/>
          <w:sz w:val="28"/>
        </w:rPr>
        <w:t>
      43. Ұлттық инфрақұрылым операторы магистральдық теміржол желісі қызметтеріне қолжетімділік беруге арналған өтінімнің ақшалай қамтамасыз етуін мынадай жағдайларда:</w:t>
      </w:r>
      <w:r>
        <w:br/>
      </w:r>
      <w:r>
        <w:rPr>
          <w:rFonts w:ascii="Times New Roman"/>
          <w:b w:val="false"/>
          <w:i w:val="false"/>
          <w:color w:val="000000"/>
          <w:sz w:val="28"/>
        </w:rPr>
        <w:t>
      1) осы Қағидаларда белгіленген талаптарға сәйкес болмауына байланысты магистральдық теміржол желісі қызметтеріне қолжетімділік беруге арналған өтінімнен бас тартылған;</w:t>
      </w:r>
      <w:r>
        <w:br/>
      </w:r>
      <w:r>
        <w:rPr>
          <w:rFonts w:ascii="Times New Roman"/>
          <w:b w:val="false"/>
          <w:i w:val="false"/>
          <w:color w:val="000000"/>
          <w:sz w:val="28"/>
        </w:rPr>
        <w:t>
      2) өтінімді беру мерзімдерінің бұзылуына байланысты магистральдық теміржол желісі қызметтеріне қолжетімділік беруге арналған өтінім қабылданбаған;</w:t>
      </w:r>
      <w:r>
        <w:br/>
      </w:r>
      <w:r>
        <w:rPr>
          <w:rFonts w:ascii="Times New Roman"/>
          <w:b w:val="false"/>
          <w:i w:val="false"/>
          <w:color w:val="000000"/>
          <w:sz w:val="28"/>
        </w:rPr>
        <w:t>
      3) ұлттық инфрақұрылым операторы осы Қағидалардың талаптарына сәйкес шарт жасасудан бас тартқан;</w:t>
      </w:r>
      <w:r>
        <w:br/>
      </w:r>
      <w:r>
        <w:rPr>
          <w:rFonts w:ascii="Times New Roman"/>
          <w:b w:val="false"/>
          <w:i w:val="false"/>
          <w:color w:val="000000"/>
          <w:sz w:val="28"/>
        </w:rPr>
        <w:t>
      4) шарт күшіне енген және тасымалдаушы шарттың орындалуын қамтамасыз етуді енгізген кезде толық көлемде қайтарады.</w:t>
      </w:r>
      <w:r>
        <w:br/>
      </w:r>
      <w:r>
        <w:rPr>
          <w:rFonts w:ascii="Times New Roman"/>
          <w:b w:val="false"/>
          <w:i w:val="false"/>
          <w:color w:val="000000"/>
          <w:sz w:val="28"/>
        </w:rPr>
        <w:t>
</w:t>
      </w:r>
      <w:r>
        <w:rPr>
          <w:rFonts w:ascii="Times New Roman"/>
          <w:b w:val="false"/>
          <w:i w:val="false"/>
          <w:color w:val="000000"/>
          <w:sz w:val="28"/>
        </w:rPr>
        <w:t>
      44.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көзделген жағдайларда ұлттық инфрақұрылым операторы үш жұмыс күні ішінде магистральдық теміржол желісі қызметтеріне қолжетімділік беруге арналған өтінімнің ақшалай қамтамасыз етілуінің қайтарылуын қамтамасыз етеді.</w:t>
      </w:r>
      <w:r>
        <w:br/>
      </w:r>
      <w:r>
        <w:rPr>
          <w:rFonts w:ascii="Times New Roman"/>
          <w:b w:val="false"/>
          <w:i w:val="false"/>
          <w:color w:val="000000"/>
          <w:sz w:val="28"/>
        </w:rPr>
        <w:t>
</w:t>
      </w:r>
      <w:r>
        <w:rPr>
          <w:rFonts w:ascii="Times New Roman"/>
          <w:b w:val="false"/>
          <w:i w:val="false"/>
          <w:color w:val="000000"/>
          <w:sz w:val="28"/>
        </w:rPr>
        <w:t>
      45. Ұлттық инфрақұрылым операторы магистральдық теміржол желісіне қолжетімділік беруге арналған өтінімнің орындалуын ақшалай қамтамасыз етуді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көзделген мынадай:</w:t>
      </w:r>
      <w:r>
        <w:br/>
      </w:r>
      <w:r>
        <w:rPr>
          <w:rFonts w:ascii="Times New Roman"/>
          <w:b w:val="false"/>
          <w:i w:val="false"/>
          <w:color w:val="000000"/>
          <w:sz w:val="28"/>
        </w:rPr>
        <w:t>
      1) ұлттық инфрақұрылым операторы тасымалдаушының дәйексіз ақпаратты және осы Қағидалардың </w:t>
      </w:r>
      <w:r>
        <w:rPr>
          <w:rFonts w:ascii="Times New Roman"/>
          <w:b w:val="false"/>
          <w:i w:val="false"/>
          <w:color w:val="000000"/>
          <w:sz w:val="28"/>
        </w:rPr>
        <w:t>19-тармағының</w:t>
      </w:r>
      <w:r>
        <w:rPr>
          <w:rFonts w:ascii="Times New Roman"/>
          <w:b w:val="false"/>
          <w:i w:val="false"/>
          <w:color w:val="000000"/>
          <w:sz w:val="28"/>
        </w:rPr>
        <w:t xml:space="preserve"> 5), 6), 7), 8), 9), 10), 11), 12), 13, 14), 15), 16), 17), 18) тармақшаларында көзделген құжаттарды беруіне байланысты шарт жасасудан;</w:t>
      </w:r>
      <w:r>
        <w:br/>
      </w:r>
      <w:r>
        <w:rPr>
          <w:rFonts w:ascii="Times New Roman"/>
          <w:b w:val="false"/>
          <w:i w:val="false"/>
          <w:color w:val="000000"/>
          <w:sz w:val="28"/>
        </w:rPr>
        <w:t>
      2) тасымалдаушының өтінімін пойыздар қозғалысының нормативтік және (немесе) нақтыланған графиктеріне енгізген жағдайда шартты жасасудан бас тартқан жағдайларда толық көлемде қайтармайды.</w:t>
      </w:r>
    </w:p>
    <w:bookmarkEnd w:id="21"/>
    <w:bookmarkStart w:name="z66" w:id="22"/>
    <w:p>
      <w:pPr>
        <w:spacing w:after="0"/>
        <w:ind w:left="0"/>
        <w:jc w:val="left"/>
      </w:pPr>
      <w:r>
        <w:rPr>
          <w:rFonts w:ascii="Times New Roman"/>
          <w:b/>
          <w:i w:val="false"/>
          <w:color w:val="000000"/>
        </w:rPr>
        <w:t xml:space="preserve"> 
10. Диспетчерлік кесте бойынша өткізу қабілетінің үлесін беру</w:t>
      </w:r>
    </w:p>
    <w:bookmarkEnd w:id="22"/>
    <w:bookmarkStart w:name="z67" w:id="23"/>
    <w:p>
      <w:pPr>
        <w:spacing w:after="0"/>
        <w:ind w:left="0"/>
        <w:jc w:val="both"/>
      </w:pPr>
      <w:r>
        <w:rPr>
          <w:rFonts w:ascii="Times New Roman"/>
          <w:b w:val="false"/>
          <w:i w:val="false"/>
          <w:color w:val="000000"/>
          <w:sz w:val="28"/>
        </w:rPr>
        <w:t>
      46. Жедел жоспарлау шеңберінде, диспетчерлік кесте бойынша арнаулы және қосалқы пойыздар қозғалысын ұйымдастыру мақсатында тасымалдаушының уәкілетті өкілі жасалған шарт бойынша ұлттық инфрақұрылым операторының диспетчеріне (бұдан әрі – диспетчер) өткізу қабілетінің үлесін беруге сұрау салады.</w:t>
      </w:r>
      <w:r>
        <w:br/>
      </w:r>
      <w:r>
        <w:rPr>
          <w:rFonts w:ascii="Times New Roman"/>
          <w:b w:val="false"/>
          <w:i w:val="false"/>
          <w:color w:val="000000"/>
          <w:sz w:val="28"/>
        </w:rPr>
        <w:t>
</w:t>
      </w:r>
      <w:r>
        <w:rPr>
          <w:rFonts w:ascii="Times New Roman"/>
          <w:b w:val="false"/>
          <w:i w:val="false"/>
          <w:color w:val="000000"/>
          <w:sz w:val="28"/>
        </w:rPr>
        <w:t>
      47. Өткізу қабілетін беруге арналған тасымалдаушының жедел сұрау салуында мынадай ақпарат:</w:t>
      </w:r>
      <w:r>
        <w:br/>
      </w:r>
      <w:r>
        <w:rPr>
          <w:rFonts w:ascii="Times New Roman"/>
          <w:b w:val="false"/>
          <w:i w:val="false"/>
          <w:color w:val="000000"/>
          <w:sz w:val="28"/>
        </w:rPr>
        <w:t>
      1) пойыздың санаты;</w:t>
      </w:r>
      <w:r>
        <w:br/>
      </w:r>
      <w:r>
        <w:rPr>
          <w:rFonts w:ascii="Times New Roman"/>
          <w:b w:val="false"/>
          <w:i w:val="false"/>
          <w:color w:val="000000"/>
          <w:sz w:val="28"/>
        </w:rPr>
        <w:t>
      2) жөнелту және межелі станциялары;</w:t>
      </w:r>
      <w:r>
        <w:br/>
      </w:r>
      <w:r>
        <w:rPr>
          <w:rFonts w:ascii="Times New Roman"/>
          <w:b w:val="false"/>
          <w:i w:val="false"/>
          <w:color w:val="000000"/>
          <w:sz w:val="28"/>
        </w:rPr>
        <w:t>
      3) жөнелтудің жоспарланған уақыты болады.</w:t>
      </w:r>
      <w:r>
        <w:br/>
      </w:r>
      <w:r>
        <w:rPr>
          <w:rFonts w:ascii="Times New Roman"/>
          <w:b w:val="false"/>
          <w:i w:val="false"/>
          <w:color w:val="000000"/>
          <w:sz w:val="28"/>
        </w:rPr>
        <w:t>
</w:t>
      </w:r>
      <w:r>
        <w:rPr>
          <w:rFonts w:ascii="Times New Roman"/>
          <w:b w:val="false"/>
          <w:i w:val="false"/>
          <w:color w:val="000000"/>
          <w:sz w:val="28"/>
        </w:rPr>
        <w:t>
      48. Өткізу қабілетін беруге арналған сұрау салуды тасымалдаушының уәкілетті өкілі тіркеу кітабына тиісті жазбаны енгізу арқылы тіркейді және ол диспетчердің және тасымалдаушының уәкілетті өкілінің қол қоюымен расталады.</w:t>
      </w:r>
      <w:r>
        <w:br/>
      </w:r>
      <w:r>
        <w:rPr>
          <w:rFonts w:ascii="Times New Roman"/>
          <w:b w:val="false"/>
          <w:i w:val="false"/>
          <w:color w:val="000000"/>
          <w:sz w:val="28"/>
        </w:rPr>
        <w:t>
</w:t>
      </w:r>
      <w:r>
        <w:rPr>
          <w:rFonts w:ascii="Times New Roman"/>
          <w:b w:val="false"/>
          <w:i w:val="false"/>
          <w:color w:val="000000"/>
          <w:sz w:val="28"/>
        </w:rPr>
        <w:t>
      49. Диспетчер учаскелердегі пойыздық жағдайға сәйкес пойыздар қозғалысының диспетчерлік кестесін жоспарлап, бос өткізу қабілеті болғанда ғана олардың учаске арқылы өтуін ұйымдастырады.</w:t>
      </w:r>
    </w:p>
    <w:bookmarkEnd w:id="23"/>
    <w:bookmarkStart w:name="z71" w:id="24"/>
    <w:p>
      <w:pPr>
        <w:spacing w:after="0"/>
        <w:ind w:left="0"/>
        <w:jc w:val="left"/>
      </w:pPr>
      <w:r>
        <w:rPr>
          <w:rFonts w:ascii="Times New Roman"/>
          <w:b/>
          <w:i w:val="false"/>
          <w:color w:val="000000"/>
        </w:rPr>
        <w:t xml:space="preserve"> 
11. Магистральдық теміржол желісі қызметтеріне қолжетімділікті</w:t>
      </w:r>
      <w:r>
        <w:br/>
      </w:r>
      <w:r>
        <w:rPr>
          <w:rFonts w:ascii="Times New Roman"/>
          <w:b/>
          <w:i w:val="false"/>
          <w:color w:val="000000"/>
        </w:rPr>
        <w:t>
шектеу</w:t>
      </w:r>
    </w:p>
    <w:bookmarkEnd w:id="24"/>
    <w:bookmarkStart w:name="z72" w:id="25"/>
    <w:p>
      <w:pPr>
        <w:spacing w:after="0"/>
        <w:ind w:left="0"/>
        <w:jc w:val="both"/>
      </w:pPr>
      <w:r>
        <w:rPr>
          <w:rFonts w:ascii="Times New Roman"/>
          <w:b w:val="false"/>
          <w:i w:val="false"/>
          <w:color w:val="000000"/>
          <w:sz w:val="28"/>
        </w:rPr>
        <w:t>
      50. Магистральдық теміржол желісі қызметтеріне қол жетімділікті ұлттық инфрақұрылым операторы мынадай:</w:t>
      </w:r>
      <w:r>
        <w:br/>
      </w:r>
      <w:r>
        <w:rPr>
          <w:rFonts w:ascii="Times New Roman"/>
          <w:b w:val="false"/>
          <w:i w:val="false"/>
          <w:color w:val="000000"/>
          <w:sz w:val="28"/>
        </w:rPr>
        <w:t>
      1) пойыздар қозғалысының нақтыланған графигін айлық жоспарлау және әзірлеу шеңберінде, ұлттық инфрақұрылым операторы алдыңғы кезеңдерде пойыздар қозғалысы кестесін қарқынды пайдалану жөніндегі міндеттемелерді орындамаған жағдайда, бір айдан аспайтын мерзімге тасымалдаушының уақытша магистральдық теміржол желісі қызметтеріне қол жеткізуін уақытша шектей алады;</w:t>
      </w:r>
      <w:r>
        <w:br/>
      </w:r>
      <w:r>
        <w:rPr>
          <w:rFonts w:ascii="Times New Roman"/>
          <w:b w:val="false"/>
          <w:i w:val="false"/>
          <w:color w:val="000000"/>
          <w:sz w:val="28"/>
        </w:rPr>
        <w:t>
      2) штаттан тыс жағдайлардың (қозғалыс қауіпсіздігіне қауіп төндіретін жағдайлар) туындауы салдарынан магистральдық теміржол қызметтеріне қол жеткізу мүмкін болмаған;</w:t>
      </w:r>
      <w:r>
        <w:br/>
      </w:r>
      <w:r>
        <w:rPr>
          <w:rFonts w:ascii="Times New Roman"/>
          <w:b w:val="false"/>
          <w:i w:val="false"/>
          <w:color w:val="000000"/>
          <w:sz w:val="28"/>
        </w:rPr>
        <w:t>
      3) тасымалдарды кезектен тыс пойыздармен жүзеге асырған;</w:t>
      </w:r>
      <w:r>
        <w:br/>
      </w:r>
      <w:r>
        <w:rPr>
          <w:rFonts w:ascii="Times New Roman"/>
          <w:b w:val="false"/>
          <w:i w:val="false"/>
          <w:color w:val="000000"/>
          <w:sz w:val="28"/>
        </w:rPr>
        <w:t>
      4) тасымалдауды жүзеге асырудың техникалық және технологиялық мүмкіндіктері болмаған жағдайда, оның ішінде сұрау салуды қарау сәтіне басқа тасымалдаушылардың сұратылатын кезеңге пойыздар қозғалысының нақты бағытында магистральдық теміржол желісін пайдалану жөніндегі қызметтерді көрсету туралы басқа тасымалдаушылардың сұрау салумен келісілген;</w:t>
      </w:r>
      <w:r>
        <w:br/>
      </w:r>
      <w:r>
        <w:rPr>
          <w:rFonts w:ascii="Times New Roman"/>
          <w:b w:val="false"/>
          <w:i w:val="false"/>
          <w:color w:val="000000"/>
          <w:sz w:val="28"/>
        </w:rPr>
        <w:t>
      5) «Темір жол көлігі туралы» Қазақстан Республикасы Заңының </w:t>
      </w:r>
      <w:r>
        <w:rPr>
          <w:rFonts w:ascii="Times New Roman"/>
          <w:b w:val="false"/>
          <w:i w:val="false"/>
          <w:color w:val="000000"/>
          <w:sz w:val="28"/>
        </w:rPr>
        <w:t>35-бабының</w:t>
      </w:r>
      <w:r>
        <w:rPr>
          <w:rFonts w:ascii="Times New Roman"/>
          <w:b w:val="false"/>
          <w:i w:val="false"/>
          <w:color w:val="000000"/>
          <w:sz w:val="28"/>
        </w:rPr>
        <w:t xml:space="preserve"> 2-тармағында көзделген жағдайларда шектеледі.</w:t>
      </w:r>
      <w:r>
        <w:br/>
      </w:r>
      <w:r>
        <w:rPr>
          <w:rFonts w:ascii="Times New Roman"/>
          <w:b w:val="false"/>
          <w:i w:val="false"/>
          <w:color w:val="000000"/>
          <w:sz w:val="28"/>
        </w:rPr>
        <w:t>
</w:t>
      </w:r>
      <w:r>
        <w:rPr>
          <w:rFonts w:ascii="Times New Roman"/>
          <w:b w:val="false"/>
          <w:i w:val="false"/>
          <w:color w:val="000000"/>
          <w:sz w:val="28"/>
        </w:rPr>
        <w:t>
      51. Осы Қағидалардың </w:t>
      </w:r>
      <w:r>
        <w:rPr>
          <w:rFonts w:ascii="Times New Roman"/>
          <w:b w:val="false"/>
          <w:i w:val="false"/>
          <w:color w:val="000000"/>
          <w:sz w:val="28"/>
        </w:rPr>
        <w:t>50-тармағына</w:t>
      </w:r>
      <w:r>
        <w:rPr>
          <w:rFonts w:ascii="Times New Roman"/>
          <w:b w:val="false"/>
          <w:i w:val="false"/>
          <w:color w:val="000000"/>
          <w:sz w:val="28"/>
        </w:rPr>
        <w:t xml:space="preserve"> сәйкес магистральдық теміржол желісі қызметтеріне қолжетімділік шектелген жағдайда, ұлттық инфрақұрылым операторы дереу тасымалдаушыға шарт бойынша міндеттемелерді орындау мүмкін емес екені туралы хабарлайды.</w:t>
      </w:r>
      <w:r>
        <w:br/>
      </w:r>
      <w:r>
        <w:rPr>
          <w:rFonts w:ascii="Times New Roman"/>
          <w:b w:val="false"/>
          <w:i w:val="false"/>
          <w:color w:val="000000"/>
          <w:sz w:val="28"/>
        </w:rPr>
        <w:t>
      Ұлттық инфрақұрылым операторы пойыздар қозғалысының графигінен шыққан пойыздардың өтуін ұйымдастыру бойынша қажетті шараларды қабылдайды.</w:t>
      </w:r>
    </w:p>
    <w:bookmarkEnd w:id="25"/>
    <w:bookmarkStart w:name="z74" w:id="26"/>
    <w:p>
      <w:pPr>
        <w:spacing w:after="0"/>
        <w:ind w:left="0"/>
        <w:jc w:val="left"/>
      </w:pPr>
      <w:r>
        <w:rPr>
          <w:rFonts w:ascii="Times New Roman"/>
          <w:b/>
          <w:i w:val="false"/>
          <w:color w:val="000000"/>
        </w:rPr>
        <w:t xml:space="preserve"> 
12. Пойыздар қозғалысының графигін әзірлеу кезінде ақпарат беру</w:t>
      </w:r>
      <w:r>
        <w:br/>
      </w:r>
      <w:r>
        <w:rPr>
          <w:rFonts w:ascii="Times New Roman"/>
          <w:b/>
          <w:i w:val="false"/>
          <w:color w:val="000000"/>
        </w:rPr>
        <w:t>
тәртібі</w:t>
      </w:r>
    </w:p>
    <w:bookmarkEnd w:id="26"/>
    <w:bookmarkStart w:name="z75" w:id="27"/>
    <w:p>
      <w:pPr>
        <w:spacing w:after="0"/>
        <w:ind w:left="0"/>
        <w:jc w:val="both"/>
      </w:pPr>
      <w:r>
        <w:rPr>
          <w:rFonts w:ascii="Times New Roman"/>
          <w:b w:val="false"/>
          <w:i w:val="false"/>
          <w:color w:val="000000"/>
          <w:sz w:val="28"/>
        </w:rPr>
        <w:t>
      52. Ұлттық инфрақұрылым операторы пойыздар қозғалысының нормативтік графигі қолданылатын кезеңде өткізу қабілетінің бос үлесінің болуы туралы ақпаратты өзінің интернет-ресурсында орналастырады.</w:t>
      </w:r>
      <w:r>
        <w:br/>
      </w:r>
      <w:r>
        <w:rPr>
          <w:rFonts w:ascii="Times New Roman"/>
          <w:b w:val="false"/>
          <w:i w:val="false"/>
          <w:color w:val="000000"/>
          <w:sz w:val="28"/>
        </w:rPr>
        <w:t>
</w:t>
      </w:r>
      <w:r>
        <w:rPr>
          <w:rFonts w:ascii="Times New Roman"/>
          <w:b w:val="false"/>
          <w:i w:val="false"/>
          <w:color w:val="000000"/>
          <w:sz w:val="28"/>
        </w:rPr>
        <w:t>
      53. Ұлттық инфрақұрылым операторы пойыздарды қалыптастыру жоспары қолданылатын кезеңде пойыздарды қалыптастыру жоспарындағы өзгерістер туралы ақпаратты өзінің интернет-ресурсында орналастырады.</w:t>
      </w:r>
      <w:r>
        <w:br/>
      </w:r>
      <w:r>
        <w:rPr>
          <w:rFonts w:ascii="Times New Roman"/>
          <w:b w:val="false"/>
          <w:i w:val="false"/>
          <w:color w:val="000000"/>
          <w:sz w:val="28"/>
        </w:rPr>
        <w:t>
</w:t>
      </w:r>
      <w:r>
        <w:rPr>
          <w:rFonts w:ascii="Times New Roman"/>
          <w:b w:val="false"/>
          <w:i w:val="false"/>
          <w:color w:val="000000"/>
          <w:sz w:val="28"/>
        </w:rPr>
        <w:t>
      54. Ұлттық инфрақұрылым операторы мен тасымалдаушылар алынған ақпаратқа қатысты коммерциялық құпиялық режимін сақтауға тиіс.</w:t>
      </w:r>
    </w:p>
    <w:bookmarkEnd w:id="27"/>
    <w:bookmarkStart w:name="z78" w:id="28"/>
    <w:p>
      <w:pPr>
        <w:spacing w:after="0"/>
        <w:ind w:left="0"/>
        <w:jc w:val="left"/>
      </w:pPr>
      <w:r>
        <w:rPr>
          <w:rFonts w:ascii="Times New Roman"/>
          <w:b/>
          <w:i w:val="false"/>
          <w:color w:val="000000"/>
        </w:rPr>
        <w:t xml:space="preserve"> 
13. Тасымалдауды технологиялық жоспарлау және нормалау</w:t>
      </w:r>
    </w:p>
    <w:bookmarkEnd w:id="28"/>
    <w:bookmarkStart w:name="z79" w:id="29"/>
    <w:p>
      <w:pPr>
        <w:spacing w:after="0"/>
        <w:ind w:left="0"/>
        <w:jc w:val="both"/>
      </w:pPr>
      <w:r>
        <w:rPr>
          <w:rFonts w:ascii="Times New Roman"/>
          <w:b w:val="false"/>
          <w:i w:val="false"/>
          <w:color w:val="000000"/>
          <w:sz w:val="28"/>
        </w:rPr>
        <w:t>
      55. Ұлттық инфрақұрылым операторы ұзақ мерзімді (бір жылдан артық мерзімге) технологиялық жоспарлау шеңберінде:</w:t>
      </w:r>
      <w:r>
        <w:br/>
      </w:r>
      <w:r>
        <w:rPr>
          <w:rFonts w:ascii="Times New Roman"/>
          <w:b w:val="false"/>
          <w:i w:val="false"/>
          <w:color w:val="000000"/>
          <w:sz w:val="28"/>
        </w:rPr>
        <w:t>
      1) тасымалдау процесіне мүдделі қатысушылармен бірлесіп, станциялар мен кірме жолдар жұмысының бірыңғай технологиялық процестерін қайта қарайды және «Темір жол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тиісті шарттар жасасады;</w:t>
      </w:r>
      <w:r>
        <w:br/>
      </w:r>
      <w:r>
        <w:rPr>
          <w:rFonts w:ascii="Times New Roman"/>
          <w:b w:val="false"/>
          <w:i w:val="false"/>
          <w:color w:val="000000"/>
          <w:sz w:val="28"/>
        </w:rPr>
        <w:t>
      2) станциялардың техникалық-басқару актілерін және технологиялық процестерін бекітеді;</w:t>
      </w:r>
      <w:r>
        <w:br/>
      </w:r>
      <w:r>
        <w:rPr>
          <w:rFonts w:ascii="Times New Roman"/>
          <w:b w:val="false"/>
          <w:i w:val="false"/>
          <w:color w:val="000000"/>
          <w:sz w:val="28"/>
        </w:rPr>
        <w:t>
      3) жылдамдықтардың ең жоғарғы шекті нормаларын, пойыздардың ең жоғарғы шекті және біріздендірілген салмақ нормаларын, пойыздардың шартты ұзындығын, пойыздардың шекті салмағын (қуаты бойынша әртүрлі локомотив кластары үшін) есептейді;</w:t>
      </w:r>
      <w:r>
        <w:br/>
      </w:r>
      <w:r>
        <w:rPr>
          <w:rFonts w:ascii="Times New Roman"/>
          <w:b w:val="false"/>
          <w:i w:val="false"/>
          <w:color w:val="000000"/>
          <w:sz w:val="28"/>
        </w:rPr>
        <w:t>
      4) магистральдық теміржол желісі объектілерін жөндеу жұмыстарының жылдық жоспарларын әзірлейді;</w:t>
      </w:r>
      <w:r>
        <w:br/>
      </w:r>
      <w:r>
        <w:rPr>
          <w:rFonts w:ascii="Times New Roman"/>
          <w:b w:val="false"/>
          <w:i w:val="false"/>
          <w:color w:val="000000"/>
          <w:sz w:val="28"/>
        </w:rPr>
        <w:t>
      5) тасымалдаушылардың пойыздарды қалыптастыру және қозғалыс графигі жоспарының жобаларын әзірлеуі үшін қажетті техникалық ерекшеліктерді және параметрлерді, оның ішінде магистральдық теміржол желісі объектілерін жөндеудің жоспарлы мерзімдерін (технологиялық терезе) әзірлейді;</w:t>
      </w:r>
      <w:r>
        <w:br/>
      </w:r>
      <w:r>
        <w:rPr>
          <w:rFonts w:ascii="Times New Roman"/>
          <w:b w:val="false"/>
          <w:i w:val="false"/>
          <w:color w:val="000000"/>
          <w:sz w:val="28"/>
        </w:rPr>
        <w:t>
      6) тасымалдаушылардың пойыздарды қалыптастыру жоспарларының жобалары негізінде пойыздарды қалыптастыру жоспарын жинақтайды және бекітеді;</w:t>
      </w:r>
      <w:r>
        <w:br/>
      </w:r>
      <w:r>
        <w:rPr>
          <w:rFonts w:ascii="Times New Roman"/>
          <w:b w:val="false"/>
          <w:i w:val="false"/>
          <w:color w:val="000000"/>
          <w:sz w:val="28"/>
        </w:rPr>
        <w:t>
      7) тасымалдаушылардың пойыздарды қалыптастыру жоспарларының жобалары негізінде пойыздар қозғалысының нормативтік графигін және пойыздар қозғалысының жиынтық кестесін жинақтайды және бекітеді.</w:t>
      </w:r>
      <w:r>
        <w:br/>
      </w:r>
      <w:r>
        <w:rPr>
          <w:rFonts w:ascii="Times New Roman"/>
          <w:b w:val="false"/>
          <w:i w:val="false"/>
          <w:color w:val="000000"/>
          <w:sz w:val="28"/>
        </w:rPr>
        <w:t>
</w:t>
      </w:r>
      <w:r>
        <w:rPr>
          <w:rFonts w:ascii="Times New Roman"/>
          <w:b w:val="false"/>
          <w:i w:val="false"/>
          <w:color w:val="000000"/>
          <w:sz w:val="28"/>
        </w:rPr>
        <w:t>
      56. Магистральдық теміржол желісі объектілерінің және кірме жолдардың техникалық жай-күйі мен технологиялық мүмкіндіктерінің өзгеруіне байланысты жаңа станциялар мен кірме жолдары жұмысының біртұтас технологиялық процестері, техникалық-өкімдік актілері және станциялардың технологиялық процестері әзірленеді немесе қолданыстағылары жаңартылады.</w:t>
      </w:r>
    </w:p>
    <w:bookmarkEnd w:id="29"/>
    <w:bookmarkStart w:name="z81" w:id="30"/>
    <w:p>
      <w:pPr>
        <w:spacing w:after="0"/>
        <w:ind w:left="0"/>
        <w:jc w:val="left"/>
      </w:pPr>
      <w:r>
        <w:rPr>
          <w:rFonts w:ascii="Times New Roman"/>
          <w:b/>
          <w:i w:val="false"/>
          <w:color w:val="000000"/>
        </w:rPr>
        <w:t xml:space="preserve"> 
14. Тасымалдауды айлық жоспарлау</w:t>
      </w:r>
    </w:p>
    <w:bookmarkEnd w:id="30"/>
    <w:bookmarkStart w:name="z82" w:id="31"/>
    <w:p>
      <w:pPr>
        <w:spacing w:after="0"/>
        <w:ind w:left="0"/>
        <w:jc w:val="both"/>
      </w:pPr>
      <w:r>
        <w:rPr>
          <w:rFonts w:ascii="Times New Roman"/>
          <w:b w:val="false"/>
          <w:i w:val="false"/>
          <w:color w:val="000000"/>
          <w:sz w:val="28"/>
        </w:rPr>
        <w:t>
      57. Тасымалдаушылар осы Қағидаларда белгіленген мерзімдерде ұлттық инфрақұрылым операторы:</w:t>
      </w:r>
      <w:r>
        <w:br/>
      </w:r>
      <w:r>
        <w:rPr>
          <w:rFonts w:ascii="Times New Roman"/>
          <w:b w:val="false"/>
          <w:i w:val="false"/>
          <w:color w:val="000000"/>
          <w:sz w:val="28"/>
        </w:rPr>
        <w:t>
      1) ұлттық инфрақұрылым операторының жүк тасымалдауды жоспарлаудың автоматтандырылған жүйелеріне деректерді беру арқылы жүк тасымалдаудың айлық жоспарларының;</w:t>
      </w:r>
      <w:r>
        <w:br/>
      </w:r>
      <w:r>
        <w:rPr>
          <w:rFonts w:ascii="Times New Roman"/>
          <w:b w:val="false"/>
          <w:i w:val="false"/>
          <w:color w:val="000000"/>
          <w:sz w:val="28"/>
        </w:rPr>
        <w:t>
      2) ұлттық инфрақұрылым операторы белгілеген нысан бойынша тасымалдаушылардың техникалық жоспарларының;</w:t>
      </w:r>
      <w:r>
        <w:br/>
      </w:r>
      <w:r>
        <w:rPr>
          <w:rFonts w:ascii="Times New Roman"/>
          <w:b w:val="false"/>
          <w:i w:val="false"/>
          <w:color w:val="000000"/>
          <w:sz w:val="28"/>
        </w:rPr>
        <w:t>
      3) станцияларда вагондарды өңдеудің айлық жоспарларының жобаларын ұсынады.</w:t>
      </w:r>
      <w:r>
        <w:br/>
      </w:r>
      <w:r>
        <w:rPr>
          <w:rFonts w:ascii="Times New Roman"/>
          <w:b w:val="false"/>
          <w:i w:val="false"/>
          <w:color w:val="000000"/>
          <w:sz w:val="28"/>
        </w:rPr>
        <w:t>
</w:t>
      </w:r>
      <w:r>
        <w:rPr>
          <w:rFonts w:ascii="Times New Roman"/>
          <w:b w:val="false"/>
          <w:i w:val="false"/>
          <w:color w:val="000000"/>
          <w:sz w:val="28"/>
        </w:rPr>
        <w:t>
      58. Тасымалдаушылар ұлттық инфрақұрылым операторына дәйекті мәліметтерді беруді қамтамасыз етеді.</w:t>
      </w:r>
      <w:r>
        <w:br/>
      </w:r>
      <w:r>
        <w:rPr>
          <w:rFonts w:ascii="Times New Roman"/>
          <w:b w:val="false"/>
          <w:i w:val="false"/>
          <w:color w:val="000000"/>
          <w:sz w:val="28"/>
        </w:rPr>
        <w:t>
</w:t>
      </w:r>
      <w:r>
        <w:rPr>
          <w:rFonts w:ascii="Times New Roman"/>
          <w:b w:val="false"/>
          <w:i w:val="false"/>
          <w:color w:val="000000"/>
          <w:sz w:val="28"/>
        </w:rPr>
        <w:t>
      59. Ұлттық инфрақұрылым операторы жүк тасымалдаудың айлық жоспарларының және тасымалдаушылардың техникалық жоспарларының жобаларын орындау бойынша магистральдық теміржол желісінің техникалық және технологиялық мүмкіндіктерін қарайды және қажет болған кезде түзетулер енгізеді.</w:t>
      </w:r>
      <w:r>
        <w:br/>
      </w:r>
      <w:r>
        <w:rPr>
          <w:rFonts w:ascii="Times New Roman"/>
          <w:b w:val="false"/>
          <w:i w:val="false"/>
          <w:color w:val="000000"/>
          <w:sz w:val="28"/>
        </w:rPr>
        <w:t>
</w:t>
      </w:r>
      <w:r>
        <w:rPr>
          <w:rFonts w:ascii="Times New Roman"/>
          <w:b w:val="false"/>
          <w:i w:val="false"/>
          <w:color w:val="000000"/>
          <w:sz w:val="28"/>
        </w:rPr>
        <w:t>
      60. Ұлттық инфрақұрылым операторы жүк тасымалдаудың жиынтық айлық жоспарын және сыртқы түйісулер бойынша пойыздар мен вагондарды қабылдау/тапсыру көлемдерін қалыптастырады және оларды Тәуелсіз Мемлекеттер Достастығына қатысушы мемлекеттердің Теміржол көлігі жөніндегі орталық кеңесі белгілеген тәртіппен келісуге жібереді.</w:t>
      </w:r>
      <w:r>
        <w:br/>
      </w:r>
      <w:r>
        <w:rPr>
          <w:rFonts w:ascii="Times New Roman"/>
          <w:b w:val="false"/>
          <w:i w:val="false"/>
          <w:color w:val="000000"/>
          <w:sz w:val="28"/>
        </w:rPr>
        <w:t>
</w:t>
      </w:r>
      <w:r>
        <w:rPr>
          <w:rFonts w:ascii="Times New Roman"/>
          <w:b w:val="false"/>
          <w:i w:val="false"/>
          <w:color w:val="000000"/>
          <w:sz w:val="28"/>
        </w:rPr>
        <w:t>
      61. Ұлттық инфрақұрылым операторы жүк тасымалдаудың жиынтық айлық жоспарын, сыртқы түйісулер бойынша пойыздар мен вагондарды қабылдау/тапсыру көлемдерін Тәуелсіз Мемлекеттер Достастығына қатысушы мемлекеттердің Теміржол көлігі жөніндегі орталық кеңесімен және көршілес (шекаралас) теміржол әкімшіліктерімен келіскеннен кейін тасымалдаушылардың келісілген техникалық жоспарларын тасымалдаушыларға жібереді.</w:t>
      </w:r>
      <w:r>
        <w:br/>
      </w:r>
      <w:r>
        <w:rPr>
          <w:rFonts w:ascii="Times New Roman"/>
          <w:b w:val="false"/>
          <w:i w:val="false"/>
          <w:color w:val="000000"/>
          <w:sz w:val="28"/>
        </w:rPr>
        <w:t>
</w:t>
      </w:r>
      <w:r>
        <w:rPr>
          <w:rFonts w:ascii="Times New Roman"/>
          <w:b w:val="false"/>
          <w:i w:val="false"/>
          <w:color w:val="000000"/>
          <w:sz w:val="28"/>
        </w:rPr>
        <w:t>
      62. Ұлттық инфрақұрылым операторының техникалық жоспарының негізінде пойыздар қозғалысының нақтыланған графигі қалыптастырылады.</w:t>
      </w:r>
      <w:r>
        <w:br/>
      </w:r>
      <w:r>
        <w:rPr>
          <w:rFonts w:ascii="Times New Roman"/>
          <w:b w:val="false"/>
          <w:i w:val="false"/>
          <w:color w:val="000000"/>
          <w:sz w:val="28"/>
        </w:rPr>
        <w:t>
</w:t>
      </w:r>
      <w:r>
        <w:rPr>
          <w:rFonts w:ascii="Times New Roman"/>
          <w:b w:val="false"/>
          <w:i w:val="false"/>
          <w:color w:val="000000"/>
          <w:sz w:val="28"/>
        </w:rPr>
        <w:t>
      63. Ұлттық инфрақұрылым операторы қолда бар байланыс арналары арқылы (телефон, телеграф, факс, электрондық пошта, интернет) Тәуелсіз Мемлекеттер Достастығына қатысушы мемлекеттердің Теміржол көлігі жөніндегі орталық кеңесімен келісілген тасымалдау жоспарларын, сондай-ақ бекітілген техникалық жоспарлар мен тасымалдаушылардың вагондарын өңдеу бойынша айлық жоспарларды тасымалдау жоспарланған айдың 1-інен (бірі) кешіктірмей тасымалдаушыға жібереді.</w:t>
      </w:r>
    </w:p>
    <w:bookmarkEnd w:id="31"/>
    <w:bookmarkStart w:name="z89" w:id="32"/>
    <w:p>
      <w:pPr>
        <w:spacing w:after="0"/>
        <w:ind w:left="0"/>
        <w:jc w:val="left"/>
      </w:pPr>
      <w:r>
        <w:rPr>
          <w:rFonts w:ascii="Times New Roman"/>
          <w:b/>
          <w:i w:val="false"/>
          <w:color w:val="000000"/>
        </w:rPr>
        <w:t xml:space="preserve"> 
15. Жедел жоспарлау</w:t>
      </w:r>
    </w:p>
    <w:bookmarkEnd w:id="32"/>
    <w:bookmarkStart w:name="z90" w:id="33"/>
    <w:p>
      <w:pPr>
        <w:spacing w:after="0"/>
        <w:ind w:left="0"/>
        <w:jc w:val="both"/>
      </w:pPr>
      <w:r>
        <w:rPr>
          <w:rFonts w:ascii="Times New Roman"/>
          <w:b w:val="false"/>
          <w:i w:val="false"/>
          <w:color w:val="000000"/>
          <w:sz w:val="28"/>
        </w:rPr>
        <w:t>
      64. Өткізу қабілетін пайдалануға құқығы бар тасымалдаушылар оперативтік жоспарлау шеңберінде босатылған немесе бос өткізу қабілеті (графиктің бос тармақтары) болған кезде пойыздар қозғалысының жиынтық кестесінде көзделмеген пойыздарды өткізу үшін ұлттық инфрақұрылым операторына жүгіне алады.</w:t>
      </w:r>
      <w:r>
        <w:br/>
      </w:r>
      <w:r>
        <w:rPr>
          <w:rFonts w:ascii="Times New Roman"/>
          <w:b w:val="false"/>
          <w:i w:val="false"/>
          <w:color w:val="000000"/>
          <w:sz w:val="28"/>
        </w:rPr>
        <w:t>
</w:t>
      </w:r>
      <w:r>
        <w:rPr>
          <w:rFonts w:ascii="Times New Roman"/>
          <w:b w:val="false"/>
          <w:i w:val="false"/>
          <w:color w:val="000000"/>
          <w:sz w:val="28"/>
        </w:rPr>
        <w:t>
      65. Ұлттық инфрақұрылым операторы пойыздар қозғалысының тәуліктік жоспарын және пойыздар қозғалысының жиынтық кестесінде көзделмеген пойыздарды өткізуге арналған тасымалдаушылардың сұрау салуларын тасымалдау жоспарланған тәуліктің алдындағы тәуліктің 10 сағат 00 минутына дейін қарайды.</w:t>
      </w:r>
      <w:r>
        <w:br/>
      </w:r>
      <w:r>
        <w:rPr>
          <w:rFonts w:ascii="Times New Roman"/>
          <w:b w:val="false"/>
          <w:i w:val="false"/>
          <w:color w:val="000000"/>
          <w:sz w:val="28"/>
        </w:rPr>
        <w:t>
      Тасымалдаушылардың пойыздарды өткізуге арналған сұрау салуларын қарау және пойыздар қозғалысының жиынтық тәуліктік жоспарын бекіту кезінде ұлттық инфрақұрылым операторы пойыздар қозғалысының графигін және техникалық жоспарды басшылыққа алады.</w:t>
      </w:r>
      <w:r>
        <w:br/>
      </w:r>
      <w:r>
        <w:rPr>
          <w:rFonts w:ascii="Times New Roman"/>
          <w:b w:val="false"/>
          <w:i w:val="false"/>
          <w:color w:val="000000"/>
          <w:sz w:val="28"/>
        </w:rPr>
        <w:t>
</w:t>
      </w:r>
      <w:r>
        <w:rPr>
          <w:rFonts w:ascii="Times New Roman"/>
          <w:b w:val="false"/>
          <w:i w:val="false"/>
          <w:color w:val="000000"/>
          <w:sz w:val="28"/>
        </w:rPr>
        <w:t>
      66. Ұлттық инфрақұрылым операторы пойыздар қозғалысының жиынтық тәуліктік жоспарын тасымалдау жоспарламайтын тәуліктің алдындағы тәуліктің 12 сағат 00 минутынан кешіктірмей бекітеді және орындау үшін тасымалдаушыларға береді.</w:t>
      </w:r>
      <w:r>
        <w:br/>
      </w:r>
      <w:r>
        <w:rPr>
          <w:rFonts w:ascii="Times New Roman"/>
          <w:b w:val="false"/>
          <w:i w:val="false"/>
          <w:color w:val="000000"/>
          <w:sz w:val="28"/>
        </w:rPr>
        <w:t>
</w:t>
      </w:r>
      <w:r>
        <w:rPr>
          <w:rFonts w:ascii="Times New Roman"/>
          <w:b w:val="false"/>
          <w:i w:val="false"/>
          <w:color w:val="000000"/>
          <w:sz w:val="28"/>
        </w:rPr>
        <w:t>
      67. Пойыздар қозғалысының бекітілген жиынтық тәуліктік жоспары түзетуге жатпайды және орындау үшін міндетті болып табылады.</w:t>
      </w:r>
      <w:r>
        <w:br/>
      </w:r>
      <w:r>
        <w:rPr>
          <w:rFonts w:ascii="Times New Roman"/>
          <w:b w:val="false"/>
          <w:i w:val="false"/>
          <w:color w:val="000000"/>
          <w:sz w:val="28"/>
        </w:rPr>
        <w:t>
</w:t>
      </w:r>
      <w:r>
        <w:rPr>
          <w:rFonts w:ascii="Times New Roman"/>
          <w:b w:val="false"/>
          <w:i w:val="false"/>
          <w:color w:val="000000"/>
          <w:sz w:val="28"/>
        </w:rPr>
        <w:t>
      68. Пойыздар қозғалысының жиынтық тәуліктік жоспары:</w:t>
      </w:r>
      <w:r>
        <w:br/>
      </w:r>
      <w:r>
        <w:rPr>
          <w:rFonts w:ascii="Times New Roman"/>
          <w:b w:val="false"/>
          <w:i w:val="false"/>
          <w:color w:val="000000"/>
          <w:sz w:val="28"/>
        </w:rPr>
        <w:t>
      1) тасымалдаушы сұрау салатын өткізу қабілеті үлесінің берілуі туралы хабарламаны;</w:t>
      </w:r>
      <w:r>
        <w:br/>
      </w:r>
      <w:r>
        <w:rPr>
          <w:rFonts w:ascii="Times New Roman"/>
          <w:b w:val="false"/>
          <w:i w:val="false"/>
          <w:color w:val="000000"/>
          <w:sz w:val="28"/>
        </w:rPr>
        <w:t>
      2) тасымалдау процесін жалпы үйлестіру, пойыздар қозғалысының графигін орындау, пойыздардың қозғалыс қауіпсіздігін қамтамасыз ету жөніндегі тапсырманы;</w:t>
      </w:r>
      <w:r>
        <w:br/>
      </w:r>
      <w:r>
        <w:rPr>
          <w:rFonts w:ascii="Times New Roman"/>
          <w:b w:val="false"/>
          <w:i w:val="false"/>
          <w:color w:val="000000"/>
          <w:sz w:val="28"/>
        </w:rPr>
        <w:t>
      3) магистральдық теміржол желісінде жөндеу жұмыстарын жүзеге асырған кезде тасымалдау процесін үйлестіру және олар бойынша пойыздардың қозғалыс жылдамдықтарын реттеу жөніндегі тапсырмаларды;</w:t>
      </w:r>
      <w:r>
        <w:br/>
      </w:r>
      <w:r>
        <w:rPr>
          <w:rFonts w:ascii="Times New Roman"/>
          <w:b w:val="false"/>
          <w:i w:val="false"/>
          <w:color w:val="000000"/>
          <w:sz w:val="28"/>
        </w:rPr>
        <w:t>
      4) учаскелер бойынша пойыздар қозғалысының мөлшерін;</w:t>
      </w:r>
      <w:r>
        <w:br/>
      </w:r>
      <w:r>
        <w:rPr>
          <w:rFonts w:ascii="Times New Roman"/>
          <w:b w:val="false"/>
          <w:i w:val="false"/>
          <w:color w:val="000000"/>
          <w:sz w:val="28"/>
        </w:rPr>
        <w:t>
      5) түйісу пункттері бойынша жүк вагондарын, жүк және жолаушылар пойыздарын тапсыру мөлшерлерін қамтиды.</w:t>
      </w:r>
      <w:r>
        <w:br/>
      </w:r>
      <w:r>
        <w:rPr>
          <w:rFonts w:ascii="Times New Roman"/>
          <w:b w:val="false"/>
          <w:i w:val="false"/>
          <w:color w:val="000000"/>
          <w:sz w:val="28"/>
        </w:rPr>
        <w:t>
</w:t>
      </w:r>
      <w:r>
        <w:rPr>
          <w:rFonts w:ascii="Times New Roman"/>
          <w:b w:val="false"/>
          <w:i w:val="false"/>
          <w:color w:val="000000"/>
          <w:sz w:val="28"/>
        </w:rPr>
        <w:t>
      69. Пойыздар қозғалысының бекітілген жиынтық тәуліктік жоспарын орындау мақсатында ұлттық инфрақұрылым операторы, тасымалдаушылар өз құрылымдық бөлімшелері үшін жұмыс көлемдерін көрсететін ауысымдық-тәуліктік тапсырмаларды айқындайды.</w:t>
      </w:r>
    </w:p>
    <w:bookmarkEnd w:id="33"/>
    <w:bookmarkStart w:name="z96" w:id="34"/>
    <w:p>
      <w:pPr>
        <w:spacing w:after="0"/>
        <w:ind w:left="0"/>
        <w:jc w:val="left"/>
      </w:pPr>
      <w:r>
        <w:rPr>
          <w:rFonts w:ascii="Times New Roman"/>
          <w:b/>
          <w:i w:val="false"/>
          <w:color w:val="000000"/>
        </w:rPr>
        <w:t xml:space="preserve"> 
16. Тасымалдарды жүзеге асырған кезде магистральдық теміржол желісі қызметтерін көрсету тәртібі</w:t>
      </w:r>
    </w:p>
    <w:bookmarkEnd w:id="34"/>
    <w:bookmarkStart w:name="z97" w:id="35"/>
    <w:p>
      <w:pPr>
        <w:spacing w:after="0"/>
        <w:ind w:left="0"/>
        <w:jc w:val="both"/>
      </w:pPr>
      <w:r>
        <w:rPr>
          <w:rFonts w:ascii="Times New Roman"/>
          <w:b w:val="false"/>
          <w:i w:val="false"/>
          <w:color w:val="000000"/>
          <w:sz w:val="28"/>
        </w:rPr>
        <w:t>
      70. Пойыздардың жүруін (қабылдау, жөнелту, тұруы, қозғалысы) бекітілген жиынтық тәуліктік тасымалдар жоспарына, пойыздар қозғалысының графигіне, Қазақстан Республикасы Үкіметінің 2013 жылғы 5 ақпандағы № 87 қаулысымен </w:t>
      </w:r>
      <w:r>
        <w:rPr>
          <w:rFonts w:ascii="Times New Roman"/>
          <w:b w:val="false"/>
          <w:i w:val="false"/>
          <w:color w:val="000000"/>
          <w:sz w:val="28"/>
        </w:rPr>
        <w:t>бекітілген</w:t>
      </w:r>
      <w:r>
        <w:rPr>
          <w:rFonts w:ascii="Times New Roman"/>
          <w:b w:val="false"/>
          <w:i w:val="false"/>
          <w:color w:val="000000"/>
          <w:sz w:val="28"/>
        </w:rPr>
        <w:t xml:space="preserve"> Темір жол көлігін техникалық пайдалану қағидаларына, Қазақстан Республикасы Көлік және коммуникация министрінің 2011 жылғы 19 мамырдағы № 291 </w:t>
      </w:r>
      <w:r>
        <w:rPr>
          <w:rFonts w:ascii="Times New Roman"/>
          <w:b w:val="false"/>
          <w:i w:val="false"/>
          <w:color w:val="000000"/>
          <w:sz w:val="28"/>
        </w:rPr>
        <w:t>бұйрығымен</w:t>
      </w:r>
      <w:r>
        <w:rPr>
          <w:rFonts w:ascii="Times New Roman"/>
          <w:b w:val="false"/>
          <w:i w:val="false"/>
          <w:color w:val="000000"/>
          <w:sz w:val="28"/>
        </w:rPr>
        <w:t xml:space="preserve"> бекітілген Поездардың қозғалысы және темір жол көлігіндегі маневрлік жұмыс жөніндегі нұсқаулыққа (Қазақстан Республикасының нормативтік құқықтық актілерін мемлекеттік тіркеу тізілімінде 2011 жылғы 20 маусымда № 7021 болып тіркелген), Қазақстан Республикасы Көлік және коммуникация министрінің 2011 жылғы 18 сәуірдегі № 209 </w:t>
      </w:r>
      <w:r>
        <w:rPr>
          <w:rFonts w:ascii="Times New Roman"/>
          <w:b w:val="false"/>
          <w:i w:val="false"/>
          <w:color w:val="000000"/>
          <w:sz w:val="28"/>
        </w:rPr>
        <w:t>бұйрығымен</w:t>
      </w:r>
      <w:r>
        <w:rPr>
          <w:rFonts w:ascii="Times New Roman"/>
          <w:b w:val="false"/>
          <w:i w:val="false"/>
          <w:color w:val="000000"/>
          <w:sz w:val="28"/>
        </w:rPr>
        <w:t xml:space="preserve"> бекітілген Темір жол көлігіндегі сигнализация туралы нұсқаулыққа (Қазақстан Республикасының нормативтік құқықтық актілерін мемлекеттік тіркеу тізілімінде 2011 жылғы 13 мамырда № 6954 болып тіркелген), станциялардың технологиялық процестеріне, станциялардың техникалық-басқару актілеріне және техникалық ерекшеліктерге сәйкес тасымалдаушы мен ұлттық инфрақұрылым операторы бірлесіп қамтамасыз етеді.</w:t>
      </w:r>
      <w:r>
        <w:br/>
      </w:r>
      <w:r>
        <w:rPr>
          <w:rFonts w:ascii="Times New Roman"/>
          <w:b w:val="false"/>
          <w:i w:val="false"/>
          <w:color w:val="000000"/>
          <w:sz w:val="28"/>
        </w:rPr>
        <w:t>
</w:t>
      </w:r>
      <w:r>
        <w:rPr>
          <w:rFonts w:ascii="Times New Roman"/>
          <w:b w:val="false"/>
          <w:i w:val="false"/>
          <w:color w:val="000000"/>
          <w:sz w:val="28"/>
        </w:rPr>
        <w:t>
      71. Пойыздар қозғалысы графигінің параметрлерін орындау барлық тасымалдаушылар мен ұлттық инфрақұрылым операторының станциялардың технологиялық процесінде, станциялардың техникалық-басқару актісінде белгіленген технологиялық нормаларға байланысты.</w:t>
      </w:r>
      <w:r>
        <w:br/>
      </w:r>
      <w:r>
        <w:rPr>
          <w:rFonts w:ascii="Times New Roman"/>
          <w:b w:val="false"/>
          <w:i w:val="false"/>
          <w:color w:val="000000"/>
          <w:sz w:val="28"/>
        </w:rPr>
        <w:t>
</w:t>
      </w:r>
      <w:r>
        <w:rPr>
          <w:rFonts w:ascii="Times New Roman"/>
          <w:b w:val="false"/>
          <w:i w:val="false"/>
          <w:color w:val="000000"/>
          <w:sz w:val="28"/>
        </w:rPr>
        <w:t>
      72. Пойыздар қозғалысын диспетчерлік реттеуді магистральдық теміржол желісіне пойыздарды қауіпсіз өткізуді қамтамасыз ету мақсатында ұлттық инфрақұрылым операторы жүзеге асырады.</w:t>
      </w:r>
      <w:r>
        <w:br/>
      </w:r>
      <w:r>
        <w:rPr>
          <w:rFonts w:ascii="Times New Roman"/>
          <w:b w:val="false"/>
          <w:i w:val="false"/>
          <w:color w:val="000000"/>
          <w:sz w:val="28"/>
        </w:rPr>
        <w:t>
</w:t>
      </w:r>
      <w:r>
        <w:rPr>
          <w:rFonts w:ascii="Times New Roman"/>
          <w:b w:val="false"/>
          <w:i w:val="false"/>
          <w:color w:val="000000"/>
          <w:sz w:val="28"/>
        </w:rPr>
        <w:t>
      73. Магистральдық және станциялық жолдардағы пойыздар қозғалысы диспетчерлердің немесе ұлттық инфрақұрылым операторының станция бойынша кезекшілерінің (бұдан әрі – станция бойынша кезекші) нұсқауларымен (командалармен), сондай-ақ осы Қағидалардың </w:t>
      </w:r>
      <w:r>
        <w:rPr>
          <w:rFonts w:ascii="Times New Roman"/>
          <w:b w:val="false"/>
          <w:i w:val="false"/>
          <w:color w:val="000000"/>
          <w:sz w:val="28"/>
        </w:rPr>
        <w:t>70-тармағында</w:t>
      </w:r>
      <w:r>
        <w:rPr>
          <w:rFonts w:ascii="Times New Roman"/>
          <w:b w:val="false"/>
          <w:i w:val="false"/>
          <w:color w:val="000000"/>
          <w:sz w:val="28"/>
        </w:rPr>
        <w:t xml:space="preserve"> көрсетілген Теміржол көлігін техникалық пайдалану қағидасында, Темір жол көлігіндегі сигнализация туралы нұсқаулықта, Поездар қозғалысының және темір жол көлігіндегі маневрлік жұмыс жөніндегі нұсқаулықта белгіленген тәртіппен сигналдармен реттеледі. Диспетчерлердің немесе ұлттық инфрақұрылым операторының станция бойынша кезекшілерінің рұқсатынсыз немесе нұсқауларынсыз (командасы), сондай-ақ осы Қағидалардың </w:t>
      </w:r>
      <w:r>
        <w:rPr>
          <w:rFonts w:ascii="Times New Roman"/>
          <w:b w:val="false"/>
          <w:i w:val="false"/>
          <w:color w:val="000000"/>
          <w:sz w:val="28"/>
        </w:rPr>
        <w:t>70-тармағында</w:t>
      </w:r>
      <w:r>
        <w:rPr>
          <w:rFonts w:ascii="Times New Roman"/>
          <w:b w:val="false"/>
          <w:i w:val="false"/>
          <w:color w:val="000000"/>
          <w:sz w:val="28"/>
        </w:rPr>
        <w:t xml:space="preserve"> көрсетілген Темір жол көлігін техникалық пайдалану қағидаларына, Темір жол көлігіндегі сигнализация туралы нұсқаулыққа, Поездар қозғалысы және темір жол көлігіндегі маневрлік жұмыс жөніндегі нұсқаулыққа сәйкес тыйым салу сигналдарынсыз пойыздардың магистральдық жолдарда қозғалуына (тоқтауына) жол берілмейді.</w:t>
      </w:r>
      <w:r>
        <w:br/>
      </w:r>
      <w:r>
        <w:rPr>
          <w:rFonts w:ascii="Times New Roman"/>
          <w:b w:val="false"/>
          <w:i w:val="false"/>
          <w:color w:val="000000"/>
          <w:sz w:val="28"/>
        </w:rPr>
        <w:t>
</w:t>
      </w:r>
      <w:r>
        <w:rPr>
          <w:rFonts w:ascii="Times New Roman"/>
          <w:b w:val="false"/>
          <w:i w:val="false"/>
          <w:color w:val="000000"/>
          <w:sz w:val="28"/>
        </w:rPr>
        <w:t>
      74. Тасымалдаушы жылжымалы құрамның, байланыс техникалық құралдарының және автобұғаттау жабдықтарының дұрыстығын және техникалық реттеу мен қауіпсіздіктің белгіленген талаптарына сәйкестігін қамтамасыз етеді.</w:t>
      </w:r>
      <w:r>
        <w:br/>
      </w:r>
      <w:r>
        <w:rPr>
          <w:rFonts w:ascii="Times New Roman"/>
          <w:b w:val="false"/>
          <w:i w:val="false"/>
          <w:color w:val="000000"/>
          <w:sz w:val="28"/>
        </w:rPr>
        <w:t>
</w:t>
      </w:r>
      <w:r>
        <w:rPr>
          <w:rFonts w:ascii="Times New Roman"/>
          <w:b w:val="false"/>
          <w:i w:val="false"/>
          <w:color w:val="000000"/>
          <w:sz w:val="28"/>
        </w:rPr>
        <w:t>
      75. Тасымалдаушы пойыздарды қалыптастыру жоспарының орындалуын, пойыздың уақтылы дайындалуы мен жөнелтуге берілуін, локомотивтердің және (немесе) локомотив бригадаларының ауысуын қамтамасыз етеді.</w:t>
      </w:r>
      <w:r>
        <w:br/>
      </w:r>
      <w:r>
        <w:rPr>
          <w:rFonts w:ascii="Times New Roman"/>
          <w:b w:val="false"/>
          <w:i w:val="false"/>
          <w:color w:val="000000"/>
          <w:sz w:val="28"/>
        </w:rPr>
        <w:t>
</w:t>
      </w:r>
      <w:r>
        <w:rPr>
          <w:rFonts w:ascii="Times New Roman"/>
          <w:b w:val="false"/>
          <w:i w:val="false"/>
          <w:color w:val="000000"/>
          <w:sz w:val="28"/>
        </w:rPr>
        <w:t>
      76. Тасымалдаушылардың жылжымалы құрамы техникалық пайдалану қағидасына, магистральдық желіндегі қозғалыс қауіпсіздігі мен қоршаған ортаны қорғау талаптарына сәйкес келмеген кезде ұлттық инфрақұрылым операторы осы жылжымалы құрамды магистральдық теміржол желісіне жібермейді.</w:t>
      </w:r>
    </w:p>
    <w:bookmarkEnd w:id="35"/>
    <w:bookmarkStart w:name="z104" w:id="36"/>
    <w:p>
      <w:pPr>
        <w:spacing w:after="0"/>
        <w:ind w:left="0"/>
        <w:jc w:val="left"/>
      </w:pPr>
      <w:r>
        <w:rPr>
          <w:rFonts w:ascii="Times New Roman"/>
          <w:b/>
          <w:i w:val="false"/>
          <w:color w:val="000000"/>
        </w:rPr>
        <w:t xml:space="preserve"> 
17. Қабылдау және жөнелту</w:t>
      </w:r>
    </w:p>
    <w:bookmarkEnd w:id="36"/>
    <w:bookmarkStart w:name="z105" w:id="37"/>
    <w:p>
      <w:pPr>
        <w:spacing w:after="0"/>
        <w:ind w:left="0"/>
        <w:jc w:val="both"/>
      </w:pPr>
      <w:r>
        <w:rPr>
          <w:rFonts w:ascii="Times New Roman"/>
          <w:b w:val="false"/>
          <w:i w:val="false"/>
          <w:color w:val="000000"/>
          <w:sz w:val="28"/>
        </w:rPr>
        <w:t>
      77. Пойыз келгенге дейін станция бойынша кезекші станциялардың техникалық-өкімдік актілерінде және технологиялық процестерінде белгіленген тәртіппен пойызды тиісті жолға қабылдау маршрутын дайындайды және пойыздың нөмірі, күтілетін келу уақыты және қабылданатын жолы туралы станция қызметкерлерін хабардар етеді.</w:t>
      </w:r>
      <w:r>
        <w:br/>
      </w:r>
      <w:r>
        <w:rPr>
          <w:rFonts w:ascii="Times New Roman"/>
          <w:b w:val="false"/>
          <w:i w:val="false"/>
          <w:color w:val="000000"/>
          <w:sz w:val="28"/>
        </w:rPr>
        <w:t>
</w:t>
      </w:r>
      <w:r>
        <w:rPr>
          <w:rFonts w:ascii="Times New Roman"/>
          <w:b w:val="false"/>
          <w:i w:val="false"/>
          <w:color w:val="000000"/>
          <w:sz w:val="28"/>
        </w:rPr>
        <w:t>
      78. Пойыз станцияға келгеннен кейін станциялардың техникалық-өкімдік актілеріне және технологиялық процестеріне сәйкес тасымалдаушының қызметкерлері пойызды (жылжымалы құрамды), тасымалдау құжаттарын өңдеу (қызмет көрсету) және локомотивтерді және (немесе) локомотив бригадаларын ауыстыру жөніндегі техникалық және технологиялық операцияларды, ал ұлттық инфрақұрылым операторының қызметкерлері құрамды бекіту бойынша (алу) операцияларды орындайды.</w:t>
      </w:r>
      <w:r>
        <w:br/>
      </w:r>
      <w:r>
        <w:rPr>
          <w:rFonts w:ascii="Times New Roman"/>
          <w:b w:val="false"/>
          <w:i w:val="false"/>
          <w:color w:val="000000"/>
          <w:sz w:val="28"/>
        </w:rPr>
        <w:t>
</w:t>
      </w:r>
      <w:r>
        <w:rPr>
          <w:rFonts w:ascii="Times New Roman"/>
          <w:b w:val="false"/>
          <w:i w:val="false"/>
          <w:color w:val="000000"/>
          <w:sz w:val="28"/>
        </w:rPr>
        <w:t>
      79. Станция бойынша кезекші пойыздың келу, жөнелу (тоқтаусыз жүруі) уақытын белгілейді және техникалық және технологиялық операцияларды орындауға рұқсат береді.</w:t>
      </w:r>
      <w:r>
        <w:br/>
      </w:r>
      <w:r>
        <w:rPr>
          <w:rFonts w:ascii="Times New Roman"/>
          <w:b w:val="false"/>
          <w:i w:val="false"/>
          <w:color w:val="000000"/>
          <w:sz w:val="28"/>
        </w:rPr>
        <w:t>
</w:t>
      </w:r>
      <w:r>
        <w:rPr>
          <w:rFonts w:ascii="Times New Roman"/>
          <w:b w:val="false"/>
          <w:i w:val="false"/>
          <w:color w:val="000000"/>
          <w:sz w:val="28"/>
        </w:rPr>
        <w:t>
      80. Ұлттық инфрақұрылым операторының уәкілетті қызметкері пойыздың келуі, жөнелтілуі (тоқтаусыз жүруі), пойыз құрамының өзгеруі туралы ақпаратты ақпарат жүйесіне енгізеді.</w:t>
      </w:r>
      <w:r>
        <w:br/>
      </w:r>
      <w:r>
        <w:rPr>
          <w:rFonts w:ascii="Times New Roman"/>
          <w:b w:val="false"/>
          <w:i w:val="false"/>
          <w:color w:val="000000"/>
          <w:sz w:val="28"/>
        </w:rPr>
        <w:t>
</w:t>
      </w:r>
      <w:r>
        <w:rPr>
          <w:rFonts w:ascii="Times New Roman"/>
          <w:b w:val="false"/>
          <w:i w:val="false"/>
          <w:color w:val="000000"/>
          <w:sz w:val="28"/>
        </w:rPr>
        <w:t>
      81. Тасымалдаушы пойыздың жөнелтілуге әзірлігін ұлттық инфрақұрылым операторы бекіткен тәртіппен растайды.</w:t>
      </w:r>
      <w:r>
        <w:br/>
      </w:r>
      <w:r>
        <w:rPr>
          <w:rFonts w:ascii="Times New Roman"/>
          <w:b w:val="false"/>
          <w:i w:val="false"/>
          <w:color w:val="000000"/>
          <w:sz w:val="28"/>
        </w:rPr>
        <w:t>
</w:t>
      </w:r>
      <w:r>
        <w:rPr>
          <w:rFonts w:ascii="Times New Roman"/>
          <w:b w:val="false"/>
          <w:i w:val="false"/>
          <w:color w:val="000000"/>
          <w:sz w:val="28"/>
        </w:rPr>
        <w:t>
      82. Ұлттық инфрақұрылым операторы тасымалдаушыдан пойыздың жөнелтілуге әзірлігі туралы растауды алғаннан кейін маршрутты дайындайды және пойызды жөнелтеді.</w:t>
      </w:r>
    </w:p>
    <w:bookmarkEnd w:id="37"/>
    <w:bookmarkStart w:name="z111" w:id="38"/>
    <w:p>
      <w:pPr>
        <w:spacing w:after="0"/>
        <w:ind w:left="0"/>
        <w:jc w:val="left"/>
      </w:pPr>
      <w:r>
        <w:rPr>
          <w:rFonts w:ascii="Times New Roman"/>
          <w:b/>
          <w:i w:val="false"/>
          <w:color w:val="000000"/>
        </w:rPr>
        <w:t xml:space="preserve"> 
18. Тасымалдау процесін жүзеге асыруға байланысты деректерді</w:t>
      </w:r>
      <w:r>
        <w:br/>
      </w:r>
      <w:r>
        <w:rPr>
          <w:rFonts w:ascii="Times New Roman"/>
          <w:b/>
          <w:i w:val="false"/>
          <w:color w:val="000000"/>
        </w:rPr>
        <w:t>
жинау, біріктіру және өңдеу</w:t>
      </w:r>
    </w:p>
    <w:bookmarkEnd w:id="38"/>
    <w:bookmarkStart w:name="z112" w:id="39"/>
    <w:p>
      <w:pPr>
        <w:spacing w:after="0"/>
        <w:ind w:left="0"/>
        <w:jc w:val="both"/>
      </w:pPr>
      <w:r>
        <w:rPr>
          <w:rFonts w:ascii="Times New Roman"/>
          <w:b w:val="false"/>
          <w:i w:val="false"/>
          <w:color w:val="000000"/>
          <w:sz w:val="28"/>
        </w:rPr>
        <w:t>
      83. Тасымалдау процесінің барлық операциялары ұлттық инфрақұрылым операторы бекіткен нысандар бойынша ресімделеді, тиісті деректер (ақпарат) ұлттық инфрақұрылым операторының ақпараттық жүйелеріне беріледі.</w:t>
      </w:r>
      <w:r>
        <w:br/>
      </w:r>
      <w:r>
        <w:rPr>
          <w:rFonts w:ascii="Times New Roman"/>
          <w:b w:val="false"/>
          <w:i w:val="false"/>
          <w:color w:val="000000"/>
          <w:sz w:val="28"/>
        </w:rPr>
        <w:t>
</w:t>
      </w:r>
      <w:r>
        <w:rPr>
          <w:rFonts w:ascii="Times New Roman"/>
          <w:b w:val="false"/>
          <w:i w:val="false"/>
          <w:color w:val="000000"/>
          <w:sz w:val="28"/>
        </w:rPr>
        <w:t>
      84. Тасымалдардың жылдық, айлық және жедел жоспарларын әзірлеу, технологиялық нормалау, жедел реттеу, ақпаратты (деректерді) біріктіру және талдау мақсатында тасымалдаушының уәкілетті персоналы ұлттық инфрақұрылым операторының ақпараттық жүйелеріне ұлттық инфрақұрылым операторы бекіткен көлемде және нысандар бойынша ақпаратты енгізеді.</w:t>
      </w:r>
      <w:r>
        <w:br/>
      </w:r>
      <w:r>
        <w:rPr>
          <w:rFonts w:ascii="Times New Roman"/>
          <w:b w:val="false"/>
          <w:i w:val="false"/>
          <w:color w:val="000000"/>
          <w:sz w:val="28"/>
        </w:rPr>
        <w:t>
</w:t>
      </w:r>
      <w:r>
        <w:rPr>
          <w:rFonts w:ascii="Times New Roman"/>
          <w:b w:val="false"/>
          <w:i w:val="false"/>
          <w:color w:val="000000"/>
          <w:sz w:val="28"/>
        </w:rPr>
        <w:t>
      85. Тасымалдаушылар ұлттық инфрақұрылым операторының біртұтас ақпараттық жүйесімен ақпарат (деректер) алмасу мүмкіндігін қамтамасыз ететін өзінің ақпараттық жүйелерін қолдана алады.</w:t>
      </w:r>
      <w:r>
        <w:br/>
      </w:r>
      <w:r>
        <w:rPr>
          <w:rFonts w:ascii="Times New Roman"/>
          <w:b w:val="false"/>
          <w:i w:val="false"/>
          <w:color w:val="000000"/>
          <w:sz w:val="28"/>
        </w:rPr>
        <w:t>
</w:t>
      </w:r>
      <w:r>
        <w:rPr>
          <w:rFonts w:ascii="Times New Roman"/>
          <w:b w:val="false"/>
          <w:i w:val="false"/>
          <w:color w:val="000000"/>
          <w:sz w:val="28"/>
        </w:rPr>
        <w:t>
      86. Тасымалдаушы ұлттық инфрақұрылым операторының ақпараттық жүйелеріне енгізілетін ақпараттың дұрыстығы мен уақтылығын қамтамасыз етеді.</w:t>
      </w:r>
      <w:r>
        <w:br/>
      </w:r>
      <w:r>
        <w:rPr>
          <w:rFonts w:ascii="Times New Roman"/>
          <w:b w:val="false"/>
          <w:i w:val="false"/>
          <w:color w:val="000000"/>
          <w:sz w:val="28"/>
        </w:rPr>
        <w:t>
</w:t>
      </w:r>
      <w:r>
        <w:rPr>
          <w:rFonts w:ascii="Times New Roman"/>
          <w:b w:val="false"/>
          <w:i w:val="false"/>
          <w:color w:val="000000"/>
          <w:sz w:val="28"/>
        </w:rPr>
        <w:t>
      87. Пайдалану жұмысын жедел жоспарлау және басқару мақсатында ұлттық инфрақұрылым операторы тасымалдаушыларға пойыздардың жақындауы туралы және пойыздар қозғалысы графигінің орындалуы туралы жедел ақпаратты шартқа сәйкес ұсынады.</w:t>
      </w:r>
      <w:r>
        <w:br/>
      </w:r>
      <w:r>
        <w:rPr>
          <w:rFonts w:ascii="Times New Roman"/>
          <w:b w:val="false"/>
          <w:i w:val="false"/>
          <w:color w:val="000000"/>
          <w:sz w:val="28"/>
        </w:rPr>
        <w:t>
</w:t>
      </w:r>
      <w:r>
        <w:rPr>
          <w:rFonts w:ascii="Times New Roman"/>
          <w:b w:val="false"/>
          <w:i w:val="false"/>
          <w:color w:val="000000"/>
          <w:sz w:val="28"/>
        </w:rPr>
        <w:t>
      88. Ұлттық инфрақұрылым операторы тасымалдаушыға қосымша ақпаратты жекелеген шарттардың негізінде ұсынады.</w:t>
      </w:r>
    </w:p>
    <w:bookmarkEnd w:id="39"/>
    <w:bookmarkStart w:name="z118" w:id="40"/>
    <w:p>
      <w:pPr>
        <w:spacing w:after="0"/>
        <w:ind w:left="0"/>
        <w:jc w:val="both"/>
      </w:pPr>
      <w:r>
        <w:rPr>
          <w:rFonts w:ascii="Times New Roman"/>
          <w:b w:val="false"/>
          <w:i w:val="false"/>
          <w:color w:val="000000"/>
          <w:sz w:val="28"/>
        </w:rPr>
        <w:t xml:space="preserve">
Магистральдық       </w:t>
      </w:r>
      <w:r>
        <w:br/>
      </w:r>
      <w:r>
        <w:rPr>
          <w:rFonts w:ascii="Times New Roman"/>
          <w:b w:val="false"/>
          <w:i w:val="false"/>
          <w:color w:val="000000"/>
          <w:sz w:val="28"/>
        </w:rPr>
        <w:t>
теміржол желісін пайдалану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қосымша          </w:t>
      </w:r>
    </w:p>
    <w:bookmarkEnd w:id="40"/>
    <w:bookmarkStart w:name="z119" w:id="41"/>
    <w:p>
      <w:pPr>
        <w:spacing w:after="0"/>
        <w:ind w:left="0"/>
        <w:jc w:val="left"/>
      </w:pPr>
      <w:r>
        <w:rPr>
          <w:rFonts w:ascii="Times New Roman"/>
          <w:b/>
          <w:i w:val="false"/>
          <w:color w:val="000000"/>
        </w:rPr>
        <w:t xml:space="preserve"> 
Магистральдық теміржол желісіне қолжетімділікті</w:t>
      </w:r>
      <w:r>
        <w:br/>
      </w:r>
      <w:r>
        <w:rPr>
          <w:rFonts w:ascii="Times New Roman"/>
          <w:b/>
          <w:i w:val="false"/>
          <w:color w:val="000000"/>
        </w:rPr>
        <w:t>
беруге арналған өтінімнің нысаны</w:t>
      </w:r>
    </w:p>
    <w:bookmarkEnd w:id="41"/>
    <w:p>
      <w:pPr>
        <w:spacing w:after="0"/>
        <w:ind w:left="0"/>
        <w:jc w:val="both"/>
      </w:pPr>
      <w:r>
        <w:rPr>
          <w:rFonts w:ascii="Times New Roman"/>
          <w:b w:val="false"/>
          <w:i w:val="false"/>
          <w:color w:val="000000"/>
          <w:sz w:val="28"/>
        </w:rPr>
        <w:t>_____________ жылдан ____________________ жылға дейін № ______</w:t>
      </w:r>
    </w:p>
    <w:p>
      <w:pPr>
        <w:spacing w:after="0"/>
        <w:ind w:left="0"/>
        <w:jc w:val="both"/>
      </w:pPr>
      <w:r>
        <w:rPr>
          <w:rFonts w:ascii="Times New Roman"/>
          <w:b w:val="false"/>
          <w:i w:val="false"/>
          <w:color w:val="000000"/>
          <w:sz w:val="28"/>
        </w:rPr>
        <w:t>Ұлттық инфрақұрылым операторы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заңды мекенжайы, банк деректемелері)</w:t>
      </w:r>
      <w:r>
        <w:br/>
      </w:r>
      <w:r>
        <w:rPr>
          <w:rFonts w:ascii="Times New Roman"/>
          <w:b w:val="false"/>
          <w:i w:val="false"/>
          <w:color w:val="000000"/>
          <w:sz w:val="28"/>
        </w:rPr>
        <w:t>
Тасымалдаушы ________________________________________________________</w:t>
      </w:r>
      <w:r>
        <w:br/>
      </w:r>
      <w:r>
        <w:rPr>
          <w:rFonts w:ascii="Times New Roman"/>
          <w:b w:val="false"/>
          <w:i w:val="false"/>
          <w:color w:val="000000"/>
          <w:sz w:val="28"/>
        </w:rPr>
        <w:t>
                (атауы, заңды мекенжайы, банк деректемелері немесе</w:t>
      </w:r>
      <w:r>
        <w:br/>
      </w:r>
      <w:r>
        <w:rPr>
          <w:rFonts w:ascii="Times New Roman"/>
          <w:b w:val="false"/>
          <w:i w:val="false"/>
          <w:color w:val="000000"/>
          <w:sz w:val="28"/>
        </w:rPr>
        <w:t>
                                     Т.А.Ә.)</w:t>
      </w:r>
      <w:r>
        <w:br/>
      </w:r>
      <w:r>
        <w:rPr>
          <w:rFonts w:ascii="Times New Roman"/>
          <w:b w:val="false"/>
          <w:i w:val="false"/>
          <w:color w:val="000000"/>
          <w:sz w:val="28"/>
        </w:rPr>
        <w:t>
Төлеуші _____________________________________________________________</w:t>
      </w:r>
      <w:r>
        <w:br/>
      </w:r>
      <w:r>
        <w:rPr>
          <w:rFonts w:ascii="Times New Roman"/>
          <w:b w:val="false"/>
          <w:i w:val="false"/>
          <w:color w:val="000000"/>
          <w:sz w:val="28"/>
        </w:rPr>
        <w:t>
                (атауы, заңды мекенжайы, банк деректемелері)</w:t>
      </w:r>
      <w:r>
        <w:br/>
      </w:r>
      <w:r>
        <w:rPr>
          <w:rFonts w:ascii="Times New Roman"/>
          <w:b w:val="false"/>
          <w:i w:val="false"/>
          <w:color w:val="000000"/>
          <w:sz w:val="28"/>
        </w:rPr>
        <w:t>
Магистральдық теміржол желісі қызметтерін көрсетуге арналған шарттың</w:t>
      </w:r>
      <w:r>
        <w:br/>
      </w:r>
      <w:r>
        <w:rPr>
          <w:rFonts w:ascii="Times New Roman"/>
          <w:b w:val="false"/>
          <w:i w:val="false"/>
          <w:color w:val="000000"/>
          <w:sz w:val="28"/>
        </w:rPr>
        <w:t>
нөмірі ______________________________________________________________</w:t>
      </w:r>
      <w:r>
        <w:br/>
      </w:r>
      <w:r>
        <w:rPr>
          <w:rFonts w:ascii="Times New Roman"/>
          <w:b w:val="false"/>
          <w:i w:val="false"/>
          <w:color w:val="000000"/>
          <w:sz w:val="28"/>
        </w:rPr>
        <w:t>
Төлеушінің коды _____________________________________________________</w:t>
      </w:r>
      <w:r>
        <w:br/>
      </w:r>
      <w:r>
        <w:rPr>
          <w:rFonts w:ascii="Times New Roman"/>
          <w:b w:val="false"/>
          <w:i w:val="false"/>
          <w:color w:val="000000"/>
          <w:sz w:val="28"/>
        </w:rPr>
        <w:t>
Қатынас түрі ________________________________________________________</w:t>
      </w:r>
      <w:r>
        <w:br/>
      </w:r>
      <w:r>
        <w:rPr>
          <w:rFonts w:ascii="Times New Roman"/>
          <w:b w:val="false"/>
          <w:i w:val="false"/>
          <w:color w:val="000000"/>
          <w:sz w:val="28"/>
        </w:rPr>
        <w:t>
      Осы Магистральдық теміржол желісіне қолжетімділікті беруге</w:t>
      </w:r>
      <w:r>
        <w:br/>
      </w:r>
      <w:r>
        <w:rPr>
          <w:rFonts w:ascii="Times New Roman"/>
          <w:b w:val="false"/>
          <w:i w:val="false"/>
          <w:color w:val="000000"/>
          <w:sz w:val="28"/>
        </w:rPr>
        <w:t>
арналған өтініммен тасымалдаушы, өзінің:</w:t>
      </w:r>
      <w:r>
        <w:br/>
      </w:r>
      <w:r>
        <w:rPr>
          <w:rFonts w:ascii="Times New Roman"/>
          <w:b w:val="false"/>
          <w:i w:val="false"/>
          <w:color w:val="000000"/>
          <w:sz w:val="28"/>
        </w:rPr>
        <w:t>
      1) Қазақстан Республикасының заңнамасында көзделген талаптарға</w:t>
      </w:r>
      <w:r>
        <w:br/>
      </w:r>
      <w:r>
        <w:rPr>
          <w:rFonts w:ascii="Times New Roman"/>
          <w:b w:val="false"/>
          <w:i w:val="false"/>
          <w:color w:val="000000"/>
          <w:sz w:val="28"/>
        </w:rPr>
        <w:t>
сәйкес екендігін;</w:t>
      </w:r>
      <w:r>
        <w:br/>
      </w:r>
      <w:r>
        <w:rPr>
          <w:rFonts w:ascii="Times New Roman"/>
          <w:b w:val="false"/>
          <w:i w:val="false"/>
          <w:color w:val="000000"/>
          <w:sz w:val="28"/>
        </w:rPr>
        <w:t>
      2) Қазақстан Республикасы заңнамасының талаптарын сақтауға</w:t>
      </w:r>
      <w:r>
        <w:br/>
      </w:r>
      <w:r>
        <w:rPr>
          <w:rFonts w:ascii="Times New Roman"/>
          <w:b w:val="false"/>
          <w:i w:val="false"/>
          <w:color w:val="000000"/>
          <w:sz w:val="28"/>
        </w:rPr>
        <w:t>
міндеттенеді;</w:t>
      </w:r>
      <w:r>
        <w:br/>
      </w:r>
      <w:r>
        <w:rPr>
          <w:rFonts w:ascii="Times New Roman"/>
          <w:b w:val="false"/>
          <w:i w:val="false"/>
          <w:color w:val="000000"/>
          <w:sz w:val="28"/>
        </w:rPr>
        <w:t>
      3) магистральдық теміржол желісі қызметтерін көрсетуге арналған</w:t>
      </w:r>
      <w:r>
        <w:br/>
      </w:r>
      <w:r>
        <w:rPr>
          <w:rFonts w:ascii="Times New Roman"/>
          <w:b w:val="false"/>
          <w:i w:val="false"/>
          <w:color w:val="000000"/>
          <w:sz w:val="28"/>
        </w:rPr>
        <w:t>
шарттың елеулі ережелерін және магистральдық теміржол желісі</w:t>
      </w:r>
      <w:r>
        <w:br/>
      </w:r>
      <w:r>
        <w:rPr>
          <w:rFonts w:ascii="Times New Roman"/>
          <w:b w:val="false"/>
          <w:i w:val="false"/>
          <w:color w:val="000000"/>
          <w:sz w:val="28"/>
        </w:rPr>
        <w:t>
учаскелерінің техникалық ерекшеліктерінің талаптарын</w:t>
      </w:r>
      <w:r>
        <w:br/>
      </w:r>
      <w:r>
        <w:rPr>
          <w:rFonts w:ascii="Times New Roman"/>
          <w:b w:val="false"/>
          <w:i w:val="false"/>
          <w:color w:val="000000"/>
          <w:sz w:val="28"/>
        </w:rPr>
        <w:t>
қабылдайтындығын;</w:t>
      </w:r>
      <w:r>
        <w:br/>
      </w:r>
      <w:r>
        <w:rPr>
          <w:rFonts w:ascii="Times New Roman"/>
          <w:b w:val="false"/>
          <w:i w:val="false"/>
          <w:color w:val="000000"/>
          <w:sz w:val="28"/>
        </w:rPr>
        <w:t>
      4) магистральдық теміржол желісін пайдалану ереженің</w:t>
      </w:r>
      <w:r>
        <w:br/>
      </w:r>
      <w:r>
        <w:rPr>
          <w:rFonts w:ascii="Times New Roman"/>
          <w:b w:val="false"/>
          <w:i w:val="false"/>
          <w:color w:val="000000"/>
          <w:sz w:val="28"/>
        </w:rPr>
        <w:t>
талаптарына сәйкес оған бөлінген өткізу қабілетінің бөлігін</w:t>
      </w:r>
      <w:r>
        <w:br/>
      </w:r>
      <w:r>
        <w:rPr>
          <w:rFonts w:ascii="Times New Roman"/>
          <w:b w:val="false"/>
          <w:i w:val="false"/>
          <w:color w:val="000000"/>
          <w:sz w:val="28"/>
        </w:rPr>
        <w:t>
пайдаланатындығын;</w:t>
      </w:r>
      <w:r>
        <w:br/>
      </w:r>
      <w:r>
        <w:rPr>
          <w:rFonts w:ascii="Times New Roman"/>
          <w:b w:val="false"/>
          <w:i w:val="false"/>
          <w:color w:val="000000"/>
          <w:sz w:val="28"/>
        </w:rPr>
        <w:t>
      5) қауіпті жүктерді тасымалдауды реттейтін құқықтық актілерден</w:t>
      </w:r>
      <w:r>
        <w:br/>
      </w:r>
      <w:r>
        <w:rPr>
          <w:rFonts w:ascii="Times New Roman"/>
          <w:b w:val="false"/>
          <w:i w:val="false"/>
          <w:color w:val="000000"/>
          <w:sz w:val="28"/>
        </w:rPr>
        <w:t>
ағындайтын талаптармен танысқанын және, егер ол өткізу қабілетін</w:t>
      </w:r>
      <w:r>
        <w:br/>
      </w:r>
      <w:r>
        <w:rPr>
          <w:rFonts w:ascii="Times New Roman"/>
          <w:b w:val="false"/>
          <w:i w:val="false"/>
          <w:color w:val="000000"/>
          <w:sz w:val="28"/>
        </w:rPr>
        <w:t>
қауіпті жүктерді тасымалдау үшін қолдануға ниетті болса, өткізу</w:t>
      </w:r>
      <w:r>
        <w:br/>
      </w:r>
      <w:r>
        <w:rPr>
          <w:rFonts w:ascii="Times New Roman"/>
          <w:b w:val="false"/>
          <w:i w:val="false"/>
          <w:color w:val="000000"/>
          <w:sz w:val="28"/>
        </w:rPr>
        <w:t>
қабілетін пайдаланған кезде оларды сақтауға;</w:t>
      </w:r>
      <w:r>
        <w:br/>
      </w:r>
      <w:r>
        <w:rPr>
          <w:rFonts w:ascii="Times New Roman"/>
          <w:b w:val="false"/>
          <w:i w:val="false"/>
          <w:color w:val="000000"/>
          <w:sz w:val="28"/>
        </w:rPr>
        <w:t>
      6) банкрот болып табылмайтындығын;</w:t>
      </w:r>
      <w:r>
        <w:br/>
      </w:r>
      <w:r>
        <w:rPr>
          <w:rFonts w:ascii="Times New Roman"/>
          <w:b w:val="false"/>
          <w:i w:val="false"/>
          <w:color w:val="000000"/>
          <w:sz w:val="28"/>
        </w:rPr>
        <w:t>
      7) оған өткізу қабілетінің үлесін бөлу үшін құқықтық</w:t>
      </w:r>
      <w:r>
        <w:br/>
      </w:r>
      <w:r>
        <w:rPr>
          <w:rFonts w:ascii="Times New Roman"/>
          <w:b w:val="false"/>
          <w:i w:val="false"/>
          <w:color w:val="000000"/>
          <w:sz w:val="28"/>
        </w:rPr>
        <w:t>
кедергілердің жоқ екендігін;</w:t>
      </w:r>
      <w:r>
        <w:br/>
      </w:r>
      <w:r>
        <w:rPr>
          <w:rFonts w:ascii="Times New Roman"/>
          <w:b w:val="false"/>
          <w:i w:val="false"/>
          <w:color w:val="000000"/>
          <w:sz w:val="28"/>
        </w:rPr>
        <w:t>
      8) мына:</w:t>
      </w:r>
      <w:r>
        <w:br/>
      </w:r>
      <w:r>
        <w:rPr>
          <w:rFonts w:ascii="Times New Roman"/>
          <w:b w:val="false"/>
          <w:i w:val="false"/>
          <w:color w:val="000000"/>
          <w:sz w:val="28"/>
        </w:rPr>
        <w:t>
      тасымалдау процесін ұйымдастыру кезінде тасымалдаушының</w:t>
      </w:r>
      <w:r>
        <w:br/>
      </w:r>
      <w:r>
        <w:rPr>
          <w:rFonts w:ascii="Times New Roman"/>
          <w:b w:val="false"/>
          <w:i w:val="false"/>
          <w:color w:val="000000"/>
          <w:sz w:val="28"/>
        </w:rPr>
        <w:t>
қозғалыс қауіпсіздігі жөніндегі талаптарды сақтауын қамтамасыз ету;</w:t>
      </w:r>
      <w:r>
        <w:br/>
      </w:r>
      <w:r>
        <w:rPr>
          <w:rFonts w:ascii="Times New Roman"/>
          <w:b w:val="false"/>
          <w:i w:val="false"/>
          <w:color w:val="000000"/>
          <w:sz w:val="28"/>
        </w:rPr>
        <w:t>
      қоршаған ортаны қорғау саласында Қазақстан Республикасының</w:t>
      </w:r>
      <w:r>
        <w:br/>
      </w:r>
      <w:r>
        <w:rPr>
          <w:rFonts w:ascii="Times New Roman"/>
          <w:b w:val="false"/>
          <w:i w:val="false"/>
          <w:color w:val="000000"/>
          <w:sz w:val="28"/>
        </w:rPr>
        <w:t>
заңнамасында белгіленген талаптарды және</w:t>
      </w:r>
      <w:r>
        <w:br/>
      </w:r>
      <w:r>
        <w:rPr>
          <w:rFonts w:ascii="Times New Roman"/>
          <w:b w:val="false"/>
          <w:i w:val="false"/>
          <w:color w:val="000000"/>
          <w:sz w:val="28"/>
        </w:rPr>
        <w:t>
санитариялық-эпидемиологиялық нормаларды тасымалдаушының сақтауын</w:t>
      </w:r>
      <w:r>
        <w:br/>
      </w:r>
      <w:r>
        <w:rPr>
          <w:rFonts w:ascii="Times New Roman"/>
          <w:b w:val="false"/>
          <w:i w:val="false"/>
          <w:color w:val="000000"/>
          <w:sz w:val="28"/>
        </w:rPr>
        <w:t>
қамтамасыз ету;</w:t>
      </w:r>
      <w:r>
        <w:br/>
      </w:r>
      <w:r>
        <w:rPr>
          <w:rFonts w:ascii="Times New Roman"/>
          <w:b w:val="false"/>
          <w:i w:val="false"/>
          <w:color w:val="000000"/>
          <w:sz w:val="28"/>
        </w:rPr>
        <w:t>
      магистральдық теміржол желісі қызметтеріне қол жеткізу</w:t>
      </w:r>
      <w:r>
        <w:br/>
      </w:r>
      <w:r>
        <w:rPr>
          <w:rFonts w:ascii="Times New Roman"/>
          <w:b w:val="false"/>
          <w:i w:val="false"/>
          <w:color w:val="000000"/>
          <w:sz w:val="28"/>
        </w:rPr>
        <w:t>
басымдылығы бөлігінде магистральдық теміржол желісі қызметтерін</w:t>
      </w:r>
      <w:r>
        <w:br/>
      </w:r>
      <w:r>
        <w:rPr>
          <w:rFonts w:ascii="Times New Roman"/>
          <w:b w:val="false"/>
          <w:i w:val="false"/>
          <w:color w:val="000000"/>
          <w:sz w:val="28"/>
        </w:rPr>
        <w:t>
көрсетуге арналған шарт бойынша міндеттемелерді қамтамасыз ету</w:t>
      </w:r>
      <w:r>
        <w:br/>
      </w:r>
      <w:r>
        <w:rPr>
          <w:rFonts w:ascii="Times New Roman"/>
          <w:b w:val="false"/>
          <w:i w:val="false"/>
          <w:color w:val="000000"/>
          <w:sz w:val="28"/>
        </w:rPr>
        <w:t>
кепілдіктерін беретіндігін растайды.</w:t>
      </w:r>
      <w:r>
        <w:br/>
      </w:r>
      <w:r>
        <w:rPr>
          <w:rFonts w:ascii="Times New Roman"/>
          <w:b w:val="false"/>
          <w:i w:val="false"/>
          <w:color w:val="000000"/>
          <w:sz w:val="28"/>
        </w:rPr>
        <w:t>
      Осымен өтінімге қоса берілген құжаттардың (ақпараттың)</w:t>
      </w:r>
      <w:r>
        <w:br/>
      </w:r>
      <w:r>
        <w:rPr>
          <w:rFonts w:ascii="Times New Roman"/>
          <w:b w:val="false"/>
          <w:i w:val="false"/>
          <w:color w:val="000000"/>
          <w:sz w:val="28"/>
        </w:rPr>
        <w:t>
толықтығын және дұрыстығын растаймын.</w:t>
      </w:r>
    </w:p>
    <w:p>
      <w:pPr>
        <w:spacing w:after="0"/>
        <w:ind w:left="0"/>
        <w:jc w:val="both"/>
      </w:pPr>
      <w:r>
        <w:rPr>
          <w:rFonts w:ascii="Times New Roman"/>
          <w:b w:val="false"/>
          <w:i w:val="false"/>
          <w:color w:val="000000"/>
          <w:sz w:val="28"/>
        </w:rPr>
        <w:t>      М.О. Тасымалдаушы _______________________ күні ____________ жыл</w:t>
      </w:r>
      <w:r>
        <w:br/>
      </w:r>
      <w:r>
        <w:rPr>
          <w:rFonts w:ascii="Times New Roman"/>
          <w:b w:val="false"/>
          <w:i w:val="false"/>
          <w:color w:val="000000"/>
          <w:sz w:val="28"/>
        </w:rPr>
        <w:t>
                   (уәкілетті өкілдің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