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723c" w14:textId="4ab7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ЗАҢЫ Қазақстан Республикасының Әкімшілік құқық бұзушылық туралы</w:t>
      </w:r>
      <w:r>
        <w:br/>
      </w:r>
      <w:r>
        <w:rPr>
          <w:rFonts w:ascii="Times New Roman"/>
          <w:b/>
          <w:i w:val="false"/>
          <w:color w:val="000000"/>
        </w:rPr>
        <w:t>
кодексіне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10-11, 54, 56-құжаттар; № 13, 62, 63, 64-құжаттар; № 14, 72, 74, 75-құжаттар; № 15, 77, 78, 79, 81, 82-құжаттар; № 16, 83-құжат) мынадай өзгерістер енгізілсін:</w:t>
      </w:r>
      <w:r>
        <w:br/>
      </w:r>
      <w:r>
        <w:rPr>
          <w:rFonts w:ascii="Times New Roman"/>
          <w:b w:val="false"/>
          <w:i w:val="false"/>
          <w:color w:val="000000"/>
          <w:sz w:val="28"/>
        </w:rPr>
        <w:t>
      1) 243-1-бап мынадай редакцияда жазылсын:</w:t>
      </w:r>
      <w:r>
        <w:br/>
      </w:r>
      <w:r>
        <w:rPr>
          <w:rFonts w:ascii="Times New Roman"/>
          <w:b w:val="false"/>
          <w:i w:val="false"/>
          <w:color w:val="000000"/>
          <w:sz w:val="28"/>
        </w:rPr>
        <w:t>
      «243-1-бап. Парниктік газдар шығарындыларына квотаның</w:t>
      </w:r>
      <w:r>
        <w:br/>
      </w:r>
      <w:r>
        <w:rPr>
          <w:rFonts w:ascii="Times New Roman"/>
          <w:b w:val="false"/>
          <w:i w:val="false"/>
          <w:color w:val="000000"/>
          <w:sz w:val="28"/>
        </w:rPr>
        <w:t>
                  белгіленген көлемінен асып түсу</w:t>
      </w:r>
      <w:r>
        <w:br/>
      </w:r>
      <w:r>
        <w:rPr>
          <w:rFonts w:ascii="Times New Roman"/>
          <w:b w:val="false"/>
          <w:i w:val="false"/>
          <w:color w:val="000000"/>
          <w:sz w:val="28"/>
        </w:rPr>
        <w:t>
      Парниктік газдар шығарындыларына квотаның белгіленген көлемінен асып түсу -</w:t>
      </w:r>
      <w:r>
        <w:br/>
      </w:r>
      <w:r>
        <w:rPr>
          <w:rFonts w:ascii="Times New Roman"/>
          <w:b w:val="false"/>
          <w:i w:val="false"/>
          <w:color w:val="000000"/>
          <w:sz w:val="28"/>
        </w:rPr>
        <w:t>
      заңды тұлғаларға Қазақстан Республикасының заңнамасына сәйкес басқа табиғат пайдаланушылардан сатып алынған квоталардың бірліктерімен және (немесе) жобаларды іске асыру нәтижесінде алынған көміртегі бірліктерімен өтелмеген, квотаның белгіленген көлемінен асатын әрбір бірлігі үшін бес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Әкімшілік құқық бұзушылық туралы кодексінің 243-1-бабының қолданысы 2013 жылғы 1 қаңтардан бастап 2014 жылғы 1 шілдеге дейін тоқтатыла тұрсын.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шілдеден бастап қолданысқа енгізілетін осы Заңның 1-бабының 1) тармақшасын қоспағанда, ресми жарияланған күнінен кейін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