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45b4" w14:textId="77f4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аудит саласында мемлекеттік көрсетілетін қызметтер стандарттарын бекіту және Қазақстан Республикасы Үкiметiнiң кейбiр шешiмдерiнiң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1448 қаулысы. Күші жойылды - Қазақстан Республикасы Үкіметінің 2015 жылғы 11 қыркүйектегі № 771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Қаржы министрінің 2015 жылғы 24 сәуірдегі № 280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«Кәсіби аудиторлық ұйымды аккредиттеу туралы куәлік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«Бухгалтерлердің кәсіби ұйымын аккредиттеу туралы куәлік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«Бухгалтерлерді кәсіби сертификаттау жөніндегі ұйымды аккредиттеу туралы куәлік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1448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«Кәсіби аудиторлық ұйымды аккредиттеу туралы куәлік беру»</w:t>
      </w:r>
      <w:r>
        <w:br/>
      </w:r>
      <w:r>
        <w:rPr>
          <w:rFonts w:ascii="Times New Roman"/>
          <w:b/>
          <w:i w:val="false"/>
          <w:color w:val="000000"/>
        </w:rPr>
        <w:t>
мемлекеттік көрсетілетін қызмет стандарты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«Кәсіби аудиторлық ұйымды аккредиттеу туралы куәлік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Қаржы министрлігінің Қаржылық бақылау комитеті (бұдан әрі – көрсетілетін қызметті беруші) көрсетеді, сондай-ақ www.e.gov.kz «электрондық үкімет» веб-порталы, www.elicense.kz «Е-лицензиялау» веб-порталы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p>
    <w:bookmarkEnd w:id="5"/>
    <w:bookmarkStart w:name="z11" w:id="6"/>
    <w:p>
      <w:pPr>
        <w:spacing w:after="0"/>
        <w:ind w:left="0"/>
        <w:jc w:val="left"/>
      </w:pPr>
      <w:r>
        <w:rPr>
          <w:rFonts w:ascii="Times New Roman"/>
          <w:b/>
          <w:i w:val="false"/>
          <w:color w:val="000000"/>
        </w:rPr>
        <w:t xml:space="preserve"> 
2. Мемлекеттік қызмет көрсету тәртібі</w:t>
      </w:r>
    </w:p>
    <w:bookmarkEnd w:id="6"/>
    <w:bookmarkStart w:name="z12" w:id="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құжаттар топтамасын көрсетілетін қызметті берушіге өткізген сәттен бастап, сондай-ақ порталға өтініш білдірген кезде – 5 (бес) жұмыс күні ішінде;</w:t>
      </w:r>
      <w:r>
        <w:br/>
      </w:r>
      <w:r>
        <w:rPr>
          <w:rFonts w:ascii="Times New Roman"/>
          <w:b w:val="false"/>
          <w:i w:val="false"/>
          <w:color w:val="000000"/>
          <w:sz w:val="28"/>
        </w:rPr>
        <w:t>
      2) көрсетілетін қызметті алушы құжаттар топтамасын өткізу үшін күтудің рұқсат етілетін ең көп уақыты – 20 минуттан аспайды;</w:t>
      </w:r>
      <w:r>
        <w:br/>
      </w:r>
      <w:r>
        <w:rPr>
          <w:rFonts w:ascii="Times New Roman"/>
          <w:b w:val="false"/>
          <w:i w:val="false"/>
          <w:color w:val="000000"/>
          <w:sz w:val="28"/>
        </w:rPr>
        <w:t>
      3) көрсетілетін қызметті алушыға қызмет көрсетудің рұқсат етілетін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кәсіби аудиторлық ұйымды аккредиттеу туралы куәлік, қайта ресімдеу.</w:t>
      </w:r>
      <w:r>
        <w:br/>
      </w:r>
      <w:r>
        <w:rPr>
          <w:rFonts w:ascii="Times New Roman"/>
          <w:b w:val="false"/>
          <w:i w:val="false"/>
          <w:color w:val="000000"/>
          <w:sz w:val="28"/>
        </w:rPr>
        <w:t>
      Мемлекеттік қызмет көрсету нәтижесі көрсетілетін қызметті беруші уәкілетті тұлғасының электрондық цифрлық қолы (бұдан – әрі ЭЦҚ) куәландырылған электрондық құжат нысанында көрсетілетін қызметті алушыға «жеке кабинетіне» жіберіледі.</w:t>
      </w:r>
      <w:r>
        <w:br/>
      </w:r>
      <w:r>
        <w:rPr>
          <w:rFonts w:ascii="Times New Roman"/>
          <w:b w:val="false"/>
          <w:i w:val="false"/>
          <w:color w:val="000000"/>
          <w:sz w:val="28"/>
        </w:rPr>
        <w:t>
      Көрсетілетін қызметті алушы кәсіби аудиторлық ұйымды аккредиттеу туралы куәлік алуға қағаз тасығышта өтініш білдірген жағдайда кәсіби аудиторлық ұйымды аккредиттеу туралы куәлік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 түскі асқа үзіліспен сағат 9.00-ден 18.30-ға дейін;</w:t>
      </w:r>
      <w:r>
        <w:br/>
      </w:r>
      <w:r>
        <w:rPr>
          <w:rFonts w:ascii="Times New Roman"/>
          <w:b w:val="false"/>
          <w:i w:val="false"/>
          <w:color w:val="000000"/>
          <w:sz w:val="28"/>
        </w:rPr>
        <w:t>
      2) портал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Қабылдау алдын ала жазылусыз және жеделдетіліп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жасаған кезде мемлекеттік қызмет көрсету үшін қажет құжаттар тізбесі:</w:t>
      </w:r>
      <w:r>
        <w:br/>
      </w:r>
      <w:r>
        <w:rPr>
          <w:rFonts w:ascii="Times New Roman"/>
          <w:b w:val="false"/>
          <w:i w:val="false"/>
          <w:color w:val="000000"/>
          <w:sz w:val="28"/>
        </w:rPr>
        <w:t>
      Көрсетілген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порталға:</w:t>
      </w:r>
      <w:r>
        <w:br/>
      </w:r>
      <w:r>
        <w:rPr>
          <w:rFonts w:ascii="Times New Roman"/>
          <w:b w:val="false"/>
          <w:i w:val="false"/>
          <w:color w:val="000000"/>
          <w:sz w:val="28"/>
        </w:rPr>
        <w:t>
      1) көрсетілген қызметті алушының ЭЦҚ-мен куәландырылған электрондық құжат нысанында сұрау салу;</w:t>
      </w:r>
      <w:r>
        <w:br/>
      </w:r>
      <w:r>
        <w:rPr>
          <w:rFonts w:ascii="Times New Roman"/>
          <w:b w:val="false"/>
          <w:i w:val="false"/>
          <w:color w:val="000000"/>
          <w:sz w:val="28"/>
        </w:rPr>
        <w:t>
      2) осы мемлекеттік көрсетілетін қызметті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Заңды мекенжайы өзгерген жағдайда кәсіби аудиторлық ұйымды аккредиттеу туралы куәлікті қайта ресімдеу үшін күнтізбелік он күн ішінде мыналарды:</w:t>
      </w:r>
      <w:r>
        <w:br/>
      </w:r>
      <w:r>
        <w:rPr>
          <w:rFonts w:ascii="Times New Roman"/>
          <w:b w:val="false"/>
          <w:i w:val="false"/>
          <w:color w:val="000000"/>
          <w:sz w:val="28"/>
        </w:rPr>
        <w:t>
      көрсетілетін қызметті берушіге: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порталға: көрсетілген қызметті алушының ЭЦҚ-мен куәландырылған электрондық құжат нысанындағы сұрау салуды ұсынуы қажет.</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8"/>
        </w:rPr>
        <w:t>
      Заңды тұлғаны мемлекеттік тіркеу туралы құжаттар, жарғы туралы мәліметтерді көрсетілетін қызметті алушы тиісті мемлекеттік ақпараттық жүйелерден портал арқылы немесе уәкілетті адамдардың ЭЦҚ-сымен куәландырылған электрондық құжат нысанындағы мемлекеттік қызметтер көрсету мониторингінің ақпараттық жүйесі арқылы алады.</w:t>
      </w:r>
      <w:r>
        <w:br/>
      </w:r>
      <w:r>
        <w:rPr>
          <w:rFonts w:ascii="Times New Roman"/>
          <w:b w:val="false"/>
          <w:i w:val="false"/>
          <w:color w:val="000000"/>
          <w:sz w:val="28"/>
        </w:rPr>
        <w:t>
      Көрсетілген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Ақпараттық жүйелерден алынуы мүмкін құжаттарды көрсетілетін қызметті алушылардан талап етуге жол берілмейді.</w:t>
      </w:r>
    </w:p>
    <w:bookmarkEnd w:id="7"/>
    <w:bookmarkStart w:name="z18" w:id="8"/>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w:t>
      </w:r>
      <w:r>
        <w:br/>
      </w:r>
      <w:r>
        <w:rPr>
          <w:rFonts w:ascii="Times New Roman"/>
          <w:b/>
          <w:i w:val="false"/>
          <w:color w:val="000000"/>
        </w:rPr>
        <w:t>
іс-әрекеттеріне (әрекетсіздігіне) шағымдану тәртібі</w:t>
      </w:r>
    </w:p>
    <w:bookmarkEnd w:id="8"/>
    <w:bookmarkStart w:name="z19" w:id="9"/>
    <w:p>
      <w:pPr>
        <w:spacing w:after="0"/>
        <w:ind w:left="0"/>
        <w:jc w:val="both"/>
      </w:pPr>
      <w:r>
        <w:rPr>
          <w:rFonts w:ascii="Times New Roman"/>
          <w:b w:val="false"/>
          <w:i w:val="false"/>
          <w:color w:val="000000"/>
          <w:sz w:val="28"/>
        </w:rPr>
        <w:t>
      10. Мемлекеттік қызметтер көрсету мәселелері бойынша Министрліктен көрсетілетін қызметті берушінің және (немесе) оның лауазымды адамдарының шешімдеріне, іс-әрекеттеріне (әрекетсіздігіне) шағымдану:</w:t>
      </w:r>
      <w:r>
        <w:br/>
      </w:r>
      <w:r>
        <w:rPr>
          <w:rFonts w:ascii="Times New Roman"/>
          <w:b w:val="false"/>
          <w:i w:val="false"/>
          <w:color w:val="000000"/>
          <w:sz w:val="28"/>
        </w:rPr>
        <w:t>
      арыз жазбаша түрде Министрлік басшысының не оны алмастыратын адамның атына, сондай-ақ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Арыздың қабылдаудың растауы арызды қабылдап алған адамның тегін және аты-жөнін, берілген арызға жауап алатын мерзім мен орнын көрсете отырып, оның Министрлік, көрсетілетін қызметті беруші кеңсесінде тіркелуі (мөртабан, кіріс нөмірі, күні) болып табылады. Тіркеуден кейін арыз жауапты орындаушыны анықтау және тиісті шаралар қабылдау үшін Министрліктің,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мемлекеттік қызмет көрсету мәселелері бойынша түскен көрсетілетін қызметті алушының арызы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арызбен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түскен көрсетілетін қызметті алушының арызы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9"/>
    <w:bookmarkStart w:name="z21" w:id="10"/>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де талаптар</w:t>
      </w:r>
    </w:p>
    <w:bookmarkEnd w:id="10"/>
    <w:bookmarkStart w:name="z22" w:id="11"/>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1) Министрліктің интернет-ресурсында: www.minfin.gov.kz;</w:t>
      </w:r>
      <w:r>
        <w:br/>
      </w:r>
      <w:r>
        <w:rPr>
          <w:rFonts w:ascii="Times New Roman"/>
          <w:b w:val="false"/>
          <w:i w:val="false"/>
          <w:color w:val="000000"/>
          <w:sz w:val="28"/>
        </w:rPr>
        <w:t>
      2) порталда: www.e.gov.kz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ЭЦҚ болу шартымен мемлекеттік көрсетілетін қызметті электрондық нысанда алу мүмкіндігіне ие болады.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мемлекеттік қызмет көрсету мәселелері бойынша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бойынша анықтамалық қызметтердің байланыс телефондары Министрліктің интернет-ресурсында орналастырылған: www.minfin.gov.kz. Мемлекеттік қызметтер көрсету мәселелері бойынша бірыңғай байланыс орталығы: 8 800 080 7777, 1414.</w:t>
      </w:r>
    </w:p>
    <w:bookmarkEnd w:id="11"/>
    <w:bookmarkStart w:name="z26" w:id="12"/>
    <w:p>
      <w:pPr>
        <w:spacing w:after="0"/>
        <w:ind w:left="0"/>
        <w:jc w:val="both"/>
      </w:pPr>
      <w:r>
        <w:rPr>
          <w:rFonts w:ascii="Times New Roman"/>
          <w:b w:val="false"/>
          <w:i w:val="false"/>
          <w:color w:val="000000"/>
          <w:sz w:val="28"/>
        </w:rPr>
        <w:t xml:space="preserve">
«Кәсіби аудиторлық ұйымды    </w:t>
      </w:r>
      <w:r>
        <w:br/>
      </w:r>
      <w:r>
        <w:rPr>
          <w:rFonts w:ascii="Times New Roman"/>
          <w:b w:val="false"/>
          <w:i w:val="false"/>
          <w:color w:val="000000"/>
          <w:sz w:val="28"/>
        </w:rPr>
        <w:t>
аккредиттеу туралы куәлікті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bookmarkStart w:name="z27" w:id="13"/>
    <w:p>
      <w:pPr>
        <w:spacing w:after="0"/>
        <w:ind w:left="0"/>
        <w:jc w:val="left"/>
      </w:pPr>
      <w:r>
        <w:rPr>
          <w:rFonts w:ascii="Times New Roman"/>
          <w:b/>
          <w:i w:val="false"/>
          <w:color w:val="000000"/>
        </w:rPr>
        <w:t xml:space="preserve"> 
Өтiнiш</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(кәсіби ұйымның толық атауы, БСН)</w:t>
      </w:r>
    </w:p>
    <w:p>
      <w:pPr>
        <w:spacing w:after="0"/>
        <w:ind w:left="0"/>
        <w:jc w:val="both"/>
      </w:pPr>
      <w:r>
        <w:rPr>
          <w:rFonts w:ascii="Times New Roman"/>
          <w:b w:val="false"/>
          <w:i w:val="false"/>
          <w:color w:val="000000"/>
          <w:sz w:val="28"/>
        </w:rPr>
        <w:t>________________________ кәсіби аудиторлық қызметтi жүзеге асыру үшiн</w:t>
      </w:r>
      <w:r>
        <w:br/>
      </w:r>
      <w:r>
        <w:rPr>
          <w:rFonts w:ascii="Times New Roman"/>
          <w:b w:val="false"/>
          <w:i w:val="false"/>
          <w:color w:val="000000"/>
          <w:sz w:val="28"/>
        </w:rPr>
        <w:t>
__________________________ аккредиттеудi (қайта ресімдеуді) сұраймын.</w:t>
      </w:r>
    </w:p>
    <w:p>
      <w:pPr>
        <w:spacing w:after="0"/>
        <w:ind w:left="0"/>
        <w:jc w:val="both"/>
      </w:pPr>
      <w:r>
        <w:rPr>
          <w:rFonts w:ascii="Times New Roman"/>
          <w:b w:val="false"/>
          <w:i w:val="false"/>
          <w:color w:val="000000"/>
          <w:sz w:val="28"/>
        </w:rPr>
        <w:t>Орналасқан жерi: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Кәсiби ұйымның</w:t>
      </w:r>
      <w:r>
        <w:br/>
      </w:r>
      <w:r>
        <w:rPr>
          <w:rFonts w:ascii="Times New Roman"/>
          <w:b w:val="false"/>
          <w:i w:val="false"/>
          <w:color w:val="000000"/>
          <w:sz w:val="28"/>
        </w:rPr>
        <w:t>
басшысы        _____________     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қолдануға келісемін</w:t>
      </w:r>
      <w:r>
        <w:br/>
      </w:r>
      <w:r>
        <w:rPr>
          <w:rFonts w:ascii="Times New Roman"/>
          <w:b w:val="false"/>
          <w:i w:val="false"/>
          <w:color w:val="000000"/>
          <w:sz w:val="28"/>
        </w:rPr>
        <w:t>
20__ ж. «___» _______________________________________________________</w:t>
      </w:r>
    </w:p>
    <w:bookmarkStart w:name="z28" w:id="14"/>
    <w:p>
      <w:pPr>
        <w:spacing w:after="0"/>
        <w:ind w:left="0"/>
        <w:jc w:val="both"/>
      </w:pPr>
      <w:r>
        <w:rPr>
          <w:rFonts w:ascii="Times New Roman"/>
          <w:b w:val="false"/>
          <w:i w:val="false"/>
          <w:color w:val="000000"/>
          <w:sz w:val="28"/>
        </w:rPr>
        <w:t xml:space="preserve">
«Кәсіби аудиторлық ұйымды    </w:t>
      </w:r>
      <w:r>
        <w:br/>
      </w:r>
      <w:r>
        <w:rPr>
          <w:rFonts w:ascii="Times New Roman"/>
          <w:b w:val="false"/>
          <w:i w:val="false"/>
          <w:color w:val="000000"/>
          <w:sz w:val="28"/>
        </w:rPr>
        <w:t>
аккредиттеу туралы куәлікті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bookmarkStart w:name="z29" w:id="15"/>
    <w:p>
      <w:pPr>
        <w:spacing w:after="0"/>
        <w:ind w:left="0"/>
        <w:jc w:val="left"/>
      </w:pPr>
      <w:r>
        <w:rPr>
          <w:rFonts w:ascii="Times New Roman"/>
          <w:b/>
          <w:i w:val="false"/>
          <w:color w:val="000000"/>
        </w:rPr>
        <w:t xml:space="preserve"> 
Мәліметтер нысаны</w:t>
      </w:r>
    </w:p>
    <w:bookmarkEnd w:id="15"/>
    <w:bookmarkStart w:name="z30" w:id="16"/>
    <w:p>
      <w:pPr>
        <w:spacing w:after="0"/>
        <w:ind w:left="0"/>
        <w:jc w:val="both"/>
      </w:pPr>
      <w:r>
        <w:rPr>
          <w:rFonts w:ascii="Times New Roman"/>
          <w:b w:val="false"/>
          <w:i w:val="false"/>
          <w:color w:val="000000"/>
          <w:sz w:val="28"/>
        </w:rPr>
        <w:t>
Аудиторлар мен аудиторлық ұйымдардың</w:t>
      </w:r>
      <w:r>
        <w:br/>
      </w:r>
      <w:r>
        <w:rPr>
          <w:rFonts w:ascii="Times New Roman"/>
          <w:b w:val="false"/>
          <w:i w:val="false"/>
          <w:color w:val="000000"/>
          <w:sz w:val="28"/>
        </w:rPr>
        <w:t>
тізбесі</w:t>
      </w:r>
    </w:p>
    <w:bookmarkEnd w:id="16"/>
    <w:p>
      <w:pPr>
        <w:spacing w:after="0"/>
        <w:ind w:left="0"/>
        <w:jc w:val="both"/>
      </w:pPr>
      <w:r>
        <w:rPr>
          <w:rFonts w:ascii="Times New Roman"/>
          <w:b w:val="false"/>
          <w:i w:val="false"/>
          <w:color w:val="000000"/>
          <w:sz w:val="28"/>
        </w:rPr>
        <w:t>Мүшелер _____________________________________________________________</w:t>
      </w:r>
      <w:r>
        <w:br/>
      </w:r>
      <w:r>
        <w:rPr>
          <w:rFonts w:ascii="Times New Roman"/>
          <w:b w:val="false"/>
          <w:i w:val="false"/>
          <w:color w:val="000000"/>
          <w:sz w:val="28"/>
        </w:rPr>
        <w:t>
           (аудиторлардың кәсіби ұйымының атауы көрсетіледі, БСН)</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979"/>
        <w:gridCol w:w="1396"/>
        <w:gridCol w:w="1703"/>
        <w:gridCol w:w="1550"/>
        <w:gridCol w:w="1879"/>
        <w:gridCol w:w="2757"/>
        <w:gridCol w:w="2867"/>
      </w:tblGrid>
      <w:tr>
        <w:trPr>
          <w:trHeight w:val="46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Аудитордың Т.А.Ә.</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жерінің мекенжайы, телефоны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куәлігінің нөмірі мен берілген күні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ұйымға өту күні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Аудиторлардың кәсіби ұйымына мүшелігін растайтын құжаттың немесе мүшелік билетінің нөмірі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(аудиторлық ұйымның атауы)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004"/>
        <w:gridCol w:w="1356"/>
        <w:gridCol w:w="1400"/>
        <w:gridCol w:w="1621"/>
        <w:gridCol w:w="2083"/>
        <w:gridCol w:w="2897"/>
        <w:gridCol w:w="2921"/>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ұйымның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мем. тіркеу туралы куәліктің нөмірі мен күні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қызметке арналған лицензия нөмірі және оның берілген күні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Аудиторлардың кәсіби ұйымына өту күні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Аудиторлардың кәсіби ұйымына мүшелігін растайтын құжаттың немесе мүшелік билетінің нөмірі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7"/>
    <w:p>
      <w:pPr>
        <w:spacing w:after="0"/>
        <w:ind w:left="0"/>
        <w:jc w:val="both"/>
      </w:pPr>
      <w:r>
        <w:rPr>
          <w:rFonts w:ascii="Times New Roman"/>
          <w:b w:val="false"/>
          <w:i w:val="false"/>
          <w:color w:val="000000"/>
          <w:sz w:val="28"/>
        </w:rPr>
        <w:t>
Жұмыс органдарының құрылымы, бар болуы туралы мәліметтер</w:t>
      </w:r>
      <w:r>
        <w:br/>
      </w:r>
      <w:r>
        <w:rPr>
          <w:rFonts w:ascii="Times New Roman"/>
          <w:b w:val="false"/>
          <w:i w:val="false"/>
          <w:color w:val="000000"/>
          <w:sz w:val="28"/>
        </w:rPr>
        <w:t>
Кәсіби ұйымның құрылымы</w:t>
      </w:r>
      <w:r>
        <w:br/>
      </w:r>
      <w:r>
        <w:rPr>
          <w:rFonts w:ascii="Times New Roman"/>
          <w:b w:val="false"/>
          <w:i w:val="false"/>
          <w:color w:val="000000"/>
          <w:sz w:val="28"/>
        </w:rPr>
        <w:t>
(комитеттер, бөлімдер және т.б.)</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969"/>
        <w:gridCol w:w="2880"/>
        <w:gridCol w:w="3169"/>
        <w:gridCol w:w="3036"/>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атауы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25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Кәсіби ұйымның</w:t>
      </w:r>
      <w:r>
        <w:br/>
      </w:r>
      <w:r>
        <w:rPr>
          <w:rFonts w:ascii="Times New Roman"/>
          <w:b w:val="false"/>
          <w:i w:val="false"/>
          <w:color w:val="000000"/>
          <w:sz w:val="28"/>
        </w:rPr>
        <w:t>
      басшысы        ___________________   __________________________</w:t>
      </w:r>
      <w:r>
        <w:br/>
      </w:r>
      <w:r>
        <w:rPr>
          <w:rFonts w:ascii="Times New Roman"/>
          <w:b w:val="false"/>
          <w:i w:val="false"/>
          <w:color w:val="000000"/>
          <w:sz w:val="28"/>
        </w:rPr>
        <w:t>
                            (қолы)                  (Т.А.Ә.)</w:t>
      </w:r>
      <w:r>
        <w:br/>
      </w:r>
      <w:r>
        <w:rPr>
          <w:rFonts w:ascii="Times New Roman"/>
          <w:b w:val="false"/>
          <w:i w:val="false"/>
          <w:color w:val="000000"/>
          <w:sz w:val="28"/>
        </w:rPr>
        <w:t>
      М.О.           ___________________</w:t>
      </w:r>
      <w:r>
        <w:br/>
      </w:r>
      <w:r>
        <w:rPr>
          <w:rFonts w:ascii="Times New Roman"/>
          <w:b w:val="false"/>
          <w:i w:val="false"/>
          <w:color w:val="000000"/>
          <w:sz w:val="28"/>
        </w:rPr>
        <w:t>
                            (күні)</w:t>
      </w:r>
    </w:p>
    <w:bookmarkStart w:name="z3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1448 қаулысымен      </w:t>
      </w:r>
      <w:r>
        <w:br/>
      </w:r>
      <w:r>
        <w:rPr>
          <w:rFonts w:ascii="Times New Roman"/>
          <w:b w:val="false"/>
          <w:i w:val="false"/>
          <w:color w:val="000000"/>
          <w:sz w:val="28"/>
        </w:rPr>
        <w:t xml:space="preserve">
бекітілген         </w:t>
      </w:r>
    </w:p>
    <w:bookmarkEnd w:id="18"/>
    <w:bookmarkStart w:name="z33" w:id="19"/>
    <w:p>
      <w:pPr>
        <w:spacing w:after="0"/>
        <w:ind w:left="0"/>
        <w:jc w:val="left"/>
      </w:pPr>
      <w:r>
        <w:rPr>
          <w:rFonts w:ascii="Times New Roman"/>
          <w:b/>
          <w:i w:val="false"/>
          <w:color w:val="000000"/>
        </w:rPr>
        <w:t xml:space="preserve"> 
«Бухгалтерлердің кәсіби ұйымын аккредиттеу туралы куәлік беру»</w:t>
      </w:r>
      <w:r>
        <w:br/>
      </w:r>
      <w:r>
        <w:rPr>
          <w:rFonts w:ascii="Times New Roman"/>
          <w:b/>
          <w:i w:val="false"/>
          <w:color w:val="000000"/>
        </w:rPr>
        <w:t>
мемлекеттік көрсетілетін қызмет стандарты</w:t>
      </w:r>
    </w:p>
    <w:bookmarkEnd w:id="19"/>
    <w:bookmarkStart w:name="z34" w:id="20"/>
    <w:p>
      <w:pPr>
        <w:spacing w:after="0"/>
        <w:ind w:left="0"/>
        <w:jc w:val="left"/>
      </w:pPr>
      <w:r>
        <w:rPr>
          <w:rFonts w:ascii="Times New Roman"/>
          <w:b/>
          <w:i w:val="false"/>
          <w:color w:val="000000"/>
        </w:rPr>
        <w:t xml:space="preserve"> 
1. Жалпы ережелер</w:t>
      </w:r>
    </w:p>
    <w:bookmarkEnd w:id="20"/>
    <w:bookmarkStart w:name="z35" w:id="21"/>
    <w:p>
      <w:pPr>
        <w:spacing w:after="0"/>
        <w:ind w:left="0"/>
        <w:jc w:val="both"/>
      </w:pPr>
      <w:r>
        <w:rPr>
          <w:rFonts w:ascii="Times New Roman"/>
          <w:b w:val="false"/>
          <w:i w:val="false"/>
          <w:color w:val="000000"/>
          <w:sz w:val="28"/>
        </w:rPr>
        <w:t>
      1. «Бухгалтерлердің кәсіби ұйымын аккредиттеу туралы куәлік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Қаржы министрлігінің Қаржылық бақылау комитеті (бұдан әрі – көрсетілетін қызметті беруші) көрсетеді, сондай-ақ www.e.gov.kz «электрондық үкімет» веб-порталы,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p>
    <w:bookmarkEnd w:id="21"/>
    <w:bookmarkStart w:name="z38" w:id="22"/>
    <w:p>
      <w:pPr>
        <w:spacing w:after="0"/>
        <w:ind w:left="0"/>
        <w:jc w:val="left"/>
      </w:pPr>
      <w:r>
        <w:rPr>
          <w:rFonts w:ascii="Times New Roman"/>
          <w:b/>
          <w:i w:val="false"/>
          <w:color w:val="000000"/>
        </w:rPr>
        <w:t xml:space="preserve"> 
2. Мемлекеттік қызмет көрсету тәртібі</w:t>
      </w:r>
    </w:p>
    <w:bookmarkEnd w:id="22"/>
    <w:bookmarkStart w:name="z39" w:id="23"/>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құжаттар топтамасын көрсетілетін қызметті берушіге өткізген сәттен бастап, сондай-ақ порталға өтініш білдірген кезде – 25 (жиырма бес) жұмыс күні ішінде;</w:t>
      </w:r>
      <w:r>
        <w:br/>
      </w:r>
      <w:r>
        <w:rPr>
          <w:rFonts w:ascii="Times New Roman"/>
          <w:b w:val="false"/>
          <w:i w:val="false"/>
          <w:color w:val="000000"/>
          <w:sz w:val="28"/>
        </w:rPr>
        <w:t>
      2) көрсетілетін қызметті алушы құжаттар топтамасын өткізу үшін күтудің ең көп рұқсат етілетін уақыты – 20 минуттан аспайды;</w:t>
      </w:r>
      <w:r>
        <w:br/>
      </w:r>
      <w:r>
        <w:rPr>
          <w:rFonts w:ascii="Times New Roman"/>
          <w:b w:val="false"/>
          <w:i w:val="false"/>
          <w:color w:val="000000"/>
          <w:sz w:val="28"/>
        </w:rPr>
        <w:t>
      3) қызмет алушыға қызмет көрсетудің ең көп рұқсат етілетін уақыты – 20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бухгалтерлердің кәсіби ұйымын аккредиттеу туралы куәлік, қайта ресімдеу.</w:t>
      </w:r>
      <w:r>
        <w:br/>
      </w:r>
      <w:r>
        <w:rPr>
          <w:rFonts w:ascii="Times New Roman"/>
          <w:b w:val="false"/>
          <w:i w:val="false"/>
          <w:color w:val="000000"/>
          <w:sz w:val="28"/>
        </w:rPr>
        <w:t>
      Мемлекеттік қызмет көрсету нәтижесі көрсетілетін қызметті беруші уәкілетті тұлғасының электрондық цифрлық қолы (бұдан – әрі ЭЦҚ) куәландырылған электрондық құжат нысанында қызмет алушыға «жеке кабинетіне» жіберіледі.</w:t>
      </w:r>
      <w:r>
        <w:br/>
      </w:r>
      <w:r>
        <w:rPr>
          <w:rFonts w:ascii="Times New Roman"/>
          <w:b w:val="false"/>
          <w:i w:val="false"/>
          <w:color w:val="000000"/>
          <w:sz w:val="28"/>
        </w:rPr>
        <w:t>
      Көрсетілетін қызметті алушы бухгалтерлердің кәсіби ұйымын аккредиттеу туралы куәлік алуға қағаз тасығышта өтініш білдірген жағдайда бухгалтерлердің кәсіби ұйымын аккредиттеу туралы куәлік басып шығарылады және қызметті беруші басшысының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 түскі асқа үзіліспен сағат 9.00-ден 18.30-ға дейін;</w:t>
      </w:r>
      <w:r>
        <w:br/>
      </w:r>
      <w:r>
        <w:rPr>
          <w:rFonts w:ascii="Times New Roman"/>
          <w:b w:val="false"/>
          <w:i w:val="false"/>
          <w:color w:val="000000"/>
          <w:sz w:val="28"/>
        </w:rPr>
        <w:t>
      2) портал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Қабылдау алдын ала жазылусыз және жеделдетіләп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Қызметті алушы өтініш жасаған кезде мемлекеттік қызмет көрсету үшін қажет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3) оқу іс-шараларын өткізу жоспарын көрсете отырып, өз мүшелерiнiң бiлiктiлiгiн арттыру жүйесiнiң болуын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ЭЦҚ-мен куәландырылған электрондық құжат нысанында сұрау салу;</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3) оқу іс-шараларын өткізу жоспарын көрсете отырып, өз мүшелерiнiң бiлiктiлiгiн арттыру жүйесiнiң болуын растайтын электрондық құжат.</w:t>
      </w:r>
      <w:r>
        <w:br/>
      </w:r>
      <w:r>
        <w:rPr>
          <w:rFonts w:ascii="Times New Roman"/>
          <w:b w:val="false"/>
          <w:i w:val="false"/>
          <w:color w:val="000000"/>
          <w:sz w:val="28"/>
        </w:rPr>
        <w:t>
      Заңды мекенжайы өзгерген жағдайда бухгалтерлердің кәсіби ұйымын аккредиттеу туралы куәлікті қайта ресімдеу үшін күнтізбелік он күн ішінде мыналарды:</w:t>
      </w:r>
      <w:r>
        <w:br/>
      </w:r>
      <w:r>
        <w:rPr>
          <w:rFonts w:ascii="Times New Roman"/>
          <w:b w:val="false"/>
          <w:i w:val="false"/>
          <w:color w:val="000000"/>
          <w:sz w:val="28"/>
        </w:rPr>
        <w:t>
      көрсетілетін қызметті берушіге: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порталға: көрсетілген қызметті алушының ЭЦҚ-мен куәландырылған электрондық құжат нысанындағы сұрау салуды ұсынуы қажет.</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8"/>
        </w:rPr>
        <w:t>
      Заңды тұлғаны мемлекеттік тіркеу туралы құжаттар, жарғы туралы мәліметтерді көрсетілетін қызметті алушы тиісті мемлекеттік ақпараттық жүйелерден портал арқылы немесе уәкілетті адамдардың ЭЦҚ-сымен куәландырылған электрондық құжат нысанындағы мемлекеттік қызметтер көрсету мониторингінің ақпараттық жүйесі арқылы алады.</w:t>
      </w:r>
      <w:r>
        <w:br/>
      </w:r>
      <w:r>
        <w:rPr>
          <w:rFonts w:ascii="Times New Roman"/>
          <w:b w:val="false"/>
          <w:i w:val="false"/>
          <w:color w:val="000000"/>
          <w:sz w:val="28"/>
        </w:rPr>
        <w:t>
      Көрсетілген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Ақпараттық жүйелерден алынуы мүмкін құжаттарды көрсетілетін қызметті алушылардан талап етуге жол берілмейді.</w:t>
      </w:r>
    </w:p>
    <w:bookmarkEnd w:id="23"/>
    <w:bookmarkStart w:name="z42" w:id="24"/>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w:t>
      </w:r>
      <w:r>
        <w:br/>
      </w:r>
      <w:r>
        <w:rPr>
          <w:rFonts w:ascii="Times New Roman"/>
          <w:b/>
          <w:i w:val="false"/>
          <w:color w:val="000000"/>
        </w:rPr>
        <w:t>
іс-әрекеттеріне (әрекетсіздігіне) шағымдану тәртібі</w:t>
      </w:r>
    </w:p>
    <w:bookmarkEnd w:id="24"/>
    <w:bookmarkStart w:name="z48" w:id="25"/>
    <w:p>
      <w:pPr>
        <w:spacing w:after="0"/>
        <w:ind w:left="0"/>
        <w:jc w:val="both"/>
      </w:pPr>
      <w:r>
        <w:rPr>
          <w:rFonts w:ascii="Times New Roman"/>
          <w:b w:val="false"/>
          <w:i w:val="false"/>
          <w:color w:val="000000"/>
          <w:sz w:val="28"/>
        </w:rPr>
        <w:t>
      10. Мемлекеттік қызметтер көрсету мәселелері бойынша Министрліктен көрсетілетін қызметті берушінің және (немесе) оның лауазымды адамдарының шешімдеріне, іс-әрекеттеріне (әрекетсіздігіне) шағымдану:</w:t>
      </w:r>
      <w:r>
        <w:br/>
      </w:r>
      <w:r>
        <w:rPr>
          <w:rFonts w:ascii="Times New Roman"/>
          <w:b w:val="false"/>
          <w:i w:val="false"/>
          <w:color w:val="000000"/>
          <w:sz w:val="28"/>
        </w:rPr>
        <w:t>
      арыз жазбаша түрде Министрлік басшысының не оны алмастыратын адамның атына, сондай-ақ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Арыздың қабылдаудың растауы арызды қабылдап алған адамның тегін және аты-жөнін, берілген арызға жауап алатын мерзім мен орнын көрсете отырып, оның Министрлік, көрсетілетін қызметті беруші кеңсесінде тіркелуі (мөртабан, кіріс нөмірі, күні) болып табылады. Тіркеуден кейін арыз жауапты орындаушыны анықтау және тиісті шаралар қабылдау үшін Министрліктің,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мемлекеттік қызмет көрсету мәселелері бойынша түскен көрсетілетін қызметті алушының арызы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арызбен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түскен көрсетілетін қызметті алушының арызы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25"/>
    <w:bookmarkStart w:name="z40" w:id="26"/>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де талаптар</w:t>
      </w:r>
    </w:p>
    <w:bookmarkEnd w:id="26"/>
    <w:bookmarkStart w:name="z41" w:id="27"/>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1) Министрліктің интернет-ресурсында: www.minfin.gov.kz;</w:t>
      </w:r>
      <w:r>
        <w:br/>
      </w:r>
      <w:r>
        <w:rPr>
          <w:rFonts w:ascii="Times New Roman"/>
          <w:b w:val="false"/>
          <w:i w:val="false"/>
          <w:color w:val="000000"/>
          <w:sz w:val="28"/>
        </w:rPr>
        <w:t>
      2) порталда: www.e.gov.kz орналастырылған.</w:t>
      </w:r>
      <w:r>
        <w:br/>
      </w:r>
      <w:r>
        <w:rPr>
          <w:rFonts w:ascii="Times New Roman"/>
          <w:b w:val="false"/>
          <w:i w:val="false"/>
          <w:color w:val="000000"/>
          <w:sz w:val="28"/>
        </w:rPr>
        <w:t>
      13. Көрсетілетін қызметті алушы ЭЦҚ болу шартымен мемлекеттік көрсетілетін қызметті электрондық нысанда алу мүмкіндігіне ие болады.</w:t>
      </w:r>
      <w:r>
        <w:br/>
      </w:r>
      <w:r>
        <w:rPr>
          <w:rFonts w:ascii="Times New Roman"/>
          <w:b w:val="false"/>
          <w:i w:val="false"/>
          <w:color w:val="000000"/>
          <w:sz w:val="28"/>
        </w:rPr>
        <w:t>
      14.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мемлекеттік қызмет көрсету мәселелері бойынша бірыңғай байланыс орталығы арқылы алуға мүмкіндігі бар.</w:t>
      </w:r>
      <w:r>
        <w:br/>
      </w:r>
      <w:r>
        <w:rPr>
          <w:rFonts w:ascii="Times New Roman"/>
          <w:b w:val="false"/>
          <w:i w:val="false"/>
          <w:color w:val="000000"/>
          <w:sz w:val="28"/>
        </w:rPr>
        <w:t>
      15. Мемлекеттік қызметтер көрсету мәселелері бойынша анықтамалық қызметтердің байланыс телефондары Министрліктің интернет-ресурсында орналастырылған: www.minfin.gov.kz. Мемлекеттік қызметтер көрсету мәселелері бойынша бірыңғай байланыс орталығы: 8 800 080 7777, 1414.</w:t>
      </w:r>
    </w:p>
    <w:bookmarkEnd w:id="27"/>
    <w:bookmarkStart w:name="z51" w:id="28"/>
    <w:p>
      <w:pPr>
        <w:spacing w:after="0"/>
        <w:ind w:left="0"/>
        <w:jc w:val="both"/>
      </w:pPr>
      <w:r>
        <w:rPr>
          <w:rFonts w:ascii="Times New Roman"/>
          <w:b w:val="false"/>
          <w:i w:val="false"/>
          <w:color w:val="000000"/>
          <w:sz w:val="28"/>
        </w:rPr>
        <w:t xml:space="preserve">
«Бухгалтерлердің кәсіби ұйымын  </w:t>
      </w:r>
      <w:r>
        <w:br/>
      </w:r>
      <w:r>
        <w:rPr>
          <w:rFonts w:ascii="Times New Roman"/>
          <w:b w:val="false"/>
          <w:i w:val="false"/>
          <w:color w:val="000000"/>
          <w:sz w:val="28"/>
        </w:rPr>
        <w:t>
аккредиттеу туралы куәлікті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8"/>
    <w:bookmarkStart w:name="z50" w:id="29"/>
    <w:p>
      <w:pPr>
        <w:spacing w:after="0"/>
        <w:ind w:left="0"/>
        <w:jc w:val="left"/>
      </w:pPr>
      <w:r>
        <w:rPr>
          <w:rFonts w:ascii="Times New Roman"/>
          <w:b/>
          <w:i w:val="false"/>
          <w:color w:val="000000"/>
        </w:rPr>
        <w:t xml:space="preserve"> 
Өтiнiш</w:t>
      </w:r>
    </w:p>
    <w:bookmarkEnd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(бухгалтерлік кәсіби ұйымның толық атауы, БСН)</w:t>
      </w:r>
    </w:p>
    <w:p>
      <w:pPr>
        <w:spacing w:after="0"/>
        <w:ind w:left="0"/>
        <w:jc w:val="both"/>
      </w:pPr>
      <w:r>
        <w:rPr>
          <w:rFonts w:ascii="Times New Roman"/>
          <w:b w:val="false"/>
          <w:i w:val="false"/>
          <w:color w:val="000000"/>
          <w:sz w:val="28"/>
        </w:rPr>
        <w:t>________________________ кәсіби аудиторлық қызметтi жүзеге асыру үшiн</w:t>
      </w:r>
      <w:r>
        <w:br/>
      </w:r>
      <w:r>
        <w:rPr>
          <w:rFonts w:ascii="Times New Roman"/>
          <w:b w:val="false"/>
          <w:i w:val="false"/>
          <w:color w:val="000000"/>
          <w:sz w:val="28"/>
        </w:rPr>
        <w:t>
__________________________ аккредиттеудi (қайта ресімдеуді) сұраймын.</w:t>
      </w:r>
    </w:p>
    <w:p>
      <w:pPr>
        <w:spacing w:after="0"/>
        <w:ind w:left="0"/>
        <w:jc w:val="both"/>
      </w:pPr>
      <w:r>
        <w:rPr>
          <w:rFonts w:ascii="Times New Roman"/>
          <w:b w:val="false"/>
          <w:i w:val="false"/>
          <w:color w:val="000000"/>
          <w:sz w:val="28"/>
        </w:rPr>
        <w:t>Орналасқан жерi: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Бухгалтерлердің кәсіби ұйымының</w:t>
      </w:r>
      <w:r>
        <w:br/>
      </w:r>
      <w:r>
        <w:rPr>
          <w:rFonts w:ascii="Times New Roman"/>
          <w:b w:val="false"/>
          <w:i w:val="false"/>
          <w:color w:val="000000"/>
          <w:sz w:val="28"/>
        </w:rPr>
        <w:t>
басшысы                         _____________   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қолдануға келісемін</w:t>
      </w:r>
      <w:r>
        <w:br/>
      </w:r>
      <w:r>
        <w:rPr>
          <w:rFonts w:ascii="Times New Roman"/>
          <w:b w:val="false"/>
          <w:i w:val="false"/>
          <w:color w:val="000000"/>
          <w:sz w:val="28"/>
        </w:rPr>
        <w:t>
20__ ж. «___» _______________________________________________________</w:t>
      </w:r>
    </w:p>
    <w:bookmarkStart w:name="z52" w:id="30"/>
    <w:p>
      <w:pPr>
        <w:spacing w:after="0"/>
        <w:ind w:left="0"/>
        <w:jc w:val="both"/>
      </w:pPr>
      <w:r>
        <w:rPr>
          <w:rFonts w:ascii="Times New Roman"/>
          <w:b w:val="false"/>
          <w:i w:val="false"/>
          <w:color w:val="000000"/>
          <w:sz w:val="28"/>
        </w:rPr>
        <w:t xml:space="preserve">
«Бухгалтерлердің кәсіби ұйымын  </w:t>
      </w:r>
      <w:r>
        <w:br/>
      </w:r>
      <w:r>
        <w:rPr>
          <w:rFonts w:ascii="Times New Roman"/>
          <w:b w:val="false"/>
          <w:i w:val="false"/>
          <w:color w:val="000000"/>
          <w:sz w:val="28"/>
        </w:rPr>
        <w:t>
аккредиттеу туралы куәлікті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0"/>
    <w:bookmarkStart w:name="z53" w:id="31"/>
    <w:p>
      <w:pPr>
        <w:spacing w:after="0"/>
        <w:ind w:left="0"/>
        <w:jc w:val="left"/>
      </w:pPr>
      <w:r>
        <w:rPr>
          <w:rFonts w:ascii="Times New Roman"/>
          <w:b/>
          <w:i w:val="false"/>
          <w:color w:val="000000"/>
        </w:rPr>
        <w:t xml:space="preserve"> 
Мәліметтер нысаны</w:t>
      </w:r>
    </w:p>
    <w:bookmarkEnd w:id="31"/>
    <w:bookmarkStart w:name="z54" w:id="32"/>
    <w:p>
      <w:pPr>
        <w:spacing w:after="0"/>
        <w:ind w:left="0"/>
        <w:jc w:val="both"/>
      </w:pPr>
      <w:r>
        <w:rPr>
          <w:rFonts w:ascii="Times New Roman"/>
          <w:b w:val="false"/>
          <w:i w:val="false"/>
          <w:color w:val="000000"/>
          <w:sz w:val="28"/>
        </w:rPr>
        <w:t>
Ұйым жарғысына сәйкес бекiтiлген халықаралық тәжiрибеге сәйкес</w:t>
      </w:r>
      <w:r>
        <w:br/>
      </w:r>
      <w:r>
        <w:rPr>
          <w:rFonts w:ascii="Times New Roman"/>
          <w:b w:val="false"/>
          <w:i w:val="false"/>
          <w:color w:val="000000"/>
          <w:sz w:val="28"/>
        </w:rPr>
        <w:t>
келетiн және оның барлық мүшелерi үшiн мiндеттi болып табылатын</w:t>
      </w:r>
      <w:r>
        <w:br/>
      </w:r>
      <w:r>
        <w:rPr>
          <w:rFonts w:ascii="Times New Roman"/>
          <w:b w:val="false"/>
          <w:i w:val="false"/>
          <w:color w:val="000000"/>
          <w:sz w:val="28"/>
        </w:rPr>
        <w:t>
Этика кодексi</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33"/>
    <w:p>
      <w:pPr>
        <w:spacing w:after="0"/>
        <w:ind w:left="0"/>
        <w:jc w:val="both"/>
      </w:pPr>
      <w:r>
        <w:rPr>
          <w:rFonts w:ascii="Times New Roman"/>
          <w:b w:val="false"/>
          <w:i w:val="false"/>
          <w:color w:val="000000"/>
          <w:sz w:val="28"/>
        </w:rPr>
        <w:t>
Бухгалтерлердің кәсіби ұйымының құрамы</w:t>
      </w:r>
    </w:p>
    <w:bookmarkEnd w:id="33"/>
    <w:p>
      <w:pPr>
        <w:spacing w:after="0"/>
        <w:ind w:left="0"/>
        <w:jc w:val="both"/>
      </w:pPr>
      <w:r>
        <w:rPr>
          <w:rFonts w:ascii="Times New Roman"/>
          <w:b w:val="false"/>
          <w:i w:val="false"/>
          <w:color w:val="000000"/>
          <w:sz w:val="28"/>
        </w:rPr>
        <w:t>Мүшелер _____________________________________________________________</w:t>
      </w:r>
      <w:r>
        <w:br/>
      </w:r>
      <w:r>
        <w:rPr>
          <w:rFonts w:ascii="Times New Roman"/>
          <w:b w:val="false"/>
          <w:i w:val="false"/>
          <w:color w:val="000000"/>
          <w:sz w:val="28"/>
        </w:rPr>
        <w:t>
            (бухгалтерлердің кәсіби ұйымының атауы көрсетіледі)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001"/>
        <w:gridCol w:w="602"/>
        <w:gridCol w:w="1822"/>
        <w:gridCol w:w="2284"/>
        <w:gridCol w:w="1843"/>
        <w:gridCol w:w="2264"/>
        <w:gridCol w:w="1212"/>
        <w:gridCol w:w="2454"/>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мекенжайы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бухгалтердің сертификатын берген күні мен нөмірі (болған кезде)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(нотариалды куәландырылған растау құжаттамасының көшірмесі бар бухгалтерлік саладағы немесе аудиттегі кем дегенде екі жыл жұмыс өтілі)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кәсіби ұйымына өту күн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билетінің немесе бухгалтерлердің кәсіби ұйымына мүшелігін растайтын құжаттың нөмірі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091"/>
        <w:gridCol w:w="2360"/>
        <w:gridCol w:w="1578"/>
        <w:gridCol w:w="2360"/>
        <w:gridCol w:w="1980"/>
        <w:gridCol w:w="1177"/>
        <w:gridCol w:w="2954"/>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ұйымның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мем. тіркеу туралы куәліктің нөмірі мен күні (қайта тіркеу)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мекенжайы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Бухгалтерлердің </w:t>
            </w:r>
            <w:r>
              <w:br/>
            </w:r>
            <w:r>
              <w:rPr>
                <w:rFonts w:ascii="Times New Roman"/>
                <w:b w:val="false"/>
                <w:i w:val="false"/>
                <w:color w:val="000000"/>
                <w:sz w:val="20"/>
              </w:rPr>
              <w:t>
</w:t>
            </w:r>
            <w:r>
              <w:rPr>
                <w:rFonts w:ascii="Times New Roman"/>
                <w:b w:val="false"/>
                <w:i w:val="false"/>
                <w:color w:val="000000"/>
                <w:sz w:val="20"/>
              </w:rPr>
              <w:t>кәсіби ұйымына өту күні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4"/>
    <w:p>
      <w:pPr>
        <w:spacing w:after="0"/>
        <w:ind w:left="0"/>
        <w:jc w:val="both"/>
      </w:pPr>
      <w:r>
        <w:rPr>
          <w:rFonts w:ascii="Times New Roman"/>
          <w:b w:val="false"/>
          <w:i w:val="false"/>
          <w:color w:val="000000"/>
          <w:sz w:val="28"/>
        </w:rPr>
        <w:t>
Бухгалтерлердің кәсіби ұйымдары органдарының болуы, құрылымы туралы</w:t>
      </w:r>
      <w:r>
        <w:br/>
      </w:r>
      <w:r>
        <w:rPr>
          <w:rFonts w:ascii="Times New Roman"/>
          <w:b w:val="false"/>
          <w:i w:val="false"/>
          <w:color w:val="000000"/>
          <w:sz w:val="28"/>
        </w:rPr>
        <w:t>
мәліметтер</w:t>
      </w:r>
      <w:r>
        <w:br/>
      </w:r>
      <w:r>
        <w:rPr>
          <w:rFonts w:ascii="Times New Roman"/>
          <w:b w:val="false"/>
          <w:i w:val="false"/>
          <w:color w:val="000000"/>
          <w:sz w:val="28"/>
        </w:rPr>
        <w:t>
(комитеттер, бөлімдер және т.б.)</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3083"/>
        <w:gridCol w:w="1134"/>
        <w:gridCol w:w="1829"/>
        <w:gridCol w:w="2838"/>
        <w:gridCol w:w="2615"/>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басқарушысының лауазымы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атауы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мекенжайы</w:t>
            </w:r>
          </w:p>
        </w:tc>
      </w:tr>
      <w:tr>
        <w:trPr>
          <w:trHeight w:val="255"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5"/>
    <w:p>
      <w:pPr>
        <w:spacing w:after="0"/>
        <w:ind w:left="0"/>
        <w:jc w:val="both"/>
      </w:pPr>
      <w:r>
        <w:rPr>
          <w:rFonts w:ascii="Times New Roman"/>
          <w:b w:val="false"/>
          <w:i w:val="false"/>
          <w:color w:val="000000"/>
          <w:sz w:val="28"/>
        </w:rPr>
        <w:t>
Оқу іс-шараларын өткізу жоспарын көрсете отырып, өз мүшелерiнiң</w:t>
      </w:r>
      <w:r>
        <w:br/>
      </w:r>
      <w:r>
        <w:rPr>
          <w:rFonts w:ascii="Times New Roman"/>
          <w:b w:val="false"/>
          <w:i w:val="false"/>
          <w:color w:val="000000"/>
          <w:sz w:val="28"/>
        </w:rPr>
        <w:t>
бiлiктiлiгiн арттыру жүйесiнiң болуын растайтын құжат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Бухгалтерлердің кәсіби ұйымының</w:t>
      </w:r>
      <w:r>
        <w:br/>
      </w:r>
      <w:r>
        <w:rPr>
          <w:rFonts w:ascii="Times New Roman"/>
          <w:b w:val="false"/>
          <w:i w:val="false"/>
          <w:color w:val="000000"/>
          <w:sz w:val="28"/>
        </w:rPr>
        <w:t>
басшысы                        __________   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М.О.                           __________</w:t>
      </w:r>
      <w:r>
        <w:br/>
      </w:r>
      <w:r>
        <w:rPr>
          <w:rFonts w:ascii="Times New Roman"/>
          <w:b w:val="false"/>
          <w:i w:val="false"/>
          <w:color w:val="000000"/>
          <w:sz w:val="28"/>
        </w:rPr>
        <w:t>
                                 (күні)</w:t>
      </w:r>
    </w:p>
    <w:bookmarkStart w:name="z58"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1448 қаулысымен      </w:t>
      </w:r>
      <w:r>
        <w:br/>
      </w:r>
      <w:r>
        <w:rPr>
          <w:rFonts w:ascii="Times New Roman"/>
          <w:b w:val="false"/>
          <w:i w:val="false"/>
          <w:color w:val="000000"/>
          <w:sz w:val="28"/>
        </w:rPr>
        <w:t xml:space="preserve">
бекітілген         </w:t>
      </w:r>
    </w:p>
    <w:bookmarkEnd w:id="36"/>
    <w:bookmarkStart w:name="z59" w:id="37"/>
    <w:p>
      <w:pPr>
        <w:spacing w:after="0"/>
        <w:ind w:left="0"/>
        <w:jc w:val="left"/>
      </w:pPr>
      <w:r>
        <w:rPr>
          <w:rFonts w:ascii="Times New Roman"/>
          <w:b/>
          <w:i w:val="false"/>
          <w:color w:val="000000"/>
        </w:rPr>
        <w:t xml:space="preserve"> 
«Бухгалтерлерді кәсіби сертификаттау</w:t>
      </w:r>
      <w:r>
        <w:br/>
      </w:r>
      <w:r>
        <w:rPr>
          <w:rFonts w:ascii="Times New Roman"/>
          <w:b/>
          <w:i w:val="false"/>
          <w:color w:val="000000"/>
        </w:rPr>
        <w:t>
ұйымын аккредиттеу туралы куәлік беру»</w:t>
      </w:r>
      <w:r>
        <w:br/>
      </w:r>
      <w:r>
        <w:rPr>
          <w:rFonts w:ascii="Times New Roman"/>
          <w:b/>
          <w:i w:val="false"/>
          <w:color w:val="000000"/>
        </w:rPr>
        <w:t>
мемлекеттік көрсетілетін қызмет стандарты</w:t>
      </w:r>
    </w:p>
    <w:bookmarkEnd w:id="37"/>
    <w:bookmarkStart w:name="z60" w:id="38"/>
    <w:p>
      <w:pPr>
        <w:spacing w:after="0"/>
        <w:ind w:left="0"/>
        <w:jc w:val="left"/>
      </w:pPr>
      <w:r>
        <w:rPr>
          <w:rFonts w:ascii="Times New Roman"/>
          <w:b/>
          <w:i w:val="false"/>
          <w:color w:val="000000"/>
        </w:rPr>
        <w:t xml:space="preserve"> 
1. Жалпы ережелер</w:t>
      </w:r>
    </w:p>
    <w:bookmarkEnd w:id="38"/>
    <w:bookmarkStart w:name="z61" w:id="39"/>
    <w:p>
      <w:pPr>
        <w:spacing w:after="0"/>
        <w:ind w:left="0"/>
        <w:jc w:val="both"/>
      </w:pPr>
      <w:r>
        <w:rPr>
          <w:rFonts w:ascii="Times New Roman"/>
          <w:b w:val="false"/>
          <w:i w:val="false"/>
          <w:color w:val="000000"/>
          <w:sz w:val="28"/>
        </w:rPr>
        <w:t>
      1. «Бухгалтерлерді кәсіби сертификаттау ұйымын аккредиттеу туралы куәлік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Қаржы министрлігінің Қаржылық бақылау комитеті (бұдан әрі – көрсетілетін қызметті беруші) көрсетеді, сондай-ақ www.e.gov.kz «электрондық үкімет» веб-порталы, www.elicense.kz «Е-лицензиялау» веб-порталы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p>
    <w:bookmarkEnd w:id="39"/>
    <w:bookmarkStart w:name="z64" w:id="40"/>
    <w:p>
      <w:pPr>
        <w:spacing w:after="0"/>
        <w:ind w:left="0"/>
        <w:jc w:val="left"/>
      </w:pPr>
      <w:r>
        <w:rPr>
          <w:rFonts w:ascii="Times New Roman"/>
          <w:b/>
          <w:i w:val="false"/>
          <w:color w:val="000000"/>
        </w:rPr>
        <w:t xml:space="preserve"> 
2. Мемлекеттік қызмет көрсету тәртібі</w:t>
      </w:r>
    </w:p>
    <w:bookmarkEnd w:id="40"/>
    <w:bookmarkStart w:name="z65" w:id="41"/>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құжаттар топтамасын көрсетілетін қызметті берушіге өткізген сәттен бастап, сондай-ақ порталға өтініш білдірген кезде – 25 (жиырма бес) жұмыс күні ішінде;</w:t>
      </w:r>
      <w:r>
        <w:br/>
      </w:r>
      <w:r>
        <w:rPr>
          <w:rFonts w:ascii="Times New Roman"/>
          <w:b w:val="false"/>
          <w:i w:val="false"/>
          <w:color w:val="000000"/>
          <w:sz w:val="28"/>
        </w:rPr>
        <w:t>
      2) көрсетілетін қызметті алушы құжаттар топтамасын өткізу үшін күтудің ең көп рұқсат етілетін уақыты – 20 минуттан аспайды;</w:t>
      </w:r>
      <w:r>
        <w:br/>
      </w:r>
      <w:r>
        <w:rPr>
          <w:rFonts w:ascii="Times New Roman"/>
          <w:b w:val="false"/>
          <w:i w:val="false"/>
          <w:color w:val="000000"/>
          <w:sz w:val="28"/>
        </w:rPr>
        <w:t>
      3) көрсетілетін қызметті алушыға қызмет көрсетудің ең көп рұқсат етілетін уақыты 20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бухгалтерлерді кәсіби сертификаттау ұйымын аккредиттеу туралы куәлік, қайта ресімдеу.</w:t>
      </w:r>
      <w:r>
        <w:br/>
      </w:r>
      <w:r>
        <w:rPr>
          <w:rFonts w:ascii="Times New Roman"/>
          <w:b w:val="false"/>
          <w:i w:val="false"/>
          <w:color w:val="000000"/>
          <w:sz w:val="28"/>
        </w:rPr>
        <w:t>
      Мемлекеттік қызмет көрсету нәтижесі көрсетілетін қызметті беруші уәкілетті тұлғасының электрондық цифрлық қолы (бұдан – әрі ЭЦҚ) куәландырылған электрондық құжат нысанында қызмет алушыға «жеке кабинетіне» жіберіледі.</w:t>
      </w:r>
      <w:r>
        <w:br/>
      </w:r>
      <w:r>
        <w:rPr>
          <w:rFonts w:ascii="Times New Roman"/>
          <w:b w:val="false"/>
          <w:i w:val="false"/>
          <w:color w:val="000000"/>
          <w:sz w:val="28"/>
        </w:rPr>
        <w:t>
      Қызметті алушы бухгалтерлерді кәсіби сертификаттау ұйымын аккредиттеу туралы куәлік алуға қағаз тасығышта өтініш білдірген жағдайда бухгалтерлерді кәсіби сертификаттау ұйымын аккредиттеу туралы куәлік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 түскі асқа үзіліспен, сағат 9.00-ден 18.30-ға дейін;</w:t>
      </w:r>
      <w:r>
        <w:br/>
      </w:r>
      <w:r>
        <w:rPr>
          <w:rFonts w:ascii="Times New Roman"/>
          <w:b w:val="false"/>
          <w:i w:val="false"/>
          <w:color w:val="000000"/>
          <w:sz w:val="28"/>
        </w:rPr>
        <w:t>
      2) портал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Қабылдау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жасаған кезде мемлекеттік қызмет көрсету үшін қажет құжаттар тізбесі:</w:t>
      </w:r>
      <w:r>
        <w:br/>
      </w:r>
      <w:r>
        <w:rPr>
          <w:rFonts w:ascii="Times New Roman"/>
          <w:b w:val="false"/>
          <w:i w:val="false"/>
          <w:color w:val="000000"/>
          <w:sz w:val="28"/>
        </w:rPr>
        <w:t>
      көрсетілетін қызмет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3) осы мемлекеттік қызмет стандартына қосымшада көрсетілген талаптарға сәйкес келетін «Халықаралық қаржылық есептілік стандарттарына сәйкес бухгалтерлік есеп», «Салық және салық салу» және «Азаматтық құқық» пәндері бойынша мемлекеттік және орыс тілдерінде емтихан модульдерін және емтихан нәтижелерін бағалау тәртібін қамтитын сертификаттау бағдарламалары жөніндегі материалдар;</w:t>
      </w:r>
      <w:r>
        <w:br/>
      </w:r>
      <w:r>
        <w:rPr>
          <w:rFonts w:ascii="Times New Roman"/>
          <w:b w:val="false"/>
          <w:i w:val="false"/>
          <w:color w:val="000000"/>
          <w:sz w:val="28"/>
        </w:rPr>
        <w:t>
      4) мыналарды:</w:t>
      </w:r>
      <w:r>
        <w:br/>
      </w:r>
      <w:r>
        <w:rPr>
          <w:rFonts w:ascii="Times New Roman"/>
          <w:b w:val="false"/>
          <w:i w:val="false"/>
          <w:color w:val="000000"/>
          <w:sz w:val="28"/>
        </w:rPr>
        <w:t>
      тест сұрақтарын және ахуалдық есептерді қамтитын емтихан модульдерінің құрылымын;</w:t>
      </w:r>
      <w:r>
        <w:br/>
      </w:r>
      <w:r>
        <w:rPr>
          <w:rFonts w:ascii="Times New Roman"/>
          <w:b w:val="false"/>
          <w:i w:val="false"/>
          <w:color w:val="000000"/>
          <w:sz w:val="28"/>
        </w:rPr>
        <w:t>
      сертификаттау пәндері бойынша емтихандардың кемінде үш сағат ұзақтығын;</w:t>
      </w:r>
      <w:r>
        <w:br/>
      </w:r>
      <w:r>
        <w:rPr>
          <w:rFonts w:ascii="Times New Roman"/>
          <w:b w:val="false"/>
          <w:i w:val="false"/>
          <w:color w:val="000000"/>
          <w:sz w:val="28"/>
        </w:rPr>
        <w:t>
      отыз күнтізбелік күннен аспайтын кәсіби бухгалтерлерге кандидаттардың (бұдан әрі - кандидат) жұмысын тексеру жүргізу мерзімін;</w:t>
      </w:r>
      <w:r>
        <w:br/>
      </w:r>
      <w:r>
        <w:rPr>
          <w:rFonts w:ascii="Times New Roman"/>
          <w:b w:val="false"/>
          <w:i w:val="false"/>
          <w:color w:val="000000"/>
          <w:sz w:val="28"/>
        </w:rPr>
        <w:t>
      соңғы сертификаттау пәні бойынша оң нәтиже алған күннен бастап он төрт күнтізбелік күннен аспайтын сертификаттарды беру мерзімін;</w:t>
      </w:r>
      <w:r>
        <w:br/>
      </w:r>
      <w:r>
        <w:rPr>
          <w:rFonts w:ascii="Times New Roman"/>
          <w:b w:val="false"/>
          <w:i w:val="false"/>
          <w:color w:val="000000"/>
          <w:sz w:val="28"/>
        </w:rPr>
        <w:t>
      кандидаттың «Халықаралық қаржылық есептілік стандарттарына сәйкес бухгалтерлік есеп» пәні бойынша кандидаттың оң нәтиже алуын, ол нәтиже бекітілген күннен бастап келесі үш жыл ішінде, «Салық және салық салу» және «Азаматтық құқық» пәндері бойынша – нәтиже бекітілген күннен бастап келесі бес жыл ішінде ғана жарамды деп танылады;</w:t>
      </w:r>
      <w:r>
        <w:br/>
      </w:r>
      <w:r>
        <w:rPr>
          <w:rFonts w:ascii="Times New Roman"/>
          <w:b w:val="false"/>
          <w:i w:val="false"/>
          <w:color w:val="000000"/>
          <w:sz w:val="28"/>
        </w:rPr>
        <w:t>
      кандидаттардың құқықтарын, міндеттерін және жауапкершілігін көрсете отырып, кәсіби бухгалтерді сертификаттау жөніндегі емтихандарды ұйымдастыру және өткізу тәртібі туралы бекітілген ереже;</w:t>
      </w:r>
      <w:r>
        <w:br/>
      </w:r>
      <w:r>
        <w:rPr>
          <w:rFonts w:ascii="Times New Roman"/>
          <w:b w:val="false"/>
          <w:i w:val="false"/>
          <w:color w:val="000000"/>
          <w:sz w:val="28"/>
        </w:rPr>
        <w:t>
      5) осы мемлекеттік көрсетілетін қызмет стандартына қосымшаға сәйкес емтихан комиссиясы төрағасының, оның мүшелерінің, тәуелсіз бақылаушылардың құқықтарын, міндеттерін және жауапкершілігін және оның құрамын көрсете отырып, көрсетілген комиссия туралы бекітілген ереже;</w:t>
      </w:r>
      <w:r>
        <w:br/>
      </w:r>
      <w:r>
        <w:rPr>
          <w:rFonts w:ascii="Times New Roman"/>
          <w:b w:val="false"/>
          <w:i w:val="false"/>
          <w:color w:val="000000"/>
          <w:sz w:val="28"/>
        </w:rPr>
        <w:t>
      6) шағымды және комиссияның (кеңестің) шешімін қарау мерзімін, нысанын белгілей отырып, аппеляциялық комиссияның (кеңестің) құрамын, шағымдарды қарау мерзімін және емтихандардың нәтижелері бойынша шағымдарды сотқа дейін қарауды жүргізу тәртібін көрсете отырып, аппеляциялық комиссия (кеңес) туралы бекітілген ереже;</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расталған электрондық құжат нысанында сұрау;</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3) осы мемлекеттік көрсетілетін қызмет стандартына қосымшада көрсетілген талаптарға сәйкес келетін мемлекеттік және орыс тілдерінде «Халықаралық қаржылық есептілік стандарттарына сәйкес бухгалтерлік есеп», «Салық және салық салу» және «Азаматтық құқық» пәндері бойынша емтихан модульдерді және емтихандардың нәтижелерін бағалау тәртібін қамтитын сертификаттау бағдарламалары бойынша материалдар;</w:t>
      </w:r>
      <w:r>
        <w:br/>
      </w:r>
      <w:r>
        <w:rPr>
          <w:rFonts w:ascii="Times New Roman"/>
          <w:b w:val="false"/>
          <w:i w:val="false"/>
          <w:color w:val="000000"/>
          <w:sz w:val="28"/>
        </w:rPr>
        <w:t>
      4) кәсіби бухгалтерді сертификаттау жөніндегі емтихандарды ұйымдастыру және өткізу тәртібі туралы бекітілген ереже - электрондық құжат;</w:t>
      </w:r>
      <w:r>
        <w:br/>
      </w:r>
      <w:r>
        <w:rPr>
          <w:rFonts w:ascii="Times New Roman"/>
          <w:b w:val="false"/>
          <w:i w:val="false"/>
          <w:color w:val="000000"/>
          <w:sz w:val="28"/>
        </w:rPr>
        <w:t>
      тест сұрақтарын және ахуалдық есептерді қамтитын емтихан модульдерінің құрылымын;</w:t>
      </w:r>
      <w:r>
        <w:br/>
      </w:r>
      <w:r>
        <w:rPr>
          <w:rFonts w:ascii="Times New Roman"/>
          <w:b w:val="false"/>
          <w:i w:val="false"/>
          <w:color w:val="000000"/>
          <w:sz w:val="28"/>
        </w:rPr>
        <w:t>
      сертификаттау пәндері бойынша емтихандардың кемінде үш сағат ұзақтығын;</w:t>
      </w:r>
      <w:r>
        <w:br/>
      </w:r>
      <w:r>
        <w:rPr>
          <w:rFonts w:ascii="Times New Roman"/>
          <w:b w:val="false"/>
          <w:i w:val="false"/>
          <w:color w:val="000000"/>
          <w:sz w:val="28"/>
        </w:rPr>
        <w:t>
      отыз күнтізбелік күннен аспайтын кәсіби бухгалтерлерге кандидаттардың (бұдан әрі - кандидат) жұмысын тексеру жүргізу мерзімін;</w:t>
      </w:r>
      <w:r>
        <w:br/>
      </w:r>
      <w:r>
        <w:rPr>
          <w:rFonts w:ascii="Times New Roman"/>
          <w:b w:val="false"/>
          <w:i w:val="false"/>
          <w:color w:val="000000"/>
          <w:sz w:val="28"/>
        </w:rPr>
        <w:t>
      соңғы сертификаттау пәні бойынша оң нәтиже алған күннен бастап он төрт күнтізбелік күннен аспайтын сертификаттарды беру мерзімін;</w:t>
      </w:r>
      <w:r>
        <w:br/>
      </w:r>
      <w:r>
        <w:rPr>
          <w:rFonts w:ascii="Times New Roman"/>
          <w:b w:val="false"/>
          <w:i w:val="false"/>
          <w:color w:val="000000"/>
          <w:sz w:val="28"/>
        </w:rPr>
        <w:t>
      кандидаттың «Халықаралық қаржылық есептілік стандарттарына сәйкес бухгалтерлік есеп» пәні бойынша кандидаттың оң нәтиже алуын, ол нәтиже бекітілген күннен бастап келесі үш жыл ішінде, «Салық және салық салу» және «Азаматтық құқық» пәндері бойынша – нәтиже бекітілген күннен бастап келесі бес жыл ішінде ғана жарамды деп танылады;</w:t>
      </w:r>
      <w:r>
        <w:br/>
      </w:r>
      <w:r>
        <w:rPr>
          <w:rFonts w:ascii="Times New Roman"/>
          <w:b w:val="false"/>
          <w:i w:val="false"/>
          <w:color w:val="000000"/>
          <w:sz w:val="28"/>
        </w:rPr>
        <w:t>
      кандидаттардың құқықтарын, міндеттерін және жауапкершілігін көрсете отырып, кәсіби бухгалтерді сертификаттау жөніндегі емтихандарды ұйымдастыру және өткізу тәртібі туралы бекітілген ереже;</w:t>
      </w:r>
      <w:r>
        <w:br/>
      </w:r>
      <w:r>
        <w:rPr>
          <w:rFonts w:ascii="Times New Roman"/>
          <w:b w:val="false"/>
          <w:i w:val="false"/>
          <w:color w:val="000000"/>
          <w:sz w:val="28"/>
        </w:rPr>
        <w:t>
      кандидаттардың құқықтарын, міндеттерін және жауапкершілігін көрсете отырып, кәсіби бухгалтерді сертификаттау жөніндегі емтихандарды ұйымдастыру және өткізу тәртібі туралы бекітілген ереже;</w:t>
      </w:r>
      <w:r>
        <w:br/>
      </w:r>
      <w:r>
        <w:rPr>
          <w:rFonts w:ascii="Times New Roman"/>
          <w:b w:val="false"/>
          <w:i w:val="false"/>
          <w:color w:val="000000"/>
          <w:sz w:val="28"/>
        </w:rPr>
        <w:t>
      5) осы мемлекеттік көрсетілетін қызмет стандартына қосымшаға сәйкес емтихан комиссиясы төрағасының, оның мүшелерінің, тәуелсіз бақылаушылардың құқықтарын, міндеттерін және жауапкершілігін және оның құрамын көрсете отырып, көрсетілген комиссия туралы бекітілген ереже - электрондық құжат;</w:t>
      </w:r>
      <w:r>
        <w:br/>
      </w:r>
      <w:r>
        <w:rPr>
          <w:rFonts w:ascii="Times New Roman"/>
          <w:b w:val="false"/>
          <w:i w:val="false"/>
          <w:color w:val="000000"/>
          <w:sz w:val="28"/>
        </w:rPr>
        <w:t>
      6) шағымды және комиссияның (кеңестің) шешімін қарау мерзімін, нысанын белгілей отырып, аппеляциялық комиссияның (кеңестің) құрамын, шағымдарды қарау мерзімін және емтихандардың нәтижелері бойынша шағымдарды сотқа дейін қарауды жүргізу тәртібін көрсете отырып, аппеляциялық комиссия (кеңес) туралы бекітілген ереже - электрондық құжат.</w:t>
      </w:r>
      <w:r>
        <w:br/>
      </w:r>
      <w:r>
        <w:rPr>
          <w:rFonts w:ascii="Times New Roman"/>
          <w:b w:val="false"/>
          <w:i w:val="false"/>
          <w:color w:val="000000"/>
          <w:sz w:val="28"/>
        </w:rPr>
        <w:t>
      Заңды мекенжайы өзгерген жағдайда бухгалтерлерді кәсіби сертификаттау ұйымын аккредиттеу туралы куәлікті қайта ресімдеу үшін күнтізбелік он күн ішінде мыналарды:</w:t>
      </w:r>
      <w:r>
        <w:br/>
      </w:r>
      <w:r>
        <w:rPr>
          <w:rFonts w:ascii="Times New Roman"/>
          <w:b w:val="false"/>
          <w:i w:val="false"/>
          <w:color w:val="000000"/>
          <w:sz w:val="28"/>
        </w:rPr>
        <w:t>
      көрсетілетін қызметті берушіге: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порталға: көрсетілген қызметті алушының ЭЦҚ-мен куәландырылған электрондық құжат нысанындағы сұрау салуды ұсынуы қажет.</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8"/>
        </w:rPr>
        <w:t>
      Заңды тұлғаны мемлекеттік тіркеу туралы құжаттар, жарғы туралы мәліметтерді көрсетілетін қызметті алушы тиісті мемлекеттік ақпараттық жүйелерден портал арқылы немесе уәкілетті адамдардың ЭЦҚ-сымен куәландырылған электрондық құжат нысанындағы мемлекеттік қызметтер көрсету мониторингінің ақпараттық жүйесі арқылы алады.</w:t>
      </w:r>
      <w:r>
        <w:br/>
      </w:r>
      <w:r>
        <w:rPr>
          <w:rFonts w:ascii="Times New Roman"/>
          <w:b w:val="false"/>
          <w:i w:val="false"/>
          <w:color w:val="000000"/>
          <w:sz w:val="28"/>
        </w:rPr>
        <w:t>
      Көрсетілген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Ақпараттық жүйелерден алынуы мүмкін құжаттарды көрсетілетін қызметті алушылардан талап етуге жол берілмейді.</w:t>
      </w:r>
    </w:p>
    <w:bookmarkEnd w:id="41"/>
    <w:bookmarkStart w:name="z71" w:id="42"/>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w:t>
      </w:r>
      <w:r>
        <w:br/>
      </w:r>
      <w:r>
        <w:rPr>
          <w:rFonts w:ascii="Times New Roman"/>
          <w:b/>
          <w:i w:val="false"/>
          <w:color w:val="000000"/>
        </w:rPr>
        <w:t>
іс-әрекеттеріне (әрекетсіздігіне) шағымдану тәртібі</w:t>
      </w:r>
    </w:p>
    <w:bookmarkEnd w:id="42"/>
    <w:bookmarkStart w:name="z72" w:id="43"/>
    <w:p>
      <w:pPr>
        <w:spacing w:after="0"/>
        <w:ind w:left="0"/>
        <w:jc w:val="both"/>
      </w:pPr>
      <w:r>
        <w:rPr>
          <w:rFonts w:ascii="Times New Roman"/>
          <w:b w:val="false"/>
          <w:i w:val="false"/>
          <w:color w:val="000000"/>
          <w:sz w:val="28"/>
        </w:rPr>
        <w:t>
      10. Мемлекеттік қызметтер көрсету мәселелері бойынша Министрліктен көрсетілетін қызметті берушінің және (немесе) оның лауазымды адамдарының шешімдеріне, іс-әрекеттеріне (әрекетсіздігіне) шағымдану:</w:t>
      </w:r>
      <w:r>
        <w:br/>
      </w:r>
      <w:r>
        <w:rPr>
          <w:rFonts w:ascii="Times New Roman"/>
          <w:b w:val="false"/>
          <w:i w:val="false"/>
          <w:color w:val="000000"/>
          <w:sz w:val="28"/>
        </w:rPr>
        <w:t>
      арыз жазбаша түрде Министрлік басшысының не оны алмастыратын адамның атына, сондай-ақ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Арыздың қабылдаудың растауы арызды қабылдап алған адамның тегін және аты-жөнін, берілген арызға жауап алатын мерзім мен орнын көрсете отырып, оның Министрлік, көрсетілетін қызметті беруші кеңсесінде тіркелуі (мөртабан, кіріс нөмірі, күні) болып табылады. Тіркеуден кейін арыз жауапты орындаушыны анықтау және тиісті шаралар қабылдау үшін Министрліктің,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мемлекеттік қызмет көрсету мәселелері бойынша түскен көрсетілетін қызметті алушының арызы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арызбен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түскен көрсетілетін қызметті алушының арызы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43"/>
    <w:bookmarkStart w:name="z74" w:id="4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қызметтердің ерекшеліктерін ескере отырып</w:t>
      </w:r>
      <w:r>
        <w:br/>
      </w:r>
      <w:r>
        <w:rPr>
          <w:rFonts w:ascii="Times New Roman"/>
          <w:b/>
          <w:i w:val="false"/>
          <w:color w:val="000000"/>
        </w:rPr>
        <w:t>
қойылатын өзге де талаптар</w:t>
      </w:r>
    </w:p>
    <w:bookmarkEnd w:id="44"/>
    <w:bookmarkStart w:name="z75" w:id="45"/>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1) Министрліктің интернет-ресурсында: www.minfin.gov.kz;</w:t>
      </w:r>
      <w:r>
        <w:br/>
      </w:r>
      <w:r>
        <w:rPr>
          <w:rFonts w:ascii="Times New Roman"/>
          <w:b w:val="false"/>
          <w:i w:val="false"/>
          <w:color w:val="000000"/>
          <w:sz w:val="28"/>
        </w:rPr>
        <w:t>
      2) порталда: www.e.gov.kz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ЭЦҚ болу шартымен мемлекеттік көрсетілетін қызметті электрондық нысанда алу мүмкіндігіне ие болады.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мемлекеттік қызмет көрсету мәселелері бойынша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бойынша анықтамалық қызметтердің байланыс телефондары Министрліктің интернет-ресурсында орналастырылған: www.minfin.gov.kz. Мемлекеттік қызметтер көрсету мәселелері бойынша бірыңғай байланыс орталығы: 8 800 080 7777, 1414.</w:t>
      </w:r>
    </w:p>
    <w:bookmarkEnd w:id="45"/>
    <w:bookmarkStart w:name="z80" w:id="46"/>
    <w:p>
      <w:pPr>
        <w:spacing w:after="0"/>
        <w:ind w:left="0"/>
        <w:jc w:val="both"/>
      </w:pPr>
      <w:r>
        <w:rPr>
          <w:rFonts w:ascii="Times New Roman"/>
          <w:b w:val="false"/>
          <w:i w:val="false"/>
          <w:color w:val="000000"/>
          <w:sz w:val="28"/>
        </w:rPr>
        <w:t xml:space="preserve">
«Бухгалтерлерді кәсіби сертификаттау </w:t>
      </w:r>
      <w:r>
        <w:br/>
      </w:r>
      <w:r>
        <w:rPr>
          <w:rFonts w:ascii="Times New Roman"/>
          <w:b w:val="false"/>
          <w:i w:val="false"/>
          <w:color w:val="000000"/>
          <w:sz w:val="28"/>
        </w:rPr>
        <w:t xml:space="preserve">
жөніндегі ұйымды аккредиттеу туралы </w:t>
      </w:r>
      <w:r>
        <w:br/>
      </w:r>
      <w:r>
        <w:rPr>
          <w:rFonts w:ascii="Times New Roman"/>
          <w:b w:val="false"/>
          <w:i w:val="false"/>
          <w:color w:val="000000"/>
          <w:sz w:val="28"/>
        </w:rPr>
        <w:t>
куәлік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6"/>
    <w:bookmarkStart w:name="z79" w:id="47"/>
    <w:p>
      <w:pPr>
        <w:spacing w:after="0"/>
        <w:ind w:left="0"/>
        <w:jc w:val="left"/>
      </w:pPr>
      <w:r>
        <w:rPr>
          <w:rFonts w:ascii="Times New Roman"/>
          <w:b/>
          <w:i w:val="false"/>
          <w:color w:val="000000"/>
        </w:rPr>
        <w:t xml:space="preserve"> 
Өтiнiш</w:t>
      </w:r>
    </w:p>
    <w:bookmarkEnd w:id="4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(бухгалтерлерді кәсіби сертификаттау жөнiндегi ұйымның</w:t>
      </w:r>
      <w:r>
        <w:br/>
      </w:r>
      <w:r>
        <w:rPr>
          <w:rFonts w:ascii="Times New Roman"/>
          <w:b w:val="false"/>
          <w:i w:val="false"/>
          <w:color w:val="000000"/>
          <w:sz w:val="28"/>
        </w:rPr>
        <w:t>
                          толық атауы, БСН)</w:t>
      </w:r>
      <w:r>
        <w:br/>
      </w:r>
      <w:r>
        <w:rPr>
          <w:rFonts w:ascii="Times New Roman"/>
          <w:b w:val="false"/>
          <w:i w:val="false"/>
          <w:color w:val="000000"/>
          <w:sz w:val="28"/>
        </w:rPr>
        <w:t>
__________________________________________ қызметтi жүзеге асыру үшiн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аккредиттеуді (қайта ресімдеуді) сұраймын.</w:t>
      </w:r>
      <w:r>
        <w:br/>
      </w:r>
      <w:r>
        <w:rPr>
          <w:rFonts w:ascii="Times New Roman"/>
          <w:b w:val="false"/>
          <w:i w:val="false"/>
          <w:color w:val="000000"/>
          <w:sz w:val="28"/>
        </w:rPr>
        <w:t>
Орналасқан жерi: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Бухгалтерлерді кәсіби сертификаттау</w:t>
      </w:r>
      <w:r>
        <w:br/>
      </w:r>
      <w:r>
        <w:rPr>
          <w:rFonts w:ascii="Times New Roman"/>
          <w:b w:val="false"/>
          <w:i w:val="false"/>
          <w:color w:val="000000"/>
          <w:sz w:val="28"/>
        </w:rPr>
        <w:t>
жөнiндегi ұйымның басшысы          _____________   __________________</w:t>
      </w:r>
      <w:r>
        <w:br/>
      </w:r>
      <w:r>
        <w:rPr>
          <w:rFonts w:ascii="Times New Roman"/>
          <w:b w:val="false"/>
          <w:i w:val="false"/>
          <w:color w:val="000000"/>
          <w:sz w:val="28"/>
        </w:rPr>
        <w:t>
(керегiнiң асты сызылсын)              (қолы)            (Т.А.Ә.)</w:t>
      </w:r>
    </w:p>
    <w:p>
      <w:pPr>
        <w:spacing w:after="0"/>
        <w:ind w:left="0"/>
        <w:jc w:val="both"/>
      </w:pPr>
      <w:r>
        <w:rPr>
          <w:rFonts w:ascii="Times New Roman"/>
          <w:b w:val="false"/>
          <w:i w:val="false"/>
          <w:color w:val="000000"/>
          <w:sz w:val="28"/>
        </w:rPr>
        <w:t>М.О.                               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қолдануға келісемін</w:t>
      </w:r>
      <w:r>
        <w:br/>
      </w:r>
      <w:r>
        <w:rPr>
          <w:rFonts w:ascii="Times New Roman"/>
          <w:b w:val="false"/>
          <w:i w:val="false"/>
          <w:color w:val="000000"/>
          <w:sz w:val="28"/>
        </w:rPr>
        <w:t>
20__ ж. «___» _______________________________________________________</w:t>
      </w:r>
    </w:p>
    <w:bookmarkStart w:name="z81" w:id="48"/>
    <w:p>
      <w:pPr>
        <w:spacing w:after="0"/>
        <w:ind w:left="0"/>
        <w:jc w:val="both"/>
      </w:pPr>
      <w:r>
        <w:rPr>
          <w:rFonts w:ascii="Times New Roman"/>
          <w:b w:val="false"/>
          <w:i w:val="false"/>
          <w:color w:val="000000"/>
          <w:sz w:val="28"/>
        </w:rPr>
        <w:t xml:space="preserve">
«Бухгалтерлерді кәсіби сертификаттау </w:t>
      </w:r>
      <w:r>
        <w:br/>
      </w:r>
      <w:r>
        <w:rPr>
          <w:rFonts w:ascii="Times New Roman"/>
          <w:b w:val="false"/>
          <w:i w:val="false"/>
          <w:color w:val="000000"/>
          <w:sz w:val="28"/>
        </w:rPr>
        <w:t xml:space="preserve">
жөніндегі ұйымды аккредиттеу туралы </w:t>
      </w:r>
      <w:r>
        <w:br/>
      </w:r>
      <w:r>
        <w:rPr>
          <w:rFonts w:ascii="Times New Roman"/>
          <w:b w:val="false"/>
          <w:i w:val="false"/>
          <w:color w:val="000000"/>
          <w:sz w:val="28"/>
        </w:rPr>
        <w:t>
куәлік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8"/>
    <w:bookmarkStart w:name="z82" w:id="49"/>
    <w:p>
      <w:pPr>
        <w:spacing w:after="0"/>
        <w:ind w:left="0"/>
        <w:jc w:val="left"/>
      </w:pPr>
      <w:r>
        <w:rPr>
          <w:rFonts w:ascii="Times New Roman"/>
          <w:b/>
          <w:i w:val="false"/>
          <w:color w:val="000000"/>
        </w:rPr>
        <w:t xml:space="preserve"> 
Мәліметтер нысаны</w:t>
      </w:r>
    </w:p>
    <w:bookmarkEnd w:id="49"/>
    <w:bookmarkStart w:name="z83" w:id="50"/>
    <w:p>
      <w:pPr>
        <w:spacing w:after="0"/>
        <w:ind w:left="0"/>
        <w:jc w:val="both"/>
      </w:pPr>
      <w:r>
        <w:rPr>
          <w:rFonts w:ascii="Times New Roman"/>
          <w:b w:val="false"/>
          <w:i w:val="false"/>
          <w:color w:val="000000"/>
          <w:sz w:val="28"/>
        </w:rPr>
        <w:t>
Бухгалтерлердiң аккредиттелген кәсiптік ұйымымен өзара іс-қимыл</w:t>
      </w:r>
      <w:r>
        <w:br/>
      </w:r>
      <w:r>
        <w:rPr>
          <w:rFonts w:ascii="Times New Roman"/>
          <w:b w:val="false"/>
          <w:i w:val="false"/>
          <w:color w:val="000000"/>
          <w:sz w:val="28"/>
        </w:rPr>
        <w:t>
туралы келісім</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мерзімі</w:t>
            </w:r>
            <w:r>
              <w:br/>
            </w:r>
            <w:r>
              <w:rPr>
                <w:rFonts w:ascii="Times New Roman"/>
                <w:b w:val="false"/>
                <w:i w:val="false"/>
                <w:color w:val="000000"/>
                <w:sz w:val="20"/>
              </w:rPr>
              <w:t>
</w:t>
            </w:r>
            <w:r>
              <w:rPr>
                <w:rFonts w:ascii="Times New Roman"/>
                <w:b w:val="false"/>
                <w:i w:val="false"/>
                <w:color w:val="000000"/>
                <w:sz w:val="20"/>
              </w:rPr>
              <w:t>(үш жылдан кем емес)</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51"/>
    <w:p>
      <w:pPr>
        <w:spacing w:after="0"/>
        <w:ind w:left="0"/>
        <w:jc w:val="both"/>
      </w:pPr>
      <w:r>
        <w:rPr>
          <w:rFonts w:ascii="Times New Roman"/>
          <w:b w:val="false"/>
          <w:i w:val="false"/>
          <w:color w:val="000000"/>
          <w:sz w:val="28"/>
        </w:rPr>
        <w:t>
Бухгалтерлерді кәсіби сертификаттау жөнiндегi ұйымның жұмыс</w:t>
      </w:r>
      <w:r>
        <w:br/>
      </w:r>
      <w:r>
        <w:rPr>
          <w:rFonts w:ascii="Times New Roman"/>
          <w:b w:val="false"/>
          <w:i w:val="false"/>
          <w:color w:val="000000"/>
          <w:sz w:val="28"/>
        </w:rPr>
        <w:t>
органдарының (комитеттер, бөлiмдер және т.б.) құрылымы, болуы туралы</w:t>
      </w:r>
      <w:r>
        <w:br/>
      </w:r>
      <w:r>
        <w:rPr>
          <w:rFonts w:ascii="Times New Roman"/>
          <w:b w:val="false"/>
          <w:i w:val="false"/>
          <w:color w:val="000000"/>
          <w:sz w:val="28"/>
        </w:rPr>
        <w:t>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2004"/>
        <w:gridCol w:w="2777"/>
        <w:gridCol w:w="2911"/>
        <w:gridCol w:w="3663"/>
      </w:tblGrid>
      <w:tr>
        <w:trPr>
          <w:trHeight w:val="51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Бөлiмшенің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мекенжайы</w:t>
            </w:r>
          </w:p>
        </w:tc>
      </w:tr>
      <w:tr>
        <w:trPr>
          <w:trHeight w:val="25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52"/>
    <w:p>
      <w:pPr>
        <w:spacing w:after="0"/>
        <w:ind w:left="0"/>
        <w:jc w:val="both"/>
      </w:pPr>
      <w:r>
        <w:rPr>
          <w:rFonts w:ascii="Times New Roman"/>
          <w:b w:val="false"/>
          <w:i w:val="false"/>
          <w:color w:val="000000"/>
          <w:sz w:val="28"/>
        </w:rPr>
        <w:t>
Тәуелсіз емтихан жүйеcінің құрылымы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1525"/>
        <w:gridCol w:w="2392"/>
        <w:gridCol w:w="2593"/>
        <w:gridCol w:w="2637"/>
        <w:gridCol w:w="2550"/>
      </w:tblGrid>
      <w:tr>
        <w:trPr>
          <w:trHeight w:val="51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Бөлiмшенің атауы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ұйымдарға қатысы бар ма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мекенжайы</w:t>
            </w:r>
          </w:p>
        </w:tc>
      </w:tr>
      <w:tr>
        <w:trPr>
          <w:trHeight w:val="25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53"/>
    <w:p>
      <w:pPr>
        <w:spacing w:after="0"/>
        <w:ind w:left="0"/>
        <w:jc w:val="both"/>
      </w:pPr>
      <w:r>
        <w:rPr>
          <w:rFonts w:ascii="Times New Roman"/>
          <w:b w:val="false"/>
          <w:i w:val="false"/>
          <w:color w:val="000000"/>
          <w:sz w:val="28"/>
        </w:rPr>
        <w:t>
Емтихан комиссиясының құрамы*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503"/>
        <w:gridCol w:w="715"/>
        <w:gridCol w:w="1519"/>
        <w:gridCol w:w="1679"/>
        <w:gridCol w:w="2041"/>
        <w:gridCol w:w="3227"/>
        <w:gridCol w:w="1822"/>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комиссиясында атқаратын қызметі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жұмыс орны, лауазымы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мекенжайы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соңғы бес жылда экономика және қаржы саласында, бухгалтерлік, экономикалық, қаржы, аудиторлық, бақылау-тексеру салаларында немесе жоғары және арнайы орта оқу орындарында бухгалтерлік есеп пен аудит бойынша ғылыми-оқытушылық қызмет саласында жұмыс өтілі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бiлiмдерiн растайтын құжаттар (атауы, кiм берген, берiлген күнi, нөмiрi)**</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мүшелерi*:</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5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*кемiнде он мүше, оның ішінде кәсіби бухгалтер куәлігі бар кемiнде 5 мүше</w:t>
      </w:r>
    </w:p>
    <w:bookmarkEnd w:id="54"/>
    <w:bookmarkStart w:name="z88" w:id="55"/>
    <w:p>
      <w:pPr>
        <w:spacing w:after="0"/>
        <w:ind w:left="0"/>
        <w:jc w:val="left"/>
      </w:pPr>
      <w:r>
        <w:rPr>
          <w:rFonts w:ascii="Times New Roman"/>
          <w:b/>
          <w:i w:val="false"/>
          <w:color w:val="000000"/>
        </w:rPr>
        <w:t xml:space="preserve"> 
Сертификаттау жөніндегі ұйымдарды аккредиттеу үшін</w:t>
      </w:r>
      <w:r>
        <w:br/>
      </w:r>
      <w:r>
        <w:rPr>
          <w:rFonts w:ascii="Times New Roman"/>
          <w:b/>
          <w:i w:val="false"/>
          <w:color w:val="000000"/>
        </w:rPr>
        <w:t>
материалдардың мазмұны бойынша талаптар</w:t>
      </w:r>
    </w:p>
    <w:bookmarkEnd w:id="55"/>
    <w:bookmarkStart w:name="z89" w:id="56"/>
    <w:p>
      <w:pPr>
        <w:spacing w:after="0"/>
        <w:ind w:left="0"/>
        <w:jc w:val="both"/>
      </w:pPr>
      <w:r>
        <w:rPr>
          <w:rFonts w:ascii="Times New Roman"/>
          <w:b w:val="false"/>
          <w:i w:val="false"/>
          <w:color w:val="000000"/>
          <w:sz w:val="28"/>
        </w:rPr>
        <w:t>
      1. Осы талаптар уәкілетті органға сертификаттау жөніндегі ұйымдарды аккредиттеуді жүргізу үшін ұсынылатын материалдарға қойылады.</w:t>
      </w:r>
      <w:r>
        <w:br/>
      </w:r>
      <w:r>
        <w:rPr>
          <w:rFonts w:ascii="Times New Roman"/>
          <w:b w:val="false"/>
          <w:i w:val="false"/>
          <w:color w:val="000000"/>
          <w:sz w:val="28"/>
        </w:rPr>
        <w:t>
</w:t>
      </w:r>
      <w:r>
        <w:rPr>
          <w:rFonts w:ascii="Times New Roman"/>
          <w:b w:val="false"/>
          <w:i w:val="false"/>
          <w:color w:val="000000"/>
          <w:sz w:val="28"/>
        </w:rPr>
        <w:t>
      2.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 мыналардан:</w:t>
      </w:r>
      <w:r>
        <w:br/>
      </w:r>
      <w:r>
        <w:rPr>
          <w:rFonts w:ascii="Times New Roman"/>
          <w:b w:val="false"/>
          <w:i w:val="false"/>
          <w:color w:val="000000"/>
          <w:sz w:val="28"/>
        </w:rPr>
        <w:t>
      1) Емтихандық модульден;</w:t>
      </w:r>
      <w:r>
        <w:br/>
      </w:r>
      <w:r>
        <w:rPr>
          <w:rFonts w:ascii="Times New Roman"/>
          <w:b w:val="false"/>
          <w:i w:val="false"/>
          <w:color w:val="000000"/>
          <w:sz w:val="28"/>
        </w:rPr>
        <w:t>
      2) Емтихандардың нәтижелерін бағалау тәртібінен тұрады.</w:t>
      </w:r>
      <w:r>
        <w:br/>
      </w:r>
      <w:r>
        <w:rPr>
          <w:rFonts w:ascii="Times New Roman"/>
          <w:b w:val="false"/>
          <w:i w:val="false"/>
          <w:color w:val="000000"/>
          <w:sz w:val="28"/>
        </w:rPr>
        <w:t>
</w:t>
      </w:r>
      <w:r>
        <w:rPr>
          <w:rFonts w:ascii="Times New Roman"/>
          <w:b w:val="false"/>
          <w:i w:val="false"/>
          <w:color w:val="000000"/>
          <w:sz w:val="28"/>
        </w:rPr>
        <w:t>
      3.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материалдардың мазмұны осы талаптардың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3-қосымшалары</w:t>
      </w:r>
      <w:r>
        <w:rPr>
          <w:rFonts w:ascii="Times New Roman"/>
          <w:b w:val="false"/>
          <w:i w:val="false"/>
          <w:color w:val="000000"/>
          <w:sz w:val="28"/>
        </w:rPr>
        <w:t xml:space="preserve"> бойынша тиісінше тізбелерге сәйкес келуі тиіс.</w:t>
      </w:r>
      <w:r>
        <w:br/>
      </w:r>
      <w:r>
        <w:rPr>
          <w:rFonts w:ascii="Times New Roman"/>
          <w:b w:val="false"/>
          <w:i w:val="false"/>
          <w:color w:val="000000"/>
          <w:sz w:val="28"/>
        </w:rPr>
        <w:t>
</w:t>
      </w:r>
      <w:r>
        <w:rPr>
          <w:rFonts w:ascii="Times New Roman"/>
          <w:b w:val="false"/>
          <w:i w:val="false"/>
          <w:color w:val="000000"/>
          <w:sz w:val="28"/>
        </w:rPr>
        <w:t>
      4. Көрсетілген пәндер бойынша аккредиттеу үшін материалдар «Халықаралық қаржылық есептілік стандарттарына сәйкес бухгалтерлік есеп» пәні бойынша оларды ұсыну күніне Қазақстан Республикасының заңнамасына сәйкес келеді, сондай-ақ қолданыстағы өзгерістерді және мемлекеттік және орыс тілдеріне ресми аудармаларды ескере отырып, ХҚЕС-ке сәйкес келеді.</w:t>
      </w:r>
      <w:r>
        <w:br/>
      </w:r>
      <w:r>
        <w:rPr>
          <w:rFonts w:ascii="Times New Roman"/>
          <w:b w:val="false"/>
          <w:i w:val="false"/>
          <w:color w:val="000000"/>
          <w:sz w:val="28"/>
        </w:rPr>
        <w:t>
</w:t>
      </w:r>
      <w:r>
        <w:rPr>
          <w:rFonts w:ascii="Times New Roman"/>
          <w:b w:val="false"/>
          <w:i w:val="false"/>
          <w:color w:val="000000"/>
          <w:sz w:val="28"/>
        </w:rPr>
        <w:t>
      5. Жекелеген пәндер бойынша емтихандық модуль мыналарды:</w:t>
      </w:r>
      <w:r>
        <w:br/>
      </w:r>
      <w:r>
        <w:rPr>
          <w:rFonts w:ascii="Times New Roman"/>
          <w:b w:val="false"/>
          <w:i w:val="false"/>
          <w:color w:val="000000"/>
          <w:sz w:val="28"/>
        </w:rPr>
        <w:t>
      1) «Қаржылық есептілік халықаралық стандарттарына сәйкес бухгалтерлік есеп» пәні бойынша – кемінде екі жүз тестілік сұрақ жауаптарын және жүз есеп шешулерін, осы талаптарға </w:t>
      </w:r>
      <w:r>
        <w:rPr>
          <w:rFonts w:ascii="Times New Roman"/>
          <w:b w:val="false"/>
          <w:i w:val="false"/>
          <w:color w:val="000000"/>
          <w:sz w:val="28"/>
        </w:rPr>
        <w:t>1-қосымша</w:t>
      </w:r>
      <w:r>
        <w:rPr>
          <w:rFonts w:ascii="Times New Roman"/>
          <w:b w:val="false"/>
          <w:i w:val="false"/>
          <w:color w:val="000000"/>
          <w:sz w:val="28"/>
        </w:rPr>
        <w:t xml:space="preserve"> бойынша тізбеге сәйкес әрбір ХҚЕС бойынша кемінде бір есепті;</w:t>
      </w:r>
      <w:r>
        <w:br/>
      </w:r>
      <w:r>
        <w:rPr>
          <w:rFonts w:ascii="Times New Roman"/>
          <w:b w:val="false"/>
          <w:i w:val="false"/>
          <w:color w:val="000000"/>
          <w:sz w:val="28"/>
        </w:rPr>
        <w:t>
      2) «Салық және салық салу» пәні бойынша – осы талаптарға </w:t>
      </w:r>
      <w:r>
        <w:rPr>
          <w:rFonts w:ascii="Times New Roman"/>
          <w:b w:val="false"/>
          <w:i w:val="false"/>
          <w:color w:val="000000"/>
          <w:sz w:val="28"/>
        </w:rPr>
        <w:t>2-қосымша</w:t>
      </w:r>
      <w:r>
        <w:rPr>
          <w:rFonts w:ascii="Times New Roman"/>
          <w:b w:val="false"/>
          <w:i w:val="false"/>
          <w:color w:val="000000"/>
          <w:sz w:val="28"/>
        </w:rPr>
        <w:t xml:space="preserve"> бойынша тізбеге сәйкес кемінде үш жүз тестілік сұрақ жауаптарын және кемінде жетпіс есеп шешімдерін;</w:t>
      </w:r>
      <w:r>
        <w:br/>
      </w:r>
      <w:r>
        <w:rPr>
          <w:rFonts w:ascii="Times New Roman"/>
          <w:b w:val="false"/>
          <w:i w:val="false"/>
          <w:color w:val="000000"/>
          <w:sz w:val="28"/>
        </w:rPr>
        <w:t>
      3) «Азаматтық құқық» пәні бойынша - осы талаптарға </w:t>
      </w:r>
      <w:r>
        <w:rPr>
          <w:rFonts w:ascii="Times New Roman"/>
          <w:b w:val="false"/>
          <w:i w:val="false"/>
          <w:color w:val="000000"/>
          <w:sz w:val="28"/>
        </w:rPr>
        <w:t>3-қосымша</w:t>
      </w:r>
      <w:r>
        <w:rPr>
          <w:rFonts w:ascii="Times New Roman"/>
          <w:b w:val="false"/>
          <w:i w:val="false"/>
          <w:color w:val="000000"/>
          <w:sz w:val="28"/>
        </w:rPr>
        <w:t xml:space="preserve"> бойынша тізбеге сәйкес кемінде екі жүз тестілік сұрақ жауаптарын және жетпіс есеп шешімдерін қамтиды.</w:t>
      </w:r>
      <w:r>
        <w:br/>
      </w:r>
      <w:r>
        <w:rPr>
          <w:rFonts w:ascii="Times New Roman"/>
          <w:b w:val="false"/>
          <w:i w:val="false"/>
          <w:color w:val="000000"/>
          <w:sz w:val="28"/>
        </w:rPr>
        <w:t>
</w:t>
      </w:r>
      <w:r>
        <w:rPr>
          <w:rFonts w:ascii="Times New Roman"/>
          <w:b w:val="false"/>
          <w:i w:val="false"/>
          <w:color w:val="000000"/>
          <w:sz w:val="28"/>
        </w:rPr>
        <w:t>
      6. Көрсетілген пәндер бойынша тестілік сұрақтар осы талаптарға </w:t>
      </w:r>
      <w:r>
        <w:rPr>
          <w:rFonts w:ascii="Times New Roman"/>
          <w:b w:val="false"/>
          <w:i w:val="false"/>
          <w:color w:val="000000"/>
          <w:sz w:val="28"/>
        </w:rPr>
        <w:t>1 қосымша</w:t>
      </w:r>
      <w:r>
        <w:rPr>
          <w:rFonts w:ascii="Times New Roman"/>
          <w:b w:val="false"/>
          <w:i w:val="false"/>
          <w:color w:val="000000"/>
          <w:sz w:val="28"/>
        </w:rPr>
        <w:t xml:space="preserve"> бойынша осы талаптарға </w:t>
      </w:r>
      <w:r>
        <w:rPr>
          <w:rFonts w:ascii="Times New Roman"/>
          <w:b w:val="false"/>
          <w:i w:val="false"/>
          <w:color w:val="000000"/>
          <w:sz w:val="28"/>
        </w:rPr>
        <w:t>1-қосымша</w:t>
      </w:r>
      <w:r>
        <w:rPr>
          <w:rFonts w:ascii="Times New Roman"/>
          <w:b w:val="false"/>
          <w:i w:val="false"/>
          <w:color w:val="000000"/>
          <w:sz w:val="28"/>
        </w:rPr>
        <w:t xml:space="preserve"> (ХҚЕС (IAS) 26 «Зейнетақы жоспарлары бойынша есеп және есептілік», ХҚЕС (IAS) 29 «Гиперинфляциялық экономикадағы қаржы есептілігі» ерекшелік берілген), тиісінше осы талаптарға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бойынша барлық тақырыптарды қамтиды. Бұл ретте әрбір тақырып бойынша «Халықаралық қаржылық есептілік стандарттарына сәйкес бухгалтерлік есеп» пәні бойынша кемінде алты сұрақты және «Салық және салық салу» және «Азаматтық құқық» пәндері бойынша кемінде он төрт сұрақ бойынша жасалады.</w:t>
      </w:r>
      <w:r>
        <w:br/>
      </w:r>
      <w:r>
        <w:rPr>
          <w:rFonts w:ascii="Times New Roman"/>
          <w:b w:val="false"/>
          <w:i w:val="false"/>
          <w:color w:val="000000"/>
          <w:sz w:val="28"/>
        </w:rPr>
        <w:t>
      Тестілердің жауаптары тек жалғыз дұрыс жауап болатындай етіп жасалады. Тестілік сұрақтарда «Неғұрлым дұрыс жауапты көрсетіңіз» деген үлгі бойынша тесттің конструкциясына және тест бойынша жауаптарда «Барлық жауаптар дұрыс» деген үлгі бойынша конструкцияларға жол берілмейді.</w:t>
      </w:r>
      <w:r>
        <w:br/>
      </w:r>
      <w:r>
        <w:rPr>
          <w:rFonts w:ascii="Times New Roman"/>
          <w:b w:val="false"/>
          <w:i w:val="false"/>
          <w:color w:val="000000"/>
          <w:sz w:val="28"/>
        </w:rPr>
        <w:t>
      Тестілерде дұрыс жауапты көрсету талабымен ахуалдық есептерді жазуға жол беріледі.</w:t>
      </w:r>
      <w:r>
        <w:br/>
      </w:r>
      <w:r>
        <w:rPr>
          <w:rFonts w:ascii="Times New Roman"/>
          <w:b w:val="false"/>
          <w:i w:val="false"/>
          <w:color w:val="000000"/>
          <w:sz w:val="28"/>
        </w:rPr>
        <w:t>
</w:t>
      </w:r>
      <w:r>
        <w:rPr>
          <w:rFonts w:ascii="Times New Roman"/>
          <w:b w:val="false"/>
          <w:i w:val="false"/>
          <w:color w:val="000000"/>
          <w:sz w:val="28"/>
        </w:rPr>
        <w:t>
      7. Емтихандардың нәтижелерін бағалау тәртібі:</w:t>
      </w:r>
      <w:r>
        <w:br/>
      </w:r>
      <w:r>
        <w:rPr>
          <w:rFonts w:ascii="Times New Roman"/>
          <w:b w:val="false"/>
          <w:i w:val="false"/>
          <w:color w:val="000000"/>
          <w:sz w:val="28"/>
        </w:rPr>
        <w:t>
      1) емтихандық билеттерді қалыптастыру қағидасын;</w:t>
      </w:r>
      <w:r>
        <w:br/>
      </w:r>
      <w:r>
        <w:rPr>
          <w:rFonts w:ascii="Times New Roman"/>
          <w:b w:val="false"/>
          <w:i w:val="false"/>
          <w:color w:val="000000"/>
          <w:sz w:val="28"/>
        </w:rPr>
        <w:t>
      2) емтиханның нәтижелерін бағалау қағидасын;</w:t>
      </w:r>
      <w:r>
        <w:br/>
      </w:r>
      <w:r>
        <w:rPr>
          <w:rFonts w:ascii="Times New Roman"/>
          <w:b w:val="false"/>
          <w:i w:val="false"/>
          <w:color w:val="000000"/>
          <w:sz w:val="28"/>
        </w:rPr>
        <w:t>
      3) емтихандық жұмыстарды кодтау/кодты алып тастауды қамтиды.</w:t>
      </w:r>
      <w:r>
        <w:br/>
      </w:r>
      <w:r>
        <w:rPr>
          <w:rFonts w:ascii="Times New Roman"/>
          <w:b w:val="false"/>
          <w:i w:val="false"/>
          <w:color w:val="000000"/>
          <w:sz w:val="28"/>
        </w:rPr>
        <w:t>
      Емтихандық билет:</w:t>
      </w:r>
      <w:r>
        <w:br/>
      </w:r>
      <w:r>
        <w:rPr>
          <w:rFonts w:ascii="Times New Roman"/>
          <w:b w:val="false"/>
          <w:i w:val="false"/>
          <w:color w:val="000000"/>
          <w:sz w:val="28"/>
        </w:rPr>
        <w:t>
      тестілік сұрақтарды (кемінде отыз);</w:t>
      </w:r>
      <w:r>
        <w:br/>
      </w:r>
      <w:r>
        <w:rPr>
          <w:rFonts w:ascii="Times New Roman"/>
          <w:b w:val="false"/>
          <w:i w:val="false"/>
          <w:color w:val="000000"/>
          <w:sz w:val="28"/>
        </w:rPr>
        <w:t>
      міндетті есепті (кемінде бір);</w:t>
      </w:r>
      <w:r>
        <w:br/>
      </w:r>
      <w:r>
        <w:rPr>
          <w:rFonts w:ascii="Times New Roman"/>
          <w:b w:val="false"/>
          <w:i w:val="false"/>
          <w:color w:val="000000"/>
          <w:sz w:val="28"/>
        </w:rPr>
        <w:t>
      қосымша есепті (кемінде бір) қамтиды.</w:t>
      </w:r>
      <w:r>
        <w:br/>
      </w:r>
      <w:r>
        <w:rPr>
          <w:rFonts w:ascii="Times New Roman"/>
          <w:b w:val="false"/>
          <w:i w:val="false"/>
          <w:color w:val="000000"/>
          <w:sz w:val="28"/>
        </w:rPr>
        <w:t>
      Емтихан нәтижелерін бағалау қағидасы тестінің дұрыс жауаптары үшін, есептерді шешкені үшін берілетін балдардың мөлшерін, сондай-ақ емтиханды тапсыру үшін жалпы сомалық баллды («өтпелі» баллды) қамтиды, ол жалпы балл санының кемінде елу пайызын құрайды. Бұл ретте, бағалау қағидасында міндетті есептің шешімі болмаса (бірнеше міндетті есептер болған кезде – қайсысы екені көрсетілсін) басқа тапсырмалар бойынша нәтижелерге қарамастан емтиханды тапсырудың қанағатсыз нәтижесі болып табылатынын көрсету қажет.</w:t>
      </w:r>
      <w:r>
        <w:br/>
      </w:r>
      <w:r>
        <w:rPr>
          <w:rFonts w:ascii="Times New Roman"/>
          <w:b w:val="false"/>
          <w:i w:val="false"/>
          <w:color w:val="000000"/>
          <w:sz w:val="28"/>
        </w:rPr>
        <w:t>
</w:t>
      </w:r>
      <w:r>
        <w:rPr>
          <w:rFonts w:ascii="Times New Roman"/>
          <w:b w:val="false"/>
          <w:i w:val="false"/>
          <w:color w:val="000000"/>
          <w:sz w:val="28"/>
        </w:rPr>
        <w:t>
      8. Міндетті есеп есептің мазмұнынан және оларды шешуге арналған тапсырмалардан тұрады.</w:t>
      </w:r>
      <w:r>
        <w:br/>
      </w:r>
      <w:r>
        <w:rPr>
          <w:rFonts w:ascii="Times New Roman"/>
          <w:b w:val="false"/>
          <w:i w:val="false"/>
          <w:color w:val="000000"/>
          <w:sz w:val="28"/>
        </w:rPr>
        <w:t>
      Есептердің мазмұнында қандай кезеңге және қандай өлшем бірліктерінде ақпарат көрсетілгені және қандай нақты ахуал бойынша тапсырма қойылғаны көрсетіледі.</w:t>
      </w:r>
      <w:r>
        <w:br/>
      </w:r>
      <w:r>
        <w:rPr>
          <w:rFonts w:ascii="Times New Roman"/>
          <w:b w:val="false"/>
          <w:i w:val="false"/>
          <w:color w:val="000000"/>
          <w:sz w:val="28"/>
        </w:rPr>
        <w:t>
      Міндетті есеп кемінде 8-10 тапсырмадан құралады, бұл ретте олар бір мезгілде мыналарды қамтиды:</w:t>
      </w:r>
      <w:r>
        <w:br/>
      </w:r>
      <w:r>
        <w:rPr>
          <w:rFonts w:ascii="Times New Roman"/>
          <w:b w:val="false"/>
          <w:i w:val="false"/>
          <w:color w:val="000000"/>
          <w:sz w:val="28"/>
        </w:rPr>
        <w:t>
      1) «Халықаралық қаржылық есептілік стандарттарына сәйкес бухгалтерлік есеп» пәні бойынша – шоғырландырылған бухгалтерлік балансты жасау жөніндегі тапсырма, ол осы талаптарға </w:t>
      </w:r>
      <w:r>
        <w:rPr>
          <w:rFonts w:ascii="Times New Roman"/>
          <w:b w:val="false"/>
          <w:i w:val="false"/>
          <w:color w:val="000000"/>
          <w:sz w:val="28"/>
        </w:rPr>
        <w:t>1-қосымша</w:t>
      </w:r>
      <w:r>
        <w:rPr>
          <w:rFonts w:ascii="Times New Roman"/>
          <w:b w:val="false"/>
          <w:i w:val="false"/>
          <w:color w:val="000000"/>
          <w:sz w:val="28"/>
        </w:rPr>
        <w:t xml:space="preserve"> бойынша тақырыптар тізбесіне сәйкес түрлі стандарттар бойынша олардың арифметикалық шешімімен кемінде төрт есепті;</w:t>
      </w:r>
      <w:r>
        <w:br/>
      </w:r>
      <w:r>
        <w:rPr>
          <w:rFonts w:ascii="Times New Roman"/>
          <w:b w:val="false"/>
          <w:i w:val="false"/>
          <w:color w:val="000000"/>
          <w:sz w:val="28"/>
        </w:rPr>
        <w:t>
      2) «Салық және салық салу» пәні бойынша – салық және бюджетке төленетін басқа да міндетті төлемдерді есептеу бойынша тапсырмалар (кемінде екі түрі) немесе салық және бюджетке төленетін басқа да міндетті төлемнің бір түрі бойынша тура тапсырма және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1-5 және 20-21-тақырыптар бойынша сұрақтарға жауап беру тапсырмаларын;</w:t>
      </w:r>
      <w:r>
        <w:br/>
      </w:r>
      <w:r>
        <w:rPr>
          <w:rFonts w:ascii="Times New Roman"/>
          <w:b w:val="false"/>
          <w:i w:val="false"/>
          <w:color w:val="000000"/>
          <w:sz w:val="28"/>
        </w:rPr>
        <w:t>
      3) «Азаматтық құқық» пәні бойынша –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кемінде он тақырып бойынша тапсырмаларды қамтиды.</w:t>
      </w:r>
      <w:r>
        <w:br/>
      </w:r>
      <w:r>
        <w:rPr>
          <w:rFonts w:ascii="Times New Roman"/>
          <w:b w:val="false"/>
          <w:i w:val="false"/>
          <w:color w:val="000000"/>
          <w:sz w:val="28"/>
        </w:rPr>
        <w:t>
      Міндетті тапсырмалардың санын ұлғайтқан жағдайда тапсырмалардың саны теңбе-тең азайтылады.</w:t>
      </w:r>
      <w:r>
        <w:br/>
      </w:r>
      <w:r>
        <w:rPr>
          <w:rFonts w:ascii="Times New Roman"/>
          <w:b w:val="false"/>
          <w:i w:val="false"/>
          <w:color w:val="000000"/>
          <w:sz w:val="28"/>
        </w:rPr>
        <w:t>
</w:t>
      </w:r>
      <w:r>
        <w:rPr>
          <w:rFonts w:ascii="Times New Roman"/>
          <w:b w:val="false"/>
          <w:i w:val="false"/>
          <w:color w:val="000000"/>
          <w:sz w:val="28"/>
        </w:rPr>
        <w:t>
      9. Аккредиттеу үшін материалдар қателерсіз жазылады, мазмұны дәйекті қисынмен беріледі.</w:t>
      </w:r>
      <w:r>
        <w:br/>
      </w:r>
      <w:r>
        <w:rPr>
          <w:rFonts w:ascii="Times New Roman"/>
          <w:b w:val="false"/>
          <w:i w:val="false"/>
          <w:color w:val="000000"/>
          <w:sz w:val="28"/>
        </w:rPr>
        <w:t>
</w:t>
      </w:r>
      <w:r>
        <w:rPr>
          <w:rFonts w:ascii="Times New Roman"/>
          <w:b w:val="false"/>
          <w:i w:val="false"/>
          <w:color w:val="000000"/>
          <w:sz w:val="28"/>
        </w:rPr>
        <w:t>
      10. Аккредиттеу үшін материалдарды жасау кезіндегі шарттар: көлемі кемінде 200 бет, шрифті Times New Roman, шрифттің көлемі – кемінде 12 бт.</w:t>
      </w:r>
      <w:r>
        <w:br/>
      </w:r>
      <w:r>
        <w:rPr>
          <w:rFonts w:ascii="Times New Roman"/>
          <w:b w:val="false"/>
          <w:i w:val="false"/>
          <w:color w:val="000000"/>
          <w:sz w:val="28"/>
        </w:rPr>
        <w:t>
</w:t>
      </w:r>
      <w:r>
        <w:rPr>
          <w:rFonts w:ascii="Times New Roman"/>
          <w:b w:val="false"/>
          <w:i w:val="false"/>
          <w:color w:val="000000"/>
          <w:sz w:val="28"/>
        </w:rPr>
        <w:t>
      11. Аккредитацияға материалдар өзгертілген жағдайда жаңартылып уәкілетті органға:</w:t>
      </w:r>
      <w:r>
        <w:br/>
      </w:r>
      <w:r>
        <w:rPr>
          <w:rFonts w:ascii="Times New Roman"/>
          <w:b w:val="false"/>
          <w:i w:val="false"/>
          <w:color w:val="000000"/>
          <w:sz w:val="28"/>
        </w:rPr>
        <w:t>
      1) халықаралық қаржылық есептілік стандарттары уәкілетті органның сайтында ресми орналастырылғаннан кейін;</w:t>
      </w:r>
      <w:r>
        <w:br/>
      </w:r>
      <w:r>
        <w:rPr>
          <w:rFonts w:ascii="Times New Roman"/>
          <w:b w:val="false"/>
          <w:i w:val="false"/>
          <w:color w:val="000000"/>
          <w:sz w:val="28"/>
        </w:rPr>
        <w:t>
      2) Қазақстан Республикасының заңнамасы қолданысқа енгізілген күннен бастап күнтізбелік отыз күн ішінде тапсырылады.</w:t>
      </w:r>
    </w:p>
    <w:bookmarkEnd w:id="56"/>
    <w:bookmarkStart w:name="z100" w:id="57"/>
    <w:p>
      <w:pPr>
        <w:spacing w:after="0"/>
        <w:ind w:left="0"/>
        <w:jc w:val="both"/>
      </w:pPr>
      <w:r>
        <w:rPr>
          <w:rFonts w:ascii="Times New Roman"/>
          <w:b w:val="false"/>
          <w:i w:val="false"/>
          <w:color w:val="000000"/>
          <w:sz w:val="28"/>
        </w:rPr>
        <w:t xml:space="preserve">
Сертификаттау жөніндегі </w:t>
      </w:r>
      <w:r>
        <w:br/>
      </w:r>
      <w:r>
        <w:rPr>
          <w:rFonts w:ascii="Times New Roman"/>
          <w:b w:val="false"/>
          <w:i w:val="false"/>
          <w:color w:val="000000"/>
          <w:sz w:val="28"/>
        </w:rPr>
        <w:t>
ұйымдарды аккредиттеу үшін</w:t>
      </w:r>
      <w:r>
        <w:br/>
      </w:r>
      <w:r>
        <w:rPr>
          <w:rFonts w:ascii="Times New Roman"/>
          <w:b w:val="false"/>
          <w:i w:val="false"/>
          <w:color w:val="000000"/>
          <w:sz w:val="28"/>
        </w:rPr>
        <w:t xml:space="preserve">
материалдардың мазмұнына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1-қосымша        </w:t>
      </w:r>
    </w:p>
    <w:bookmarkEnd w:id="57"/>
    <w:bookmarkStart w:name="z101" w:id="58"/>
    <w:p>
      <w:pPr>
        <w:spacing w:after="0"/>
        <w:ind w:left="0"/>
        <w:jc w:val="left"/>
      </w:pPr>
      <w:r>
        <w:rPr>
          <w:rFonts w:ascii="Times New Roman"/>
          <w:b/>
          <w:i w:val="false"/>
          <w:color w:val="000000"/>
        </w:rPr>
        <w:t xml:space="preserve"> 
«Халықаралық қаржылық есептiлiк стандарттарына сәйкес</w:t>
      </w:r>
      <w:r>
        <w:br/>
      </w:r>
      <w:r>
        <w:rPr>
          <w:rFonts w:ascii="Times New Roman"/>
          <w:b/>
          <w:i w:val="false"/>
          <w:color w:val="000000"/>
        </w:rPr>
        <w:t>
бухгалтерлік есеп» пәнi** бойынша тақырыптар тiзбесi*</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3135"/>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(IAS) «Қаржылық есептiлiктi ұсыну» қаржылық есептіліктің халықаралық стандарты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(IAS) «Қорлар»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(IAS) «Ақша қаражатының қозғалысы туралы есептер»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(IAS) «Есеп саясаты, бухгалтерлiк бағалардағы өзгерiстер және қателер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(IAS) «Есептi күннен кейiнгi оқиғалар»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(IAS) «Құрылысқа арналған шарттар»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(IAS) «Пайдаға салынатын салықтар»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(IAS) «Негiзгi құралдар»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(IAS) «Жалдау»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(IAS) «Түсiм»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(IAS) «Қызметкерлерге берілетін сыйақы»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(IAS) «Мемлекеттiк субсидияларды есепке алу және мемлекеттiк көмек туралы ақпаратты жария ету»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(IAS) «Валюталардың айырбастау бағамдарының өзгерістерінің әсерi»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(IAS) «Қарыздар бойынша шығындар»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(IAS) «Байланысқан тараптар туралы ақпаратты жария ету»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(IAS) «Зейнетақы жоспарлары бойынша есеп пен есептiлiк»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(IAS) «Шоғырландырылған және жекелеген қаржылық есептiлiк»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(IAS) «Қауымдасқан кәсiпорындарға салынатын инвестициялар»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(IAS) «Гиперинфляциялық экономикадағы қаржылық есептiлiк»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(IAS) «Бiрлескен кәсiпкерлiкте қатысу»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(IAS) «Қаржы құралдары: ақпарат ұсыну»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(IAS) «Акцияға шаққандағы пайда»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(IAS) «Аралық қаржылық есептiлiк»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(IAS) «Активтердiң құнсыздануы»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(IAS) «Бағалау резервтерi, шартты мiндеттемелер мен шартты активтер»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(IAS) «Материалдық емес активтер»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(IAS) «Қаржы құралдары: тану және өлшеу»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(IAS) «Инвестициялық мүлiк»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(IAS) «Ауыл шаруашылығы»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(IFRS) «Халықаралық қаржылық есептiлiк стандарттарының бiрiншi қолданылуы»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(IFRS) «Акцияларға негiзделген төлем»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(IFRS) «Бизнес бiрлестiктерi»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(IFRS) «Сақтандыру шарттары»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(IFRS) «Сатуға арналған ұзақ мерзiмдi активтер және тоқтатылған қызмет»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(IFRS) «Пайдалы қазбалардың қорларын барлау және бағалау»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(IFRS) «Қаржы құралдары: ақпаратты жария ету»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(IFRS) «Операциялық сегменттер»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(IFRS) «Қаржы құралдары»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(IFRS) «Шоғырландырылған қаржылық есептiлiк»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(IFRS) «Бiрлескен іс-шаралар»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(IFRS) «Басқа кәсіпорындардағы (ұйымдардағы) мүдделерді жария ету» қаржылық есептіліктің халықаралық стандарты***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(IFRS) «Әділ құнның өлшенуі» қаржылық есептіліктің халықаралық стандарты***</w:t>
            </w:r>
          </w:p>
        </w:tc>
      </w:tr>
    </w:tbl>
    <w:bookmarkStart w:name="z102" w:id="5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қызметті беруші кезең-кезеңімен жаңартып отырады,</w:t>
      </w:r>
      <w:r>
        <w:br/>
      </w:r>
      <w:r>
        <w:rPr>
          <w:rFonts w:ascii="Times New Roman"/>
          <w:b w:val="false"/>
          <w:i w:val="false"/>
          <w:color w:val="000000"/>
          <w:sz w:val="28"/>
        </w:rPr>
        <w:t>
      ** осы пән бойынша бiлiм тексеру есеп айырысу және дискуссиялық бөлiктерді қамтитын бес сұрақтан тұратын жазбаша емтихан жолымен жүргiзiледi. Топтың шоғырландырылған қаржылық есептiлiгiн дайындау жөніндегі сұрақ мiндеттi болып табылады.</w:t>
      </w:r>
      <w:r>
        <w:br/>
      </w:r>
      <w:r>
        <w:rPr>
          <w:rFonts w:ascii="Times New Roman"/>
          <w:b w:val="false"/>
          <w:i w:val="false"/>
          <w:color w:val="000000"/>
          <w:sz w:val="28"/>
        </w:rPr>
        <w:t>
      *** қолданысқа енгізілген сәттен бастап.</w:t>
      </w:r>
    </w:p>
    <w:bookmarkEnd w:id="59"/>
    <w:bookmarkStart w:name="z104" w:id="60"/>
    <w:p>
      <w:pPr>
        <w:spacing w:after="0"/>
        <w:ind w:left="0"/>
        <w:jc w:val="both"/>
      </w:pPr>
      <w:r>
        <w:rPr>
          <w:rFonts w:ascii="Times New Roman"/>
          <w:b w:val="false"/>
          <w:i w:val="false"/>
          <w:color w:val="000000"/>
          <w:sz w:val="28"/>
        </w:rPr>
        <w:t xml:space="preserve">
Сертификаттау жөніндегі  </w:t>
      </w:r>
      <w:r>
        <w:br/>
      </w:r>
      <w:r>
        <w:rPr>
          <w:rFonts w:ascii="Times New Roman"/>
          <w:b w:val="false"/>
          <w:i w:val="false"/>
          <w:color w:val="000000"/>
          <w:sz w:val="28"/>
        </w:rPr>
        <w:t xml:space="preserve">
ұйымдарды аккредиттеу үшін </w:t>
      </w:r>
      <w:r>
        <w:br/>
      </w:r>
      <w:r>
        <w:rPr>
          <w:rFonts w:ascii="Times New Roman"/>
          <w:b w:val="false"/>
          <w:i w:val="false"/>
          <w:color w:val="000000"/>
          <w:sz w:val="28"/>
        </w:rPr>
        <w:t xml:space="preserve">
материалдардың мазмұны   </w:t>
      </w:r>
      <w:r>
        <w:br/>
      </w:r>
      <w:r>
        <w:rPr>
          <w:rFonts w:ascii="Times New Roman"/>
          <w:b w:val="false"/>
          <w:i w:val="false"/>
          <w:color w:val="000000"/>
          <w:sz w:val="28"/>
        </w:rPr>
        <w:t>
бойынша қойылатын талаптарға</w:t>
      </w:r>
      <w:r>
        <w:br/>
      </w:r>
      <w:r>
        <w:rPr>
          <w:rFonts w:ascii="Times New Roman"/>
          <w:b w:val="false"/>
          <w:i w:val="false"/>
          <w:color w:val="000000"/>
          <w:sz w:val="28"/>
        </w:rPr>
        <w:t xml:space="preserve">
2-қосымша          </w:t>
      </w:r>
    </w:p>
    <w:bookmarkEnd w:id="60"/>
    <w:bookmarkStart w:name="z103" w:id="61"/>
    <w:p>
      <w:pPr>
        <w:spacing w:after="0"/>
        <w:ind w:left="0"/>
        <w:jc w:val="left"/>
      </w:pPr>
      <w:r>
        <w:rPr>
          <w:rFonts w:ascii="Times New Roman"/>
          <w:b/>
          <w:i w:val="false"/>
          <w:color w:val="000000"/>
        </w:rPr>
        <w:t xml:space="preserve"> 
«Салық және салық салу» пәні бойынша тақырыптар тiзбесi</w:t>
      </w:r>
    </w:p>
    <w:bookmarkEnd w:id="61"/>
    <w:bookmarkStart w:name="z105" w:id="62"/>
    <w:p>
      <w:pPr>
        <w:spacing w:after="0"/>
        <w:ind w:left="0"/>
        <w:jc w:val="both"/>
      </w:pPr>
      <w:r>
        <w:rPr>
          <w:rFonts w:ascii="Times New Roman"/>
          <w:b w:val="false"/>
          <w:i w:val="false"/>
          <w:color w:val="000000"/>
          <w:sz w:val="28"/>
        </w:rPr>
        <w:t>
      1. Салық және салық салу мәні. Қазақстан Республикасындағы салық және бюджетке төленетін басқа да міндетті төлемдер жүйесі</w:t>
      </w:r>
      <w:r>
        <w:br/>
      </w:r>
      <w:r>
        <w:rPr>
          <w:rFonts w:ascii="Times New Roman"/>
          <w:b w:val="false"/>
          <w:i w:val="false"/>
          <w:color w:val="000000"/>
          <w:sz w:val="28"/>
        </w:rPr>
        <w:t>
</w:t>
      </w:r>
      <w:r>
        <w:rPr>
          <w:rFonts w:ascii="Times New Roman"/>
          <w:b w:val="false"/>
          <w:i w:val="false"/>
          <w:color w:val="000000"/>
          <w:sz w:val="28"/>
        </w:rPr>
        <w:t>
      2. Салықтық қатынастар қатысушылары</w:t>
      </w:r>
      <w:r>
        <w:br/>
      </w:r>
      <w:r>
        <w:rPr>
          <w:rFonts w:ascii="Times New Roman"/>
          <w:b w:val="false"/>
          <w:i w:val="false"/>
          <w:color w:val="000000"/>
          <w:sz w:val="28"/>
        </w:rPr>
        <w:t>
</w:t>
      </w:r>
      <w:r>
        <w:rPr>
          <w:rFonts w:ascii="Times New Roman"/>
          <w:b w:val="false"/>
          <w:i w:val="false"/>
          <w:color w:val="000000"/>
          <w:sz w:val="28"/>
        </w:rPr>
        <w:t xml:space="preserve">
      3. Салықтық міндеттеме </w:t>
      </w:r>
      <w:r>
        <w:br/>
      </w:r>
      <w:r>
        <w:rPr>
          <w:rFonts w:ascii="Times New Roman"/>
          <w:b w:val="false"/>
          <w:i w:val="false"/>
          <w:color w:val="000000"/>
          <w:sz w:val="28"/>
        </w:rPr>
        <w:t>
</w:t>
      </w:r>
      <w:r>
        <w:rPr>
          <w:rFonts w:ascii="Times New Roman"/>
          <w:b w:val="false"/>
          <w:i w:val="false"/>
          <w:color w:val="000000"/>
          <w:sz w:val="28"/>
        </w:rPr>
        <w:t>
      4. Салықтық есепке алу</w:t>
      </w:r>
      <w:r>
        <w:br/>
      </w:r>
      <w:r>
        <w:rPr>
          <w:rFonts w:ascii="Times New Roman"/>
          <w:b w:val="false"/>
          <w:i w:val="false"/>
          <w:color w:val="000000"/>
          <w:sz w:val="28"/>
        </w:rPr>
        <w:t>
</w:t>
      </w:r>
      <w:r>
        <w:rPr>
          <w:rFonts w:ascii="Times New Roman"/>
          <w:b w:val="false"/>
          <w:i w:val="false"/>
          <w:color w:val="000000"/>
          <w:sz w:val="28"/>
        </w:rPr>
        <w:t>
      5. Салықтық нысандар</w:t>
      </w:r>
      <w:r>
        <w:br/>
      </w:r>
      <w:r>
        <w:rPr>
          <w:rFonts w:ascii="Times New Roman"/>
          <w:b w:val="false"/>
          <w:i w:val="false"/>
          <w:color w:val="000000"/>
          <w:sz w:val="28"/>
        </w:rPr>
        <w:t>
</w:t>
      </w:r>
      <w:r>
        <w:rPr>
          <w:rFonts w:ascii="Times New Roman"/>
          <w:b w:val="false"/>
          <w:i w:val="false"/>
          <w:color w:val="000000"/>
          <w:sz w:val="28"/>
        </w:rPr>
        <w:t xml:space="preserve">
      6. Корпоративтік табыс салығы </w:t>
      </w:r>
      <w:r>
        <w:br/>
      </w:r>
      <w:r>
        <w:rPr>
          <w:rFonts w:ascii="Times New Roman"/>
          <w:b w:val="false"/>
          <w:i w:val="false"/>
          <w:color w:val="000000"/>
          <w:sz w:val="28"/>
        </w:rPr>
        <w:t>
</w:t>
      </w:r>
      <w:r>
        <w:rPr>
          <w:rFonts w:ascii="Times New Roman"/>
          <w:b w:val="false"/>
          <w:i w:val="false"/>
          <w:color w:val="000000"/>
          <w:sz w:val="28"/>
        </w:rPr>
        <w:t>
      7. Жеке табыс салығы</w:t>
      </w:r>
      <w:r>
        <w:br/>
      </w:r>
      <w:r>
        <w:rPr>
          <w:rFonts w:ascii="Times New Roman"/>
          <w:b w:val="false"/>
          <w:i w:val="false"/>
          <w:color w:val="000000"/>
          <w:sz w:val="28"/>
        </w:rPr>
        <w:t>
</w:t>
      </w:r>
      <w:r>
        <w:rPr>
          <w:rFonts w:ascii="Times New Roman"/>
          <w:b w:val="false"/>
          <w:i w:val="false"/>
          <w:color w:val="000000"/>
          <w:sz w:val="28"/>
        </w:rPr>
        <w:t xml:space="preserve">
      8. Халықаралық салық салу ерекшеліктері </w:t>
      </w:r>
      <w:r>
        <w:br/>
      </w:r>
      <w:r>
        <w:rPr>
          <w:rFonts w:ascii="Times New Roman"/>
          <w:b w:val="false"/>
          <w:i w:val="false"/>
          <w:color w:val="000000"/>
          <w:sz w:val="28"/>
        </w:rPr>
        <w:t>
</w:t>
      </w:r>
      <w:r>
        <w:rPr>
          <w:rFonts w:ascii="Times New Roman"/>
          <w:b w:val="false"/>
          <w:i w:val="false"/>
          <w:color w:val="000000"/>
          <w:sz w:val="28"/>
        </w:rPr>
        <w:t>
      9. Қосылған құн салығы</w:t>
      </w:r>
      <w:r>
        <w:br/>
      </w:r>
      <w:r>
        <w:rPr>
          <w:rFonts w:ascii="Times New Roman"/>
          <w:b w:val="false"/>
          <w:i w:val="false"/>
          <w:color w:val="000000"/>
          <w:sz w:val="28"/>
        </w:rPr>
        <w:t>
</w:t>
      </w:r>
      <w:r>
        <w:rPr>
          <w:rFonts w:ascii="Times New Roman"/>
          <w:b w:val="false"/>
          <w:i w:val="false"/>
          <w:color w:val="000000"/>
          <w:sz w:val="28"/>
        </w:rPr>
        <w:t xml:space="preserve">
      10. Акциздер </w:t>
      </w:r>
      <w:r>
        <w:br/>
      </w:r>
      <w:r>
        <w:rPr>
          <w:rFonts w:ascii="Times New Roman"/>
          <w:b w:val="false"/>
          <w:i w:val="false"/>
          <w:color w:val="000000"/>
          <w:sz w:val="28"/>
        </w:rPr>
        <w:t>
</w:t>
      </w:r>
      <w:r>
        <w:rPr>
          <w:rFonts w:ascii="Times New Roman"/>
          <w:b w:val="false"/>
          <w:i w:val="false"/>
          <w:color w:val="000000"/>
          <w:sz w:val="28"/>
        </w:rPr>
        <w:t xml:space="preserve">
      11. Экспортқа салынатын рента салығы. Жер қойнауын пайдаланушыларға салынатын салық </w:t>
      </w:r>
      <w:r>
        <w:br/>
      </w:r>
      <w:r>
        <w:rPr>
          <w:rFonts w:ascii="Times New Roman"/>
          <w:b w:val="false"/>
          <w:i w:val="false"/>
          <w:color w:val="000000"/>
          <w:sz w:val="28"/>
        </w:rPr>
        <w:t>
</w:t>
      </w:r>
      <w:r>
        <w:rPr>
          <w:rFonts w:ascii="Times New Roman"/>
          <w:b w:val="false"/>
          <w:i w:val="false"/>
          <w:color w:val="000000"/>
          <w:sz w:val="28"/>
        </w:rPr>
        <w:t xml:space="preserve">
      12. Әлеуметтік салық </w:t>
      </w:r>
      <w:r>
        <w:br/>
      </w:r>
      <w:r>
        <w:rPr>
          <w:rFonts w:ascii="Times New Roman"/>
          <w:b w:val="false"/>
          <w:i w:val="false"/>
          <w:color w:val="000000"/>
          <w:sz w:val="28"/>
        </w:rPr>
        <w:t>
</w:t>
      </w:r>
      <w:r>
        <w:rPr>
          <w:rFonts w:ascii="Times New Roman"/>
          <w:b w:val="false"/>
          <w:i w:val="false"/>
          <w:color w:val="000000"/>
          <w:sz w:val="28"/>
        </w:rPr>
        <w:t xml:space="preserve">
      13. Көлік құралдарына салынатын салық </w:t>
      </w:r>
      <w:r>
        <w:br/>
      </w:r>
      <w:r>
        <w:rPr>
          <w:rFonts w:ascii="Times New Roman"/>
          <w:b w:val="false"/>
          <w:i w:val="false"/>
          <w:color w:val="000000"/>
          <w:sz w:val="28"/>
        </w:rPr>
        <w:t>
</w:t>
      </w:r>
      <w:r>
        <w:rPr>
          <w:rFonts w:ascii="Times New Roman"/>
          <w:b w:val="false"/>
          <w:i w:val="false"/>
          <w:color w:val="000000"/>
          <w:sz w:val="28"/>
        </w:rPr>
        <w:t>
      14. Жер салығы</w:t>
      </w:r>
      <w:r>
        <w:br/>
      </w:r>
      <w:r>
        <w:rPr>
          <w:rFonts w:ascii="Times New Roman"/>
          <w:b w:val="false"/>
          <w:i w:val="false"/>
          <w:color w:val="000000"/>
          <w:sz w:val="28"/>
        </w:rPr>
        <w:t>
</w:t>
      </w:r>
      <w:r>
        <w:rPr>
          <w:rFonts w:ascii="Times New Roman"/>
          <w:b w:val="false"/>
          <w:i w:val="false"/>
          <w:color w:val="000000"/>
          <w:sz w:val="28"/>
        </w:rPr>
        <w:t xml:space="preserve">
      15. Мүлік салығы </w:t>
      </w:r>
      <w:r>
        <w:br/>
      </w:r>
      <w:r>
        <w:rPr>
          <w:rFonts w:ascii="Times New Roman"/>
          <w:b w:val="false"/>
          <w:i w:val="false"/>
          <w:color w:val="000000"/>
          <w:sz w:val="28"/>
        </w:rPr>
        <w:t>
</w:t>
      </w:r>
      <w:r>
        <w:rPr>
          <w:rFonts w:ascii="Times New Roman"/>
          <w:b w:val="false"/>
          <w:i w:val="false"/>
          <w:color w:val="000000"/>
          <w:sz w:val="28"/>
        </w:rPr>
        <w:t>
      16. Ойын бизнесіне салынатын салық. Тіркелген салық</w:t>
      </w:r>
      <w:r>
        <w:br/>
      </w:r>
      <w:r>
        <w:rPr>
          <w:rFonts w:ascii="Times New Roman"/>
          <w:b w:val="false"/>
          <w:i w:val="false"/>
          <w:color w:val="000000"/>
          <w:sz w:val="28"/>
        </w:rPr>
        <w:t>
</w:t>
      </w:r>
      <w:r>
        <w:rPr>
          <w:rFonts w:ascii="Times New Roman"/>
          <w:b w:val="false"/>
          <w:i w:val="false"/>
          <w:color w:val="000000"/>
          <w:sz w:val="28"/>
        </w:rPr>
        <w:t>
      17. Арнайы салық режимдері</w:t>
      </w:r>
      <w:r>
        <w:br/>
      </w:r>
      <w:r>
        <w:rPr>
          <w:rFonts w:ascii="Times New Roman"/>
          <w:b w:val="false"/>
          <w:i w:val="false"/>
          <w:color w:val="000000"/>
          <w:sz w:val="28"/>
        </w:rPr>
        <w:t>
</w:t>
      </w:r>
      <w:r>
        <w:rPr>
          <w:rFonts w:ascii="Times New Roman"/>
          <w:b w:val="false"/>
          <w:i w:val="false"/>
          <w:color w:val="000000"/>
          <w:sz w:val="28"/>
        </w:rPr>
        <w:t xml:space="preserve">
      18. Бюджетке төленетін басқа да міндетті төлемдер. Алымдар. Мемлекеттік баж </w:t>
      </w:r>
      <w:r>
        <w:br/>
      </w:r>
      <w:r>
        <w:rPr>
          <w:rFonts w:ascii="Times New Roman"/>
          <w:b w:val="false"/>
          <w:i w:val="false"/>
          <w:color w:val="000000"/>
          <w:sz w:val="28"/>
        </w:rPr>
        <w:t>
</w:t>
      </w:r>
      <w:r>
        <w:rPr>
          <w:rFonts w:ascii="Times New Roman"/>
          <w:b w:val="false"/>
          <w:i w:val="false"/>
          <w:color w:val="000000"/>
          <w:sz w:val="28"/>
        </w:rPr>
        <w:t>
      19. Бюджетке төленетін басқа да міндетті төлемдер. Төлемдер</w:t>
      </w:r>
      <w:r>
        <w:br/>
      </w:r>
      <w:r>
        <w:rPr>
          <w:rFonts w:ascii="Times New Roman"/>
          <w:b w:val="false"/>
          <w:i w:val="false"/>
          <w:color w:val="000000"/>
          <w:sz w:val="28"/>
        </w:rPr>
        <w:t>
</w:t>
      </w:r>
      <w:r>
        <w:rPr>
          <w:rFonts w:ascii="Times New Roman"/>
          <w:b w:val="false"/>
          <w:i w:val="false"/>
          <w:color w:val="000000"/>
          <w:sz w:val="28"/>
        </w:rPr>
        <w:t>
      20. Салықтық әкімшілендіру</w:t>
      </w:r>
      <w:r>
        <w:br/>
      </w:r>
      <w:r>
        <w:rPr>
          <w:rFonts w:ascii="Times New Roman"/>
          <w:b w:val="false"/>
          <w:i w:val="false"/>
          <w:color w:val="000000"/>
          <w:sz w:val="28"/>
        </w:rPr>
        <w:t>
</w:t>
      </w:r>
      <w:r>
        <w:rPr>
          <w:rFonts w:ascii="Times New Roman"/>
          <w:b w:val="false"/>
          <w:i w:val="false"/>
          <w:color w:val="000000"/>
          <w:sz w:val="28"/>
        </w:rPr>
        <w:t>
      21. Салықтық тексерулер. Әкімшілік жауапкершілік. Тексеру нәтижелеріне шағымдану.</w:t>
      </w:r>
    </w:p>
    <w:bookmarkEnd w:id="62"/>
    <w:bookmarkStart w:name="z126" w:id="63"/>
    <w:p>
      <w:pPr>
        <w:spacing w:after="0"/>
        <w:ind w:left="0"/>
        <w:jc w:val="both"/>
      </w:pPr>
      <w:r>
        <w:rPr>
          <w:rFonts w:ascii="Times New Roman"/>
          <w:b w:val="false"/>
          <w:i w:val="false"/>
          <w:color w:val="000000"/>
          <w:sz w:val="28"/>
        </w:rPr>
        <w:t xml:space="preserve">
Сертификаттау жөніндегі </w:t>
      </w:r>
      <w:r>
        <w:br/>
      </w:r>
      <w:r>
        <w:rPr>
          <w:rFonts w:ascii="Times New Roman"/>
          <w:b w:val="false"/>
          <w:i w:val="false"/>
          <w:color w:val="000000"/>
          <w:sz w:val="28"/>
        </w:rPr>
        <w:t>
ұйымдарды аккредиттеу үшін</w:t>
      </w:r>
      <w:r>
        <w:br/>
      </w:r>
      <w:r>
        <w:rPr>
          <w:rFonts w:ascii="Times New Roman"/>
          <w:b w:val="false"/>
          <w:i w:val="false"/>
          <w:color w:val="000000"/>
          <w:sz w:val="28"/>
        </w:rPr>
        <w:t xml:space="preserve">
материалдардың мазмұнына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3-қосымша        </w:t>
      </w:r>
    </w:p>
    <w:bookmarkEnd w:id="63"/>
    <w:bookmarkStart w:name="z127" w:id="64"/>
    <w:p>
      <w:pPr>
        <w:spacing w:after="0"/>
        <w:ind w:left="0"/>
        <w:jc w:val="left"/>
      </w:pPr>
      <w:r>
        <w:rPr>
          <w:rFonts w:ascii="Times New Roman"/>
          <w:b/>
          <w:i w:val="false"/>
          <w:color w:val="000000"/>
        </w:rPr>
        <w:t xml:space="preserve"> 
«Азаматтық құқық» пәні бойынша тақырыптар тiзбесi</w:t>
      </w:r>
    </w:p>
    <w:bookmarkEnd w:id="64"/>
    <w:bookmarkStart w:name="z128" w:id="65"/>
    <w:p>
      <w:pPr>
        <w:spacing w:after="0"/>
        <w:ind w:left="0"/>
        <w:jc w:val="both"/>
      </w:pPr>
      <w:r>
        <w:rPr>
          <w:rFonts w:ascii="Times New Roman"/>
          <w:b w:val="false"/>
          <w:i w:val="false"/>
          <w:color w:val="000000"/>
          <w:sz w:val="28"/>
        </w:rPr>
        <w:t xml:space="preserve">
      1-тақырып. Жалпы ережелер </w:t>
      </w:r>
      <w:r>
        <w:br/>
      </w:r>
      <w:r>
        <w:rPr>
          <w:rFonts w:ascii="Times New Roman"/>
          <w:b w:val="false"/>
          <w:i w:val="false"/>
          <w:color w:val="000000"/>
          <w:sz w:val="28"/>
        </w:rPr>
        <w:t>
</w:t>
      </w:r>
      <w:r>
        <w:rPr>
          <w:rFonts w:ascii="Times New Roman"/>
          <w:b w:val="false"/>
          <w:i w:val="false"/>
          <w:color w:val="000000"/>
          <w:sz w:val="28"/>
        </w:rPr>
        <w:t xml:space="preserve">
      2-тақырып. Азаматтық қарым қатынастардың субъектiлерi </w:t>
      </w:r>
      <w:r>
        <w:br/>
      </w:r>
      <w:r>
        <w:rPr>
          <w:rFonts w:ascii="Times New Roman"/>
          <w:b w:val="false"/>
          <w:i w:val="false"/>
          <w:color w:val="000000"/>
          <w:sz w:val="28"/>
        </w:rPr>
        <w:t>
</w:t>
      </w:r>
      <w:r>
        <w:rPr>
          <w:rFonts w:ascii="Times New Roman"/>
          <w:b w:val="false"/>
          <w:i w:val="false"/>
          <w:color w:val="000000"/>
          <w:sz w:val="28"/>
        </w:rPr>
        <w:t xml:space="preserve">
      3-тақырып. Заңды тұлғалардың ұйымдастыру-құқықтық нысандары </w:t>
      </w:r>
      <w:r>
        <w:br/>
      </w:r>
      <w:r>
        <w:rPr>
          <w:rFonts w:ascii="Times New Roman"/>
          <w:b w:val="false"/>
          <w:i w:val="false"/>
          <w:color w:val="000000"/>
          <w:sz w:val="28"/>
        </w:rPr>
        <w:t>
</w:t>
      </w:r>
      <w:r>
        <w:rPr>
          <w:rFonts w:ascii="Times New Roman"/>
          <w:b w:val="false"/>
          <w:i w:val="false"/>
          <w:color w:val="000000"/>
          <w:sz w:val="28"/>
        </w:rPr>
        <w:t xml:space="preserve">
      4-тақырып. Азаматтық құқықтар объектiлерi </w:t>
      </w:r>
      <w:r>
        <w:br/>
      </w:r>
      <w:r>
        <w:rPr>
          <w:rFonts w:ascii="Times New Roman"/>
          <w:b w:val="false"/>
          <w:i w:val="false"/>
          <w:color w:val="000000"/>
          <w:sz w:val="28"/>
        </w:rPr>
        <w:t>
</w:t>
      </w:r>
      <w:r>
        <w:rPr>
          <w:rFonts w:ascii="Times New Roman"/>
          <w:b w:val="false"/>
          <w:i w:val="false"/>
          <w:color w:val="000000"/>
          <w:sz w:val="28"/>
        </w:rPr>
        <w:t xml:space="preserve">
      5-тақырып. Мәмiлелер </w:t>
      </w:r>
      <w:r>
        <w:br/>
      </w:r>
      <w:r>
        <w:rPr>
          <w:rFonts w:ascii="Times New Roman"/>
          <w:b w:val="false"/>
          <w:i w:val="false"/>
          <w:color w:val="000000"/>
          <w:sz w:val="28"/>
        </w:rPr>
        <w:t>
</w:t>
      </w:r>
      <w:r>
        <w:rPr>
          <w:rFonts w:ascii="Times New Roman"/>
          <w:b w:val="false"/>
          <w:i w:val="false"/>
          <w:color w:val="000000"/>
          <w:sz w:val="28"/>
        </w:rPr>
        <w:t xml:space="preserve">
      6-тақырып. Өкiлдiк. Сенiмхат. </w:t>
      </w:r>
      <w:r>
        <w:br/>
      </w:r>
      <w:r>
        <w:rPr>
          <w:rFonts w:ascii="Times New Roman"/>
          <w:b w:val="false"/>
          <w:i w:val="false"/>
          <w:color w:val="000000"/>
          <w:sz w:val="28"/>
        </w:rPr>
        <w:t>
</w:t>
      </w:r>
      <w:r>
        <w:rPr>
          <w:rFonts w:ascii="Times New Roman"/>
          <w:b w:val="false"/>
          <w:i w:val="false"/>
          <w:color w:val="000000"/>
          <w:sz w:val="28"/>
        </w:rPr>
        <w:t xml:space="preserve">
      7-тақырып. Азаматтық құқықтағы мерзiмдер </w:t>
      </w:r>
      <w:r>
        <w:br/>
      </w:r>
      <w:r>
        <w:rPr>
          <w:rFonts w:ascii="Times New Roman"/>
          <w:b w:val="false"/>
          <w:i w:val="false"/>
          <w:color w:val="000000"/>
          <w:sz w:val="28"/>
        </w:rPr>
        <w:t>
</w:t>
      </w:r>
      <w:r>
        <w:rPr>
          <w:rFonts w:ascii="Times New Roman"/>
          <w:b w:val="false"/>
          <w:i w:val="false"/>
          <w:color w:val="000000"/>
          <w:sz w:val="28"/>
        </w:rPr>
        <w:t xml:space="preserve">
      8-тақырып. Меншiк құқығы және өзге де заттық құқықтар </w:t>
      </w:r>
      <w:r>
        <w:br/>
      </w:r>
      <w:r>
        <w:rPr>
          <w:rFonts w:ascii="Times New Roman"/>
          <w:b w:val="false"/>
          <w:i w:val="false"/>
          <w:color w:val="000000"/>
          <w:sz w:val="28"/>
        </w:rPr>
        <w:t>
</w:t>
      </w:r>
      <w:r>
        <w:rPr>
          <w:rFonts w:ascii="Times New Roman"/>
          <w:b w:val="false"/>
          <w:i w:val="false"/>
          <w:color w:val="000000"/>
          <w:sz w:val="28"/>
        </w:rPr>
        <w:t xml:space="preserve">
      9-тақырып. Мiндеттемелер </w:t>
      </w:r>
      <w:r>
        <w:br/>
      </w:r>
      <w:r>
        <w:rPr>
          <w:rFonts w:ascii="Times New Roman"/>
          <w:b w:val="false"/>
          <w:i w:val="false"/>
          <w:color w:val="000000"/>
          <w:sz w:val="28"/>
        </w:rPr>
        <w:t>
</w:t>
      </w:r>
      <w:r>
        <w:rPr>
          <w:rFonts w:ascii="Times New Roman"/>
          <w:b w:val="false"/>
          <w:i w:val="false"/>
          <w:color w:val="000000"/>
          <w:sz w:val="28"/>
        </w:rPr>
        <w:t xml:space="preserve">
      10-тақырып. Шарт </w:t>
      </w:r>
      <w:r>
        <w:br/>
      </w:r>
      <w:r>
        <w:rPr>
          <w:rFonts w:ascii="Times New Roman"/>
          <w:b w:val="false"/>
          <w:i w:val="false"/>
          <w:color w:val="000000"/>
          <w:sz w:val="28"/>
        </w:rPr>
        <w:t>
</w:t>
      </w:r>
      <w:r>
        <w:rPr>
          <w:rFonts w:ascii="Times New Roman"/>
          <w:b w:val="false"/>
          <w:i w:val="false"/>
          <w:color w:val="000000"/>
          <w:sz w:val="28"/>
        </w:rPr>
        <w:t xml:space="preserve">
      11-тақырып. Еңбек қатынастарын құқықтық реттеу </w:t>
      </w:r>
      <w:r>
        <w:br/>
      </w:r>
      <w:r>
        <w:rPr>
          <w:rFonts w:ascii="Times New Roman"/>
          <w:b w:val="false"/>
          <w:i w:val="false"/>
          <w:color w:val="000000"/>
          <w:sz w:val="28"/>
        </w:rPr>
        <w:t>
</w:t>
      </w:r>
      <w:r>
        <w:rPr>
          <w:rFonts w:ascii="Times New Roman"/>
          <w:b w:val="false"/>
          <w:i w:val="false"/>
          <w:color w:val="000000"/>
          <w:sz w:val="28"/>
        </w:rPr>
        <w:t xml:space="preserve">
      12-тақырып. Зияткерлiк меншiгi </w:t>
      </w:r>
      <w:r>
        <w:br/>
      </w:r>
      <w:r>
        <w:rPr>
          <w:rFonts w:ascii="Times New Roman"/>
          <w:b w:val="false"/>
          <w:i w:val="false"/>
          <w:color w:val="000000"/>
          <w:sz w:val="28"/>
        </w:rPr>
        <w:t>
</w:t>
      </w:r>
      <w:r>
        <w:rPr>
          <w:rFonts w:ascii="Times New Roman"/>
          <w:b w:val="false"/>
          <w:i w:val="false"/>
          <w:color w:val="000000"/>
          <w:sz w:val="28"/>
        </w:rPr>
        <w:t xml:space="preserve">
      13-тақырып. Банк iсi </w:t>
      </w:r>
      <w:r>
        <w:br/>
      </w:r>
      <w:r>
        <w:rPr>
          <w:rFonts w:ascii="Times New Roman"/>
          <w:b w:val="false"/>
          <w:i w:val="false"/>
          <w:color w:val="000000"/>
          <w:sz w:val="28"/>
        </w:rPr>
        <w:t>
</w:t>
      </w:r>
      <w:r>
        <w:rPr>
          <w:rFonts w:ascii="Times New Roman"/>
          <w:b w:val="false"/>
          <w:i w:val="false"/>
          <w:color w:val="000000"/>
          <w:sz w:val="28"/>
        </w:rPr>
        <w:t>
      14-тақырып. Сақтандыру</w:t>
      </w:r>
    </w:p>
    <w:bookmarkEnd w:id="65"/>
    <w:p>
      <w:pPr>
        <w:spacing w:after="0"/>
        <w:ind w:left="0"/>
        <w:jc w:val="both"/>
      </w:pPr>
      <w:r>
        <w:rPr>
          <w:rFonts w:ascii="Times New Roman"/>
          <w:b w:val="false"/>
          <w:i w:val="false"/>
          <w:color w:val="000000"/>
          <w:sz w:val="28"/>
        </w:rPr>
        <w:t>Бухгалтерлерді кәсіби сертификаттау</w:t>
      </w:r>
      <w:r>
        <w:br/>
      </w:r>
      <w:r>
        <w:rPr>
          <w:rFonts w:ascii="Times New Roman"/>
          <w:b w:val="false"/>
          <w:i w:val="false"/>
          <w:color w:val="000000"/>
          <w:sz w:val="28"/>
        </w:rPr>
        <w:t>
жөнiндегi ұйымның басшысы          ____________   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____________</w:t>
      </w:r>
      <w:r>
        <w:br/>
      </w:r>
      <w:r>
        <w:rPr>
          <w:rFonts w:ascii="Times New Roman"/>
          <w:b w:val="false"/>
          <w:i w:val="false"/>
          <w:color w:val="000000"/>
          <w:sz w:val="28"/>
        </w:rPr>
        <w:t>
                                       (күнi)</w:t>
      </w:r>
    </w:p>
    <w:bookmarkStart w:name="z142"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1448 қаулысына      </w:t>
      </w:r>
      <w:r>
        <w:br/>
      </w:r>
      <w:r>
        <w:rPr>
          <w:rFonts w:ascii="Times New Roman"/>
          <w:b w:val="false"/>
          <w:i w:val="false"/>
          <w:color w:val="000000"/>
          <w:sz w:val="28"/>
        </w:rPr>
        <w:t xml:space="preserve">
қосымша          </w:t>
      </w:r>
    </w:p>
    <w:bookmarkEnd w:id="66"/>
    <w:bookmarkStart w:name="z143" w:id="67"/>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67"/>
    <w:bookmarkStart w:name="z144" w:id="68"/>
    <w:p>
      <w:pPr>
        <w:spacing w:after="0"/>
        <w:ind w:left="0"/>
        <w:jc w:val="both"/>
      </w:pPr>
      <w:r>
        <w:rPr>
          <w:rFonts w:ascii="Times New Roman"/>
          <w:b w:val="false"/>
          <w:i w:val="false"/>
          <w:color w:val="000000"/>
          <w:sz w:val="28"/>
        </w:rPr>
        <w:t>
      1. «Бухгалтерлік есеп пен аудит саласында мемлекеттік қызметтер стандарттарын бекіту туралы» Қазақстан Республикасы Үкіметінің 2010 жылғы 26 мамырдағы № 476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35, 281-құжат).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2010 жылғы 26 мамырдағы № 476 қаулысына өзгерістер енгізу туралы» Қазақстан Республикасы Үкіметінің 2010 жылғы 22 қазандағы № 1093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57, 549-құжат).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2010 жылғы 26 мамырдағы № 476 қаулысына өзгерістер мен толықтырулар енгізу туралы» Қазақстан Республикасы Үкіметінің 2011 жылғы 31 наурыздағы № 332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28, 348-құжат).</w:t>
      </w:r>
      <w:r>
        <w:br/>
      </w:r>
      <w:r>
        <w:rPr>
          <w:rFonts w:ascii="Times New Roman"/>
          <w:b w:val="false"/>
          <w:i w:val="false"/>
          <w:color w:val="000000"/>
          <w:sz w:val="28"/>
        </w:rPr>
        <w:t>
</w:t>
      </w:r>
      <w:r>
        <w:rPr>
          <w:rFonts w:ascii="Times New Roman"/>
          <w:b w:val="false"/>
          <w:i w:val="false"/>
          <w:color w:val="000000"/>
          <w:sz w:val="28"/>
        </w:rPr>
        <w:t>
      4. «Бухгалтерлік есеп пен аудит саласында мемлекеттік қызметтер стандарттарын бекіту туралы» Қазақстан Республикасы Үкіметінің 2010 жылғы 26 мамырдағы № 476 қаулысына өзгерістер енгізу туралы» Қазақстан Республикасы Үкіметінің 2012 жылғы 21 маусымдағы № 812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57, № 789-құжат).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енгізу туралы» Қазақстан Республикасы Үкіметінің 2013 жылғы 5 маусымдағы № 574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36, № 535-құжат).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енгізу туралы» Қазақстан Республикасы Үкіметінің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33-тармағы</w:t>
      </w:r>
      <w:r>
        <w:rPr>
          <w:rFonts w:ascii="Times New Roman"/>
          <w:b w:val="false"/>
          <w:i w:val="false"/>
          <w:color w:val="000000"/>
          <w:sz w:val="28"/>
        </w:rPr>
        <w:t xml:space="preserve"> (Қазақстан Республикасының ПҮАЖ-ы, 2013 ж., № 42, 623-құжат).</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