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7089" w14:textId="ab97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пайдаланушыларға қойылатын сертификаттық талаптарды бекіту туралы" Қазақстан Республикасы Үкіметінің 2011 жылғы 31 наурыздағы № 319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желтоқсандағы № 1427 қаулысы. Күші жойылды - Қазақстан Республикасы Үкіметінің 2015 жылғы 25 қыркүйектегі № 782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25.09.2015 </w:t>
      </w:r>
      <w:r>
        <w:rPr>
          <w:rFonts w:ascii="Times New Roman"/>
          <w:b w:val="false"/>
          <w:i w:val="false"/>
          <w:color w:val="ff0000"/>
          <w:sz w:val="28"/>
        </w:rPr>
        <w:t>№ 782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«Азаматтық әуе кемелерін пайдаланушыларға қойылатын сертификаттық талаптарды бекіту туралы» Қазақстан Республикасы Үкіметінің 2011 жылғы 31 наурыздағы № 319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28, 343-құжат)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Азаматтық әуе кемелерін пайдаланушыларға қойылатын </w:t>
      </w:r>
      <w:r>
        <w:rPr>
          <w:rFonts w:ascii="Times New Roman"/>
          <w:b w:val="false"/>
          <w:i w:val="false"/>
          <w:color w:val="000000"/>
          <w:sz w:val="28"/>
        </w:rPr>
        <w:t>сертификаттық 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Пайдаланушы қызмет түріне, пайдаланылатын әуе кемелерінің үлгісіне қарай, ұйымдық құрылымға кіретін қажетті құрылымдық бөлімшелер мен қызметтердің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1) ұшу қызметі;</w:t>
      </w:r>
      <w:r>
        <w:br/>
      </w:r>
      <w:r>
        <w:rPr>
          <w:rFonts w:ascii="Times New Roman"/>
          <w:b w:val="false"/>
          <w:i w:val="false"/>
          <w:color w:val="000000"/>
          <w:sz w:val="28"/>
        </w:rPr>
        <w:t>
</w:t>
      </w:r>
      <w:r>
        <w:rPr>
          <w:rFonts w:ascii="Times New Roman"/>
          <w:b w:val="false"/>
          <w:i w:val="false"/>
          <w:color w:val="000000"/>
          <w:sz w:val="28"/>
        </w:rPr>
        <w:t>
      2) ұшуға жарамдылықты қолдау қызметі;</w:t>
      </w:r>
      <w:r>
        <w:br/>
      </w:r>
      <w:r>
        <w:rPr>
          <w:rFonts w:ascii="Times New Roman"/>
          <w:b w:val="false"/>
          <w:i w:val="false"/>
          <w:color w:val="000000"/>
          <w:sz w:val="28"/>
        </w:rPr>
        <w:t>
</w:t>
      </w:r>
      <w:r>
        <w:rPr>
          <w:rFonts w:ascii="Times New Roman"/>
          <w:b w:val="false"/>
          <w:i w:val="false"/>
          <w:color w:val="000000"/>
          <w:sz w:val="28"/>
        </w:rPr>
        <w:t>
      3) жердегі қызмет көрсету қызметі;</w:t>
      </w:r>
      <w:r>
        <w:br/>
      </w:r>
      <w:r>
        <w:rPr>
          <w:rFonts w:ascii="Times New Roman"/>
          <w:b w:val="false"/>
          <w:i w:val="false"/>
          <w:color w:val="000000"/>
          <w:sz w:val="28"/>
        </w:rPr>
        <w:t>
</w:t>
      </w:r>
      <w:r>
        <w:rPr>
          <w:rFonts w:ascii="Times New Roman"/>
          <w:b w:val="false"/>
          <w:i w:val="false"/>
          <w:color w:val="000000"/>
          <w:sz w:val="28"/>
        </w:rPr>
        <w:t>
      4) ұшу қауіпсіздігі жөніндегі инспекция;</w:t>
      </w:r>
      <w:r>
        <w:br/>
      </w:r>
      <w:r>
        <w:rPr>
          <w:rFonts w:ascii="Times New Roman"/>
          <w:b w:val="false"/>
          <w:i w:val="false"/>
          <w:color w:val="000000"/>
          <w:sz w:val="28"/>
        </w:rPr>
        <w:t>
</w:t>
      </w:r>
      <w:r>
        <w:rPr>
          <w:rFonts w:ascii="Times New Roman"/>
          <w:b w:val="false"/>
          <w:i w:val="false"/>
          <w:color w:val="000000"/>
          <w:sz w:val="28"/>
        </w:rPr>
        <w:t>
      5) авиациялық қауіпсіздік қызметі;</w:t>
      </w:r>
      <w:r>
        <w:br/>
      </w:r>
      <w:r>
        <w:rPr>
          <w:rFonts w:ascii="Times New Roman"/>
          <w:b w:val="false"/>
          <w:i w:val="false"/>
          <w:color w:val="000000"/>
          <w:sz w:val="28"/>
        </w:rPr>
        <w:t>
</w:t>
      </w:r>
      <w:r>
        <w:rPr>
          <w:rFonts w:ascii="Times New Roman"/>
          <w:b w:val="false"/>
          <w:i w:val="false"/>
          <w:color w:val="000000"/>
          <w:sz w:val="28"/>
        </w:rPr>
        <w:t>
      6) бортсеріктер қызметі;</w:t>
      </w:r>
      <w:r>
        <w:br/>
      </w:r>
      <w:r>
        <w:rPr>
          <w:rFonts w:ascii="Times New Roman"/>
          <w:b w:val="false"/>
          <w:i w:val="false"/>
          <w:color w:val="000000"/>
          <w:sz w:val="28"/>
        </w:rPr>
        <w:t>
</w:t>
      </w:r>
      <w:r>
        <w:rPr>
          <w:rFonts w:ascii="Times New Roman"/>
          <w:b w:val="false"/>
          <w:i w:val="false"/>
          <w:color w:val="000000"/>
          <w:sz w:val="28"/>
        </w:rPr>
        <w:t>
      7) персоналды даярлау қызметі;</w:t>
      </w:r>
      <w:r>
        <w:br/>
      </w:r>
      <w:r>
        <w:rPr>
          <w:rFonts w:ascii="Times New Roman"/>
          <w:b w:val="false"/>
          <w:i w:val="false"/>
          <w:color w:val="000000"/>
          <w:sz w:val="28"/>
        </w:rPr>
        <w:t>
</w:t>
      </w:r>
      <w:r>
        <w:rPr>
          <w:rFonts w:ascii="Times New Roman"/>
          <w:b w:val="false"/>
          <w:i w:val="false"/>
          <w:color w:val="000000"/>
          <w:sz w:val="28"/>
        </w:rPr>
        <w:t>
      8) сапаны бақылау қызметі;</w:t>
      </w:r>
      <w:r>
        <w:br/>
      </w:r>
      <w:r>
        <w:rPr>
          <w:rFonts w:ascii="Times New Roman"/>
          <w:b w:val="false"/>
          <w:i w:val="false"/>
          <w:color w:val="000000"/>
          <w:sz w:val="28"/>
        </w:rPr>
        <w:t>
</w:t>
      </w:r>
      <w:r>
        <w:rPr>
          <w:rFonts w:ascii="Times New Roman"/>
          <w:b w:val="false"/>
          <w:i w:val="false"/>
          <w:color w:val="000000"/>
          <w:sz w:val="28"/>
        </w:rPr>
        <w:t>
      9) ұшуды басқару және ұйымдастыру қызметі;</w:t>
      </w:r>
      <w:r>
        <w:br/>
      </w:r>
      <w:r>
        <w:rPr>
          <w:rFonts w:ascii="Times New Roman"/>
          <w:b w:val="false"/>
          <w:i w:val="false"/>
          <w:color w:val="000000"/>
          <w:sz w:val="28"/>
        </w:rPr>
        <w:t>
</w:t>
      </w:r>
      <w:r>
        <w:rPr>
          <w:rFonts w:ascii="Times New Roman"/>
          <w:b w:val="false"/>
          <w:i w:val="false"/>
          <w:color w:val="000000"/>
          <w:sz w:val="28"/>
        </w:rPr>
        <w:t>
      10) еңбекті қорғау қызметі немесе еңбекті қорғаудың жай-күйі үшін жауапты адам.</w:t>
      </w:r>
      <w:r>
        <w:br/>
      </w:r>
      <w:r>
        <w:rPr>
          <w:rFonts w:ascii="Times New Roman"/>
          <w:b w:val="false"/>
          <w:i w:val="false"/>
          <w:color w:val="000000"/>
          <w:sz w:val="28"/>
        </w:rPr>
        <w:t>
</w:t>
      </w:r>
      <w:r>
        <w:rPr>
          <w:rFonts w:ascii="Times New Roman"/>
          <w:b w:val="false"/>
          <w:i w:val="false"/>
          <w:color w:val="000000"/>
          <w:sz w:val="28"/>
        </w:rPr>
        <w:t>
      5. Пайдаланушы өз күшімен немесе басқа ұйымдармен шарттардың негізінде мынадай жұмыс түрлерін жүргізуді қамтамасыз етеді:</w:t>
      </w:r>
      <w:r>
        <w:br/>
      </w:r>
      <w:r>
        <w:rPr>
          <w:rFonts w:ascii="Times New Roman"/>
          <w:b w:val="false"/>
          <w:i w:val="false"/>
          <w:color w:val="000000"/>
          <w:sz w:val="28"/>
        </w:rPr>
        <w:t>
</w:t>
      </w:r>
      <w:r>
        <w:rPr>
          <w:rFonts w:ascii="Times New Roman"/>
          <w:b w:val="false"/>
          <w:i w:val="false"/>
          <w:color w:val="000000"/>
          <w:sz w:val="28"/>
        </w:rPr>
        <w:t>
      1) авиациялық техникаға техникалық қызмет көрсету және оны жөндеу;</w:t>
      </w:r>
      <w:r>
        <w:br/>
      </w:r>
      <w:r>
        <w:rPr>
          <w:rFonts w:ascii="Times New Roman"/>
          <w:b w:val="false"/>
          <w:i w:val="false"/>
          <w:color w:val="000000"/>
          <w:sz w:val="28"/>
        </w:rPr>
        <w:t>
</w:t>
      </w:r>
      <w:r>
        <w:rPr>
          <w:rFonts w:ascii="Times New Roman"/>
          <w:b w:val="false"/>
          <w:i w:val="false"/>
          <w:color w:val="000000"/>
          <w:sz w:val="28"/>
        </w:rPr>
        <w:t>
      2) ұшу ақпаратын өңдеу және талдау;</w:t>
      </w:r>
      <w:r>
        <w:br/>
      </w:r>
      <w:r>
        <w:rPr>
          <w:rFonts w:ascii="Times New Roman"/>
          <w:b w:val="false"/>
          <w:i w:val="false"/>
          <w:color w:val="000000"/>
          <w:sz w:val="28"/>
        </w:rPr>
        <w:t>
</w:t>
      </w:r>
      <w:r>
        <w:rPr>
          <w:rFonts w:ascii="Times New Roman"/>
          <w:b w:val="false"/>
          <w:i w:val="false"/>
          <w:color w:val="000000"/>
          <w:sz w:val="28"/>
        </w:rPr>
        <w:t>
      3) ұшуды медициналық қамтамасыз ету және медициналық куәландырудан өту;</w:t>
      </w:r>
      <w:r>
        <w:br/>
      </w:r>
      <w:r>
        <w:rPr>
          <w:rFonts w:ascii="Times New Roman"/>
          <w:b w:val="false"/>
          <w:i w:val="false"/>
          <w:color w:val="000000"/>
          <w:sz w:val="28"/>
        </w:rPr>
        <w:t>
</w:t>
      </w:r>
      <w:r>
        <w:rPr>
          <w:rFonts w:ascii="Times New Roman"/>
          <w:b w:val="false"/>
          <w:i w:val="false"/>
          <w:color w:val="000000"/>
          <w:sz w:val="28"/>
        </w:rPr>
        <w:t>
      4) метеорологиялық қамтамасыз ету;</w:t>
      </w:r>
      <w:r>
        <w:br/>
      </w:r>
      <w:r>
        <w:rPr>
          <w:rFonts w:ascii="Times New Roman"/>
          <w:b w:val="false"/>
          <w:i w:val="false"/>
          <w:color w:val="000000"/>
          <w:sz w:val="28"/>
        </w:rPr>
        <w:t>
</w:t>
      </w:r>
      <w:r>
        <w:rPr>
          <w:rFonts w:ascii="Times New Roman"/>
          <w:b w:val="false"/>
          <w:i w:val="false"/>
          <w:color w:val="000000"/>
          <w:sz w:val="28"/>
        </w:rPr>
        <w:t>
      5) аэронавигациялық қамтамасыз ету;</w:t>
      </w:r>
      <w:r>
        <w:br/>
      </w:r>
      <w:r>
        <w:rPr>
          <w:rFonts w:ascii="Times New Roman"/>
          <w:b w:val="false"/>
          <w:i w:val="false"/>
          <w:color w:val="000000"/>
          <w:sz w:val="28"/>
        </w:rPr>
        <w:t>
</w:t>
      </w:r>
      <w:r>
        <w:rPr>
          <w:rFonts w:ascii="Times New Roman"/>
          <w:b w:val="false"/>
          <w:i w:val="false"/>
          <w:color w:val="000000"/>
          <w:sz w:val="28"/>
        </w:rPr>
        <w:t>
      6) авиация персоналының біліктілігін арттыруды және тренажерда даярлануын қамтамасыз ету;</w:t>
      </w:r>
      <w:r>
        <w:br/>
      </w:r>
      <w:r>
        <w:rPr>
          <w:rFonts w:ascii="Times New Roman"/>
          <w:b w:val="false"/>
          <w:i w:val="false"/>
          <w:color w:val="000000"/>
          <w:sz w:val="28"/>
        </w:rPr>
        <w:t>
</w:t>
      </w:r>
      <w:r>
        <w:rPr>
          <w:rFonts w:ascii="Times New Roman"/>
          <w:b w:val="false"/>
          <w:i w:val="false"/>
          <w:color w:val="000000"/>
          <w:sz w:val="28"/>
        </w:rPr>
        <w:t>
      7) авиациялық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8) жерде қызмет көрсетуді қамтамасыз ету;</w:t>
      </w:r>
      <w:r>
        <w:br/>
      </w:r>
      <w:r>
        <w:rPr>
          <w:rFonts w:ascii="Times New Roman"/>
          <w:b w:val="false"/>
          <w:i w:val="false"/>
          <w:color w:val="000000"/>
          <w:sz w:val="28"/>
        </w:rPr>
        <w:t>
</w:t>
      </w:r>
      <w:r>
        <w:rPr>
          <w:rFonts w:ascii="Times New Roman"/>
          <w:b w:val="false"/>
          <w:i w:val="false"/>
          <w:color w:val="000000"/>
          <w:sz w:val="28"/>
        </w:rPr>
        <w:t>
      9) жолаушылар мен жүктерге қызмет көрсету;</w:t>
      </w:r>
      <w:r>
        <w:br/>
      </w:r>
      <w:r>
        <w:rPr>
          <w:rFonts w:ascii="Times New Roman"/>
          <w:b w:val="false"/>
          <w:i w:val="false"/>
          <w:color w:val="000000"/>
          <w:sz w:val="28"/>
        </w:rPr>
        <w:t>
</w:t>
      </w:r>
      <w:r>
        <w:rPr>
          <w:rFonts w:ascii="Times New Roman"/>
          <w:b w:val="false"/>
          <w:i w:val="false"/>
          <w:color w:val="000000"/>
          <w:sz w:val="28"/>
        </w:rPr>
        <w:t>
      10) жанар-жағармай материалдарымен қамтамасыз ету;</w:t>
      </w:r>
      <w:r>
        <w:br/>
      </w:r>
      <w:r>
        <w:rPr>
          <w:rFonts w:ascii="Times New Roman"/>
          <w:b w:val="false"/>
          <w:i w:val="false"/>
          <w:color w:val="000000"/>
          <w:sz w:val="28"/>
        </w:rPr>
        <w:t>
</w:t>
      </w:r>
      <w:r>
        <w:rPr>
          <w:rFonts w:ascii="Times New Roman"/>
          <w:b w:val="false"/>
          <w:i w:val="false"/>
          <w:color w:val="000000"/>
          <w:sz w:val="28"/>
        </w:rPr>
        <w:t>
      11) борт тағамымен қамтамасыз ету;</w:t>
      </w:r>
      <w:r>
        <w:br/>
      </w:r>
      <w:r>
        <w:rPr>
          <w:rFonts w:ascii="Times New Roman"/>
          <w:b w:val="false"/>
          <w:i w:val="false"/>
          <w:color w:val="000000"/>
          <w:sz w:val="28"/>
        </w:rPr>
        <w:t>
</w:t>
      </w:r>
      <w:r>
        <w:rPr>
          <w:rFonts w:ascii="Times New Roman"/>
          <w:b w:val="false"/>
          <w:i w:val="false"/>
          <w:color w:val="000000"/>
          <w:sz w:val="28"/>
        </w:rPr>
        <w:t>
      12) ұшуды ұйымдастыруды және басқаруды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5-1, 5-2, 7-1 және 7-2-тармақтармен толықтырылсын:</w:t>
      </w:r>
      <w:r>
        <w:br/>
      </w:r>
      <w:r>
        <w:rPr>
          <w:rFonts w:ascii="Times New Roman"/>
          <w:b w:val="false"/>
          <w:i w:val="false"/>
          <w:color w:val="000000"/>
          <w:sz w:val="28"/>
        </w:rPr>
        <w:t>
</w:t>
      </w:r>
      <w:r>
        <w:rPr>
          <w:rFonts w:ascii="Times New Roman"/>
          <w:b w:val="false"/>
          <w:i w:val="false"/>
          <w:color w:val="000000"/>
          <w:sz w:val="28"/>
        </w:rPr>
        <w:t>
      «5-1. Орындалатын ұшудың көлемі мен күрделілігіне қарай пайдаланушы жалпы мақсаттағы және сертификатталған ең ауыр ұшып көтерілу салмағы бес мың жеті жүз килограмнан кем әуе кемелерін пайдаланатын авиацияға жататындарды қоспағанда, Қазақстан Республикасы Үкіметінің 2010 жылғы 18 қазандағы № 1070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әуе кемелерін пайдаланушылардың ұшу қауіпсіздігін басқару жөніндегі үлгілік нұсқаулыққа сәйкес ұшу қауіпсіздігін басқару жүйесін енгізуді қамтамасыз етеді.</w:t>
      </w:r>
      <w:r>
        <w:br/>
      </w:r>
      <w:r>
        <w:rPr>
          <w:rFonts w:ascii="Times New Roman"/>
          <w:b w:val="false"/>
          <w:i w:val="false"/>
          <w:color w:val="000000"/>
          <w:sz w:val="28"/>
        </w:rPr>
        <w:t>
</w:t>
      </w:r>
      <w:r>
        <w:rPr>
          <w:rFonts w:ascii="Times New Roman"/>
          <w:b w:val="false"/>
          <w:i w:val="false"/>
          <w:color w:val="000000"/>
          <w:sz w:val="28"/>
        </w:rPr>
        <w:t>
      5-2. Пайдаланушы қызметтің мәлімделген көлемін орындау үшін қажетті, қолданыстағы ұшуға жарамдылық сертификаттары бар әуе кемелерінің жеткілікті санының болуын қамтамасыз етеді. Бір әуе кемесін екі және одан да көп пайдаланушының сертификатына бір мезгілде енгізуге жол берілмейді.»;</w:t>
      </w:r>
      <w:r>
        <w:br/>
      </w:r>
      <w:r>
        <w:rPr>
          <w:rFonts w:ascii="Times New Roman"/>
          <w:b w:val="false"/>
          <w:i w:val="false"/>
          <w:color w:val="000000"/>
          <w:sz w:val="28"/>
        </w:rPr>
        <w:t>
</w:t>
      </w:r>
      <w:r>
        <w:rPr>
          <w:rFonts w:ascii="Times New Roman"/>
          <w:b w:val="false"/>
          <w:i w:val="false"/>
          <w:color w:val="000000"/>
          <w:sz w:val="28"/>
        </w:rPr>
        <w:t>
      «7-1. Пайдаланушыда жұмыстардың болжамды көлемін жүзеге асыру үшін қажетті, білікті және даярланған ұшу персоналы, кабиналық және жердегі персоналы болады.</w:t>
      </w:r>
      <w:r>
        <w:br/>
      </w:r>
      <w:r>
        <w:rPr>
          <w:rFonts w:ascii="Times New Roman"/>
          <w:b w:val="false"/>
          <w:i w:val="false"/>
          <w:color w:val="000000"/>
          <w:sz w:val="28"/>
        </w:rPr>
        <w:t>
</w:t>
      </w:r>
      <w:r>
        <w:rPr>
          <w:rFonts w:ascii="Times New Roman"/>
          <w:b w:val="false"/>
          <w:i w:val="false"/>
          <w:color w:val="000000"/>
          <w:sz w:val="28"/>
        </w:rPr>
        <w:t>
      7-2. Пайдаланушы ұшу қауіпсіздігіне қауіп төндіруі мүмкін пайдалану директивалары мен басқа да ақпаратты пайдаланушының мүдделі қызметтерінің бәріне дереу таратуды қамтамасыз етеді, сондай-ақ пайдалану құжаттамасы мен басқа да құжаттамаға өзгерістер мен толықтыруларды уақтылы енгізуді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9-1 және 9-2-тармақтармен толықтырылсын:</w:t>
      </w:r>
      <w:r>
        <w:br/>
      </w:r>
      <w:r>
        <w:rPr>
          <w:rFonts w:ascii="Times New Roman"/>
          <w:b w:val="false"/>
          <w:i w:val="false"/>
          <w:color w:val="000000"/>
          <w:sz w:val="28"/>
        </w:rPr>
        <w:t>
</w:t>
      </w:r>
      <w:r>
        <w:rPr>
          <w:rFonts w:ascii="Times New Roman"/>
          <w:b w:val="false"/>
          <w:i w:val="false"/>
          <w:color w:val="000000"/>
          <w:sz w:val="28"/>
        </w:rPr>
        <w:t>
      «9-1. Пайдаланушы өздерінің әуе кемелері бақыланбайтын әуе кеңістігінде ұшқан кезде авариялық хабардар етуді қамтамасыз етеді.</w:t>
      </w:r>
      <w:r>
        <w:br/>
      </w:r>
      <w:r>
        <w:rPr>
          <w:rFonts w:ascii="Times New Roman"/>
          <w:b w:val="false"/>
          <w:i w:val="false"/>
          <w:color w:val="000000"/>
          <w:sz w:val="28"/>
        </w:rPr>
        <w:t>
</w:t>
      </w:r>
      <w:r>
        <w:rPr>
          <w:rFonts w:ascii="Times New Roman"/>
          <w:b w:val="false"/>
          <w:i w:val="false"/>
          <w:color w:val="000000"/>
          <w:sz w:val="28"/>
        </w:rPr>
        <w:t>
      9-2. Пайдаланушы азаматтық авиация саласындағы уәкілетті органға азаматтық авиация саласындағы уәкілетті орган бекіткен нысан бойынша қаржы-экономикалық жағдай туралы ақпарат беруді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Пайдаланушы штатта мыналарға жауапты басшылардың лауазымдарын көздейді:</w:t>
      </w:r>
      <w:r>
        <w:br/>
      </w:r>
      <w:r>
        <w:rPr>
          <w:rFonts w:ascii="Times New Roman"/>
          <w:b w:val="false"/>
          <w:i w:val="false"/>
          <w:color w:val="000000"/>
          <w:sz w:val="28"/>
        </w:rPr>
        <w:t>
</w:t>
      </w:r>
      <w:r>
        <w:rPr>
          <w:rFonts w:ascii="Times New Roman"/>
          <w:b w:val="false"/>
          <w:i w:val="false"/>
          <w:color w:val="000000"/>
          <w:sz w:val="28"/>
        </w:rPr>
        <w:t>
      1) ұшуда пайдалану;</w:t>
      </w:r>
      <w:r>
        <w:br/>
      </w:r>
      <w:r>
        <w:rPr>
          <w:rFonts w:ascii="Times New Roman"/>
          <w:b w:val="false"/>
          <w:i w:val="false"/>
          <w:color w:val="000000"/>
          <w:sz w:val="28"/>
        </w:rPr>
        <w:t>
</w:t>
      </w:r>
      <w:r>
        <w:rPr>
          <w:rFonts w:ascii="Times New Roman"/>
          <w:b w:val="false"/>
          <w:i w:val="false"/>
          <w:color w:val="000000"/>
          <w:sz w:val="28"/>
        </w:rPr>
        <w:t>
      2) ұшуға жарамдылықты қолдау;</w:t>
      </w:r>
      <w:r>
        <w:br/>
      </w:r>
      <w:r>
        <w:rPr>
          <w:rFonts w:ascii="Times New Roman"/>
          <w:b w:val="false"/>
          <w:i w:val="false"/>
          <w:color w:val="000000"/>
          <w:sz w:val="28"/>
        </w:rPr>
        <w:t>
</w:t>
      </w:r>
      <w:r>
        <w:rPr>
          <w:rFonts w:ascii="Times New Roman"/>
          <w:b w:val="false"/>
          <w:i w:val="false"/>
          <w:color w:val="000000"/>
          <w:sz w:val="28"/>
        </w:rPr>
        <w:t>
      3) авиация персоналын даярлау;</w:t>
      </w:r>
      <w:r>
        <w:br/>
      </w:r>
      <w:r>
        <w:rPr>
          <w:rFonts w:ascii="Times New Roman"/>
          <w:b w:val="false"/>
          <w:i w:val="false"/>
          <w:color w:val="000000"/>
          <w:sz w:val="28"/>
        </w:rPr>
        <w:t>
</w:t>
      </w:r>
      <w:r>
        <w:rPr>
          <w:rFonts w:ascii="Times New Roman"/>
          <w:b w:val="false"/>
          <w:i w:val="false"/>
          <w:color w:val="000000"/>
          <w:sz w:val="28"/>
        </w:rPr>
        <w:t>
      4) жерде қызмет көрсету;</w:t>
      </w:r>
      <w:r>
        <w:br/>
      </w:r>
      <w:r>
        <w:rPr>
          <w:rFonts w:ascii="Times New Roman"/>
          <w:b w:val="false"/>
          <w:i w:val="false"/>
          <w:color w:val="000000"/>
          <w:sz w:val="28"/>
        </w:rPr>
        <w:t>
</w:t>
      </w:r>
      <w:r>
        <w:rPr>
          <w:rFonts w:ascii="Times New Roman"/>
          <w:b w:val="false"/>
          <w:i w:val="false"/>
          <w:color w:val="000000"/>
          <w:sz w:val="28"/>
        </w:rPr>
        <w:t>
      5) авиациялық қауіпсіздік;</w:t>
      </w:r>
      <w:r>
        <w:br/>
      </w:r>
      <w:r>
        <w:rPr>
          <w:rFonts w:ascii="Times New Roman"/>
          <w:b w:val="false"/>
          <w:i w:val="false"/>
          <w:color w:val="000000"/>
          <w:sz w:val="28"/>
        </w:rPr>
        <w:t>
</w:t>
      </w:r>
      <w:r>
        <w:rPr>
          <w:rFonts w:ascii="Times New Roman"/>
          <w:b w:val="false"/>
          <w:i w:val="false"/>
          <w:color w:val="000000"/>
          <w:sz w:val="28"/>
        </w:rPr>
        <w:t>
      6) сапа менеджменті (бақылау) жүйесі;</w:t>
      </w:r>
      <w:r>
        <w:br/>
      </w:r>
      <w:r>
        <w:rPr>
          <w:rFonts w:ascii="Times New Roman"/>
          <w:b w:val="false"/>
          <w:i w:val="false"/>
          <w:color w:val="000000"/>
          <w:sz w:val="28"/>
        </w:rPr>
        <w:t>
</w:t>
      </w:r>
      <w:r>
        <w:rPr>
          <w:rFonts w:ascii="Times New Roman"/>
          <w:b w:val="false"/>
          <w:i w:val="false"/>
          <w:color w:val="000000"/>
          <w:sz w:val="28"/>
        </w:rPr>
        <w:t>
      7) ұшу қауіпсіздігін басқару жүйесі.»;</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Егер пайдаланушының штат саны штаттық 20 қызметкерден кем болса, сапа жүйесінің басшысын қоспағанда, бір адам Қазақстан Республикасы заңнамасының еңбек және тынығу бөлігіндегі талаптарын сақтай отырып, тағайындалған басшының екі лауазымын атқара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Пайдаланушы:</w:t>
      </w:r>
      <w:r>
        <w:br/>
      </w:r>
      <w:r>
        <w:rPr>
          <w:rFonts w:ascii="Times New Roman"/>
          <w:b w:val="false"/>
          <w:i w:val="false"/>
          <w:color w:val="000000"/>
          <w:sz w:val="28"/>
        </w:rPr>
        <w:t>
</w:t>
      </w:r>
      <w:r>
        <w:rPr>
          <w:rFonts w:ascii="Times New Roman"/>
          <w:b w:val="false"/>
          <w:i w:val="false"/>
          <w:color w:val="000000"/>
          <w:sz w:val="28"/>
        </w:rPr>
        <w:t>
      1) ұшуды жүргізу жөніндегі нұсқауды;</w:t>
      </w:r>
      <w:r>
        <w:br/>
      </w:r>
      <w:r>
        <w:rPr>
          <w:rFonts w:ascii="Times New Roman"/>
          <w:b w:val="false"/>
          <w:i w:val="false"/>
          <w:color w:val="000000"/>
          <w:sz w:val="28"/>
        </w:rPr>
        <w:t>
</w:t>
      </w:r>
      <w:r>
        <w:rPr>
          <w:rFonts w:ascii="Times New Roman"/>
          <w:b w:val="false"/>
          <w:i w:val="false"/>
          <w:color w:val="000000"/>
          <w:sz w:val="28"/>
        </w:rPr>
        <w:t>
      2) техникалық қызмет көрсетуді реттеу жөніндегі пайдаланушы нұсқауын;</w:t>
      </w:r>
      <w:r>
        <w:br/>
      </w:r>
      <w:r>
        <w:rPr>
          <w:rFonts w:ascii="Times New Roman"/>
          <w:b w:val="false"/>
          <w:i w:val="false"/>
          <w:color w:val="000000"/>
          <w:sz w:val="28"/>
        </w:rPr>
        <w:t>
</w:t>
      </w:r>
      <w:r>
        <w:rPr>
          <w:rFonts w:ascii="Times New Roman"/>
          <w:b w:val="false"/>
          <w:i w:val="false"/>
          <w:color w:val="000000"/>
          <w:sz w:val="28"/>
        </w:rPr>
        <w:t>
      3) ұшу қауіпсіздігі жөніндегі құжаттама жүйесінің сипаттамасын қоса алғанда, ұшу қауіпсіздігін басқару жүйесі жөніндегі нұсқауды;</w:t>
      </w:r>
      <w:r>
        <w:br/>
      </w:r>
      <w:r>
        <w:rPr>
          <w:rFonts w:ascii="Times New Roman"/>
          <w:b w:val="false"/>
          <w:i w:val="false"/>
          <w:color w:val="000000"/>
          <w:sz w:val="28"/>
        </w:rPr>
        <w:t>
</w:t>
      </w:r>
      <w:r>
        <w:rPr>
          <w:rFonts w:ascii="Times New Roman"/>
          <w:b w:val="false"/>
          <w:i w:val="false"/>
          <w:color w:val="000000"/>
          <w:sz w:val="28"/>
        </w:rPr>
        <w:t>
      4) авиациялық қауіпсіздікті қамтамасыз ету бағдарламасын;</w:t>
      </w:r>
      <w:r>
        <w:br/>
      </w:r>
      <w:r>
        <w:rPr>
          <w:rFonts w:ascii="Times New Roman"/>
          <w:b w:val="false"/>
          <w:i w:val="false"/>
          <w:color w:val="000000"/>
          <w:sz w:val="28"/>
        </w:rPr>
        <w:t>
</w:t>
      </w:r>
      <w:r>
        <w:rPr>
          <w:rFonts w:ascii="Times New Roman"/>
          <w:b w:val="false"/>
          <w:i w:val="false"/>
          <w:color w:val="000000"/>
          <w:sz w:val="28"/>
        </w:rPr>
        <w:t>
      5) техникалық қызмет көрсету бағдарламасын;</w:t>
      </w:r>
      <w:r>
        <w:br/>
      </w:r>
      <w:r>
        <w:rPr>
          <w:rFonts w:ascii="Times New Roman"/>
          <w:b w:val="false"/>
          <w:i w:val="false"/>
          <w:color w:val="000000"/>
          <w:sz w:val="28"/>
        </w:rPr>
        <w:t>
</w:t>
      </w:r>
      <w:r>
        <w:rPr>
          <w:rFonts w:ascii="Times New Roman"/>
          <w:b w:val="false"/>
          <w:i w:val="false"/>
          <w:color w:val="000000"/>
          <w:sz w:val="28"/>
        </w:rPr>
        <w:t>
      6) техникалық қызмет көрсету персоналы үшін оқыту жөніндегі нұсқауды әзірлеуді және азаматтық авиация саласындағы уәкілетті органда бекітуді қамтамасыз етеді.»;</w:t>
      </w:r>
      <w:r>
        <w:br/>
      </w:r>
      <w:r>
        <w:rPr>
          <w:rFonts w:ascii="Times New Roman"/>
          <w:b w:val="false"/>
          <w:i w:val="false"/>
          <w:color w:val="000000"/>
          <w:sz w:val="28"/>
        </w:rPr>
        <w:t>
</w:t>
      </w:r>
      <w:r>
        <w:rPr>
          <w:rFonts w:ascii="Times New Roman"/>
          <w:b w:val="false"/>
          <w:i w:val="false"/>
          <w:color w:val="000000"/>
          <w:sz w:val="28"/>
        </w:rPr>
        <w:t>
      «Техникалық қызмет көрсетуді ұйымдастыру» деген </w:t>
      </w:r>
      <w:r>
        <w:rPr>
          <w:rFonts w:ascii="Times New Roman"/>
          <w:b w:val="false"/>
          <w:i w:val="false"/>
          <w:color w:val="000000"/>
          <w:sz w:val="28"/>
        </w:rPr>
        <w:t>7-тарауда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Техникалық қызмет көрсетуді және ұшу жарамдылығын қолдауды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22-1, 22-2 және 22-3-тармақтармен толықтырылсын:</w:t>
      </w:r>
      <w:r>
        <w:br/>
      </w:r>
      <w:r>
        <w:rPr>
          <w:rFonts w:ascii="Times New Roman"/>
          <w:b w:val="false"/>
          <w:i w:val="false"/>
          <w:color w:val="000000"/>
          <w:sz w:val="28"/>
        </w:rPr>
        <w:t>
</w:t>
      </w:r>
      <w:r>
        <w:rPr>
          <w:rFonts w:ascii="Times New Roman"/>
          <w:b w:val="false"/>
          <w:i w:val="false"/>
          <w:color w:val="000000"/>
          <w:sz w:val="28"/>
        </w:rPr>
        <w:t>
      «22-1. Пайдаланушы коммерциялық әуе тасымалын жүзеге асырмайтын жеңіл және аса жеңіл авиацияның әуе кемелеріне «Қазақстан Республикасының әуе кеңістігін пайдалану және авиация қызметі туралы» Қазақстан Республикасы Заңының (бұдан әрі – Заң) </w:t>
      </w:r>
      <w:r>
        <w:rPr>
          <w:rFonts w:ascii="Times New Roman"/>
          <w:b w:val="false"/>
          <w:i w:val="false"/>
          <w:color w:val="000000"/>
          <w:sz w:val="28"/>
        </w:rPr>
        <w:t>54-бабына</w:t>
      </w:r>
      <w:r>
        <w:rPr>
          <w:rFonts w:ascii="Times New Roman"/>
          <w:b w:val="false"/>
          <w:i w:val="false"/>
          <w:color w:val="000000"/>
          <w:sz w:val="28"/>
        </w:rPr>
        <w:t xml:space="preserve"> сәйкес берілген қолданыстағы куәліктері немесе шет мемлекет берген және Заңның </w:t>
      </w:r>
      <w:r>
        <w:rPr>
          <w:rFonts w:ascii="Times New Roman"/>
          <w:b w:val="false"/>
          <w:i w:val="false"/>
          <w:color w:val="000000"/>
          <w:sz w:val="28"/>
        </w:rPr>
        <w:t>55-бабына</w:t>
      </w:r>
      <w:r>
        <w:rPr>
          <w:rFonts w:ascii="Times New Roman"/>
          <w:b w:val="false"/>
          <w:i w:val="false"/>
          <w:color w:val="000000"/>
          <w:sz w:val="28"/>
        </w:rPr>
        <w:t xml:space="preserve"> сәйкес танылған куәліктері бар авиация персоналының техникалық қызмет көрсетуін және жөндеуін қамтамасыз етеді.</w:t>
      </w:r>
      <w:r>
        <w:br/>
      </w:r>
      <w:r>
        <w:rPr>
          <w:rFonts w:ascii="Times New Roman"/>
          <w:b w:val="false"/>
          <w:i w:val="false"/>
          <w:color w:val="000000"/>
          <w:sz w:val="28"/>
        </w:rPr>
        <w:t>
</w:t>
      </w:r>
      <w:r>
        <w:rPr>
          <w:rFonts w:ascii="Times New Roman"/>
          <w:b w:val="false"/>
          <w:i w:val="false"/>
          <w:color w:val="000000"/>
          <w:sz w:val="28"/>
        </w:rPr>
        <w:t>
      22-2. Пайдаланушы әуе кемелеріне техникалық қызмет көрсетуді азаматтық авиация саласындағы уәкілетті орган бекіткен техникалық қызмет көрсету бағдарламалары (регламенттері) бойынша қамтамасыз етеді.</w:t>
      </w:r>
      <w:r>
        <w:br/>
      </w:r>
      <w:r>
        <w:rPr>
          <w:rFonts w:ascii="Times New Roman"/>
          <w:b w:val="false"/>
          <w:i w:val="false"/>
          <w:color w:val="000000"/>
          <w:sz w:val="28"/>
        </w:rPr>
        <w:t>
</w:t>
      </w:r>
      <w:r>
        <w:rPr>
          <w:rFonts w:ascii="Times New Roman"/>
          <w:b w:val="false"/>
          <w:i w:val="false"/>
          <w:color w:val="000000"/>
          <w:sz w:val="28"/>
        </w:rPr>
        <w:t>
      Әуе кемелерінің және оның құрауыштарының ұшуға жарамдылық нормаларына сәйкес келуін пайдаланушы Қазақстан Республикасы Үкіметінің 2011 жылғы 23 шілдедегі № 851 қаулысымен бекітілген Қазақстан Республикасының азаматтық әуе кемелерін техникалық пайдалану және оларды жөндеу </w:t>
      </w:r>
      <w:r>
        <w:rPr>
          <w:rFonts w:ascii="Times New Roman"/>
          <w:b w:val="false"/>
          <w:i w:val="false"/>
          <w:color w:val="000000"/>
          <w:sz w:val="28"/>
        </w:rPr>
        <w:t>қағидасының</w:t>
      </w:r>
      <w:r>
        <w:rPr>
          <w:rFonts w:ascii="Times New Roman"/>
          <w:b w:val="false"/>
          <w:i w:val="false"/>
          <w:color w:val="000000"/>
          <w:sz w:val="28"/>
        </w:rPr>
        <w:t xml:space="preserve"> талаптарына сәйкес жүзеге асырады.</w:t>
      </w:r>
      <w:r>
        <w:br/>
      </w:r>
      <w:r>
        <w:rPr>
          <w:rFonts w:ascii="Times New Roman"/>
          <w:b w:val="false"/>
          <w:i w:val="false"/>
          <w:color w:val="000000"/>
          <w:sz w:val="28"/>
        </w:rPr>
        <w:t>
</w:t>
      </w:r>
      <w:r>
        <w:rPr>
          <w:rFonts w:ascii="Times New Roman"/>
          <w:b w:val="false"/>
          <w:i w:val="false"/>
          <w:color w:val="000000"/>
          <w:sz w:val="28"/>
        </w:rPr>
        <w:t>
      22-3. Пайдаланушы ұшуға жарамдылықты қолдау жөніндегі барлық есептік мәліметтердің және/немесе техникалық құжаттардың жүргізілуін және мұрағаттық сақталуын қамтамасыз етеді, олар мынаны қамтиды:</w:t>
      </w:r>
      <w:r>
        <w:br/>
      </w:r>
      <w:r>
        <w:rPr>
          <w:rFonts w:ascii="Times New Roman"/>
          <w:b w:val="false"/>
          <w:i w:val="false"/>
          <w:color w:val="000000"/>
          <w:sz w:val="28"/>
        </w:rPr>
        <w:t>
</w:t>
      </w:r>
      <w:r>
        <w:rPr>
          <w:rFonts w:ascii="Times New Roman"/>
          <w:b w:val="false"/>
          <w:i w:val="false"/>
          <w:color w:val="000000"/>
          <w:sz w:val="28"/>
        </w:rPr>
        <w:t>
      1) пайдаланушының борттық техникалық журналының ақпараты;</w:t>
      </w:r>
      <w:r>
        <w:br/>
      </w:r>
      <w:r>
        <w:rPr>
          <w:rFonts w:ascii="Times New Roman"/>
          <w:b w:val="false"/>
          <w:i w:val="false"/>
          <w:color w:val="000000"/>
          <w:sz w:val="28"/>
        </w:rPr>
        <w:t>
</w:t>
      </w:r>
      <w:r>
        <w:rPr>
          <w:rFonts w:ascii="Times New Roman"/>
          <w:b w:val="false"/>
          <w:i w:val="false"/>
          <w:color w:val="000000"/>
          <w:sz w:val="28"/>
        </w:rPr>
        <w:t>
      2) әуе кемесінің формуляры;</w:t>
      </w:r>
      <w:r>
        <w:br/>
      </w:r>
      <w:r>
        <w:rPr>
          <w:rFonts w:ascii="Times New Roman"/>
          <w:b w:val="false"/>
          <w:i w:val="false"/>
          <w:color w:val="000000"/>
          <w:sz w:val="28"/>
        </w:rPr>
        <w:t>
</w:t>
      </w:r>
      <w:r>
        <w:rPr>
          <w:rFonts w:ascii="Times New Roman"/>
          <w:b w:val="false"/>
          <w:i w:val="false"/>
          <w:color w:val="000000"/>
          <w:sz w:val="28"/>
        </w:rPr>
        <w:t>
      3) қозғалтқыштардың формулярлары немесе қозғалтқыштар модульдерінің паспорты (заттаңбалар);</w:t>
      </w:r>
      <w:r>
        <w:br/>
      </w:r>
      <w:r>
        <w:rPr>
          <w:rFonts w:ascii="Times New Roman"/>
          <w:b w:val="false"/>
          <w:i w:val="false"/>
          <w:color w:val="000000"/>
          <w:sz w:val="28"/>
        </w:rPr>
        <w:t>
</w:t>
      </w:r>
      <w:r>
        <w:rPr>
          <w:rFonts w:ascii="Times New Roman"/>
          <w:b w:val="false"/>
          <w:i w:val="false"/>
          <w:color w:val="000000"/>
          <w:sz w:val="28"/>
        </w:rPr>
        <w:t>
      4) әуе бұрандаларының формулярлары немесе паспорттары.»;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Тұрақты коммерциялық әуе тасымалдарын орындайтын пайдаланушы Қазақстан Республикасы Үкіметінің 2013 жылғы 25 ақпандағы № 185 қаулысымен бекітілген Авиакомпанияларға тұрақты ішкі коммерциялық әуемен тасымалдауды орындауға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біліктілік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23-1, 23-2 және 36-1-тармақтармен толықтырылсын:</w:t>
      </w:r>
      <w:r>
        <w:br/>
      </w:r>
      <w:r>
        <w:rPr>
          <w:rFonts w:ascii="Times New Roman"/>
          <w:b w:val="false"/>
          <w:i w:val="false"/>
          <w:color w:val="000000"/>
          <w:sz w:val="28"/>
        </w:rPr>
        <w:t>
</w:t>
      </w:r>
      <w:r>
        <w:rPr>
          <w:rFonts w:ascii="Times New Roman"/>
          <w:b w:val="false"/>
          <w:i w:val="false"/>
          <w:color w:val="000000"/>
          <w:sz w:val="28"/>
        </w:rPr>
        <w:t>
      «23-1. Халықаралық тұрақты коммерциялық әуемен тасымалдауды орындайтын пайдаланушы Қазақстан Республикасы Үкіметінің 2010 жылғы 19 қарашадағы № 1221 қаулысымен бекітілген Жолаушыларды, багажды, жүктер мен почта жөнелтілімдерін тасымалдау жөнінде қызметтер көрсету үшін авиамаршрутқа арналған конкурс өткізу және авиамаршруттарға куәліктер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біліктілік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23-2. Тұрақты емес коммерциялық әуе тасымалдарын жүзеге асыру үшін пайдаланушыда сатып алу-сату, лизинг немесе экипажсыз жалға алу шартының негізінде алған кемінде бір әуе кемесі болады.»;</w:t>
      </w:r>
      <w:r>
        <w:br/>
      </w:r>
      <w:r>
        <w:rPr>
          <w:rFonts w:ascii="Times New Roman"/>
          <w:b w:val="false"/>
          <w:i w:val="false"/>
          <w:color w:val="000000"/>
          <w:sz w:val="28"/>
        </w:rPr>
        <w:t>
</w:t>
      </w:r>
      <w:r>
        <w:rPr>
          <w:rFonts w:ascii="Times New Roman"/>
          <w:b w:val="false"/>
          <w:i w:val="false"/>
          <w:color w:val="000000"/>
          <w:sz w:val="28"/>
        </w:rPr>
        <w:t>
      мынадай мазмұндағы 36-1-тармақпен толықтырылсын:</w:t>
      </w:r>
      <w:r>
        <w:br/>
      </w:r>
      <w:r>
        <w:rPr>
          <w:rFonts w:ascii="Times New Roman"/>
          <w:b w:val="false"/>
          <w:i w:val="false"/>
          <w:color w:val="000000"/>
          <w:sz w:val="28"/>
        </w:rPr>
        <w:t>
</w:t>
      </w:r>
      <w:r>
        <w:rPr>
          <w:rFonts w:ascii="Times New Roman"/>
          <w:b w:val="false"/>
          <w:i w:val="false"/>
          <w:color w:val="000000"/>
          <w:sz w:val="28"/>
        </w:rPr>
        <w:t>
      «36-1. Пайдаланушы Халықаралық азаматтық авиация ұйымына (ИКАО) мүше басқа мемлекетте тіркелген, жалға алынған әуе кемелерін пайдалануды Халықаралық азаматтық авиация туралы конвенцияның 83 немесе 83 bis баптарының шеңберінде осы әуе кемелерінің ұшуға жарамдылығын сақтау үшін жауапкершілікке қатысты Қазақстан Республикасының азаматтық авиация саласындағы уәкілетті органы мен басқа мемлекет арасындағы келісім немесе уағдаластық болған жағдайда қамтамасыз етеді.».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