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e9e4" w14:textId="4d4e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астық ресурстарына жеткiзiлетiн астықтың сатып алу бағасын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9 желтоқсандағы № 1326 қаулысы. Күші жойылды - Қазақстан Республикасы Үкіметінің 2014 жылғы 5 желтоқсандағы № 1277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2014.12.05 </w:t>
      </w:r>
      <w:r>
        <w:rPr>
          <w:rFonts w:ascii="Times New Roman"/>
          <w:b w:val="false"/>
          <w:i w:val="false"/>
          <w:color w:val="ff0000"/>
          <w:sz w:val="28"/>
        </w:rPr>
        <w:t>№ 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«Астық туралы» 2001 жылғы 19 қаңтардағы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сатылатын астық ресурстары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СТ 1046-2008 (2 кесте - техникалық талаптар) 3-сыныпты жұмсақ бидайдың (Triticum aestivum L.) бiр тоннасына 28000 (жиырма сегіз мың) теңге (ҚҚС төлушілер үшін) және 25000 (жиырма бес мың) теңге (ҚҚС төлемеушілер үшін)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жемдiк астық ресурстары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 28672-90 2-сыныпты арпаның бір тоннасына 20000 (жиырма мың) теңге көлемінде (ҚҚС төлеушілер үшін) және бір тоннаға 17857 (он жеті мың сегіз жүз елу жеті) теңге (ҚҚС төлемеушілерге) мөлшерiнде;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тұқым ресурстары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жаздық жұмсақ бидай және арпа тұқымдарының репродукциялары мен егiс стандартының сыныптары бойынша сатып алу бағасы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«Мемлекеттік астық ресурстарына жеткізілетін астықтың сатып алу бағасын белгілеу туралы» Қазақстан Республикасы Үкіметінің 2012 жылғы 1 қазандағы № 1250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72-73, ст. 1054-құжат)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Жаздық жұмсақ бидайдың және арпаның сорттық</w:t>
      </w:r>
      <w:r>
        <w:br/>
      </w:r>
      <w:r>
        <w:rPr>
          <w:rFonts w:ascii="Times New Roman"/>
          <w:b/>
          <w:i w:val="false"/>
          <w:color w:val="000000"/>
        </w:rPr>
        <w:t>
тұқымдарын сатып алу бағасы</w:t>
      </w:r>
      <w:r>
        <w:br/>
      </w:r>
      <w:r>
        <w:rPr>
          <w:rFonts w:ascii="Times New Roman"/>
          <w:b/>
          <w:i w:val="false"/>
          <w:color w:val="000000"/>
        </w:rPr>
        <w:t>
(1 тоннаға теңге)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063"/>
        <w:gridCol w:w="2042"/>
        <w:gridCol w:w="2063"/>
        <w:gridCol w:w="2042"/>
        <w:gridCol w:w="2064"/>
        <w:gridCol w:w="1853"/>
      </w:tblGrid>
      <w:tr>
        <w:trPr>
          <w:trHeight w:val="3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репродукция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41 750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47 964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