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e164" w14:textId="d73e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мәселелері" туралы Қазақстан Республикасы Үкіметінің 2004 жылғы 28 қазандағы № 11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71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мәселелері" туралы Қазақстан Республикасы Үкіметінің 2004 жылғы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нд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мақша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ілім және ғылым саласындағы халықаралық бағдарламаларды әзірлеу және іске асыру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