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0f4f" w14:textId="6be0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күнін ауыстыру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қазандағы № 1068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Еңбекшілердің демалысы үшін қолайлы жағдайлар жасау және 2013 жылғы қазандағы жұмыс уақытын ұтымды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Демалыс күні 2013 жылғы сенбі – 12 қазаннан дүйсенбі – 14 қазанға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Қажетті өнім шығару, қаржы қызметтерін қоса алғанда, қызметтер көрсету, сондай-ақ құрылыс объектілерін іске қосу үшін еңбек, материалдық және қаржы ресурстарымен қамтамасыз етілген ұйымдарға кәсіподақ ұйымдарымен келісім бойынша 2013 жылғы 14 қазанда жұмыс жүргізуге құқық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күнгі жұмыс Қазақстан Республикасының қолданыстағы заңнамасына сәйкес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