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56a" w14:textId="b8a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сектораралық және ведомствоаралық өзара іс-қимылды іске асыруға 2013 жылға арналған қаражатты бөлу туралы" Қазақстан Республикасы Үкіметінің 2013 жылғы 11 ақпандағы № 113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денсаулығын сақтау мәселелері бойынша сектораралық және ведомствоаралық өзара іс-қимылды іске асыруға 2013 жылға арналған қаражатты бөлу туралы» Қазақстан Республикасы Үкіметінің 2013 жылғы 11 ақпандағы № 113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«5.1.5-мақсат. Табиғи және техногендік сипаттағы төтенше жағдайлар кезінде зардап шеккендер арасындағы қайтымсыз шығындарды азайту»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«10 610 048» деген сандар «10 714 048»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«883 146» деген сандар «1 189 741»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«5.1.6-мақсат. Пенитенциарлық жүйеде туберкулезбен және АИТВ/ЖИТС-пен сырқаттанушылық пен өлім-жітім деңгейін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«1 163 168» деген сандар «847 029»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«16 451 741» деген сандар «16 546 197»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