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5eee" w14:textId="b955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тамыздағы № 871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07.09.2015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03.06.2014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1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3-қосымшаның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4-қосымшаның күші жойылды - ҚР Үкіметінің 03.06.2014 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