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1207" w14:textId="63f1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6 тамыздағы № 8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46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Радиоэлектронды құралдар мен жоғары жиілікті құрылғыларды тіркеу» мемлекеттік қызмет көрсету стандартын бекіту туралы» Қазақстан Республикасы Үкіметінің 2010 жылғы 1 қыркүйектегі № 86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0, 45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2010 жылғы 1 қыркүйектегі № 868 қаулысына өзгерістер мен толықтырулар енгізу туралы» Қазақстан Республикасы Үкіметінің 2011 жылғы 29 сәуірдегі № 47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6, 43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Радиоэлектронды құралдар мен жоғары жиілікті құрылғыларды тіркеу» мемлекеттік қызмет көрсету стандартын бекіту туралы» Қазақстан Республикасы Үкіметінің 2010 жылғы 1 қыркүйектегі № 868 қаулысына өзгерістер енгізу туралы» Қазақстан Республикасы Үкіметінің 2012 жылғы 27 тамыздағы № 108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7, 965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