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d01b" w14:textId="c8cd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"Карантиндiк объектiлер, бөтен текті түрлер және ерекше қауiптi зиянды организмдер тiзбелерiн бекiту туралы" Қазақстан Республикасы Үкіметінің 2002 жылғы 10 желтоқсандағы № 1295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782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«Карантиндiк объектiлер, бөтен текті түрлер және ерекше қауiптi зиянды организмдер тiзбелерiн бекiту туралы» Қазақстан Республикасы Үкіметінің 2002 жылғы 10 желтоқсандағы № 1295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(Қазақстан Республикасының ПҮАЖ-ы, 2002 ж., № 44, 440-құжат):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«Оларға қатысты өсімдіктер карантині жөніндегі іс-шаралар белгіленетін және жүзеге асырылатын карантинді объектілер мен бөтен текті түрлердің тізбесін және ерекше қауiптi зиянды организмдер тiзбесiн бекiту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