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8b4b" w14:textId="bfb8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мұқтажы үшiн жер учаскелерін беру туралы</w:t>
      </w:r>
    </w:p>
    <w:p>
      <w:pPr>
        <w:spacing w:after="0"/>
        <w:ind w:left="0"/>
        <w:jc w:val="both"/>
      </w:pPr>
      <w:r>
        <w:rPr>
          <w:rFonts w:ascii="Times New Roman"/>
          <w:b w:val="false"/>
          <w:i w:val="false"/>
          <w:color w:val="000000"/>
          <w:sz w:val="28"/>
        </w:rPr>
        <w:t>Қазақстан Республикасы Үкіметінің 2013 жылғы 2 тамыздағы № 775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Республикасының Жер кодексі 13-бабының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w:t>
      </w:r>
      <w:r>
        <w:rPr>
          <w:rFonts w:ascii="Times New Roman"/>
          <w:b w:val="false"/>
          <w:i w:val="false"/>
          <w:color w:val="000000"/>
          <w:sz w:val="28"/>
        </w:rPr>
        <w:t>105-бабына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жер учаскелері елді мекен жерлері санатынан қорғаныс мұқтажы үшін тұрақты жер пайдалану құқығында Қазақстан Республикасы Қорғаныс министрлігінің «Қарағанды аудандық пайдалану бөлімі» республикалық мемлекеттік мекемесіне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министрлігінің «Қарағанды аудандық пайдалану бөлімі» республикалық мемлекеттік мекемесі Қазақстан Республикасының қолданыстағы заңнамасына сәйкес ауданы 43,96 гектар жайылым түріндегі ауыл шаруашылығы алқаптарын ауыл шаруашылығын жүргізуге байланысты емес мақсаттарда пайдалану үшін алып қоюдан туындаған ауыл шаруашылығы өндірісінің шығындарын республикалық бюджет кірісіне өтесін.</w:t>
      </w:r>
      <w:r>
        <w:br/>
      </w:r>
      <w:r>
        <w:rPr>
          <w:rFonts w:ascii="Times New Roman"/>
          <w:b w:val="false"/>
          <w:i w:val="false"/>
          <w:color w:val="000000"/>
          <w:sz w:val="28"/>
        </w:rPr>
        <w:t>
</w:t>
      </w:r>
      <w:r>
        <w:rPr>
          <w:rFonts w:ascii="Times New Roman"/>
          <w:b w:val="false"/>
          <w:i w:val="false"/>
          <w:color w:val="000000"/>
          <w:sz w:val="28"/>
        </w:rPr>
        <w:t>
      3. Қарағанды облысының әкімі және Қазақстан Республикасы Қорғаныс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C. Ахметов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 тамыздағы</w:t>
      </w:r>
      <w:r>
        <w:br/>
      </w:r>
      <w:r>
        <w:rPr>
          <w:rFonts w:ascii="Times New Roman"/>
          <w:b w:val="false"/>
          <w:i w:val="false"/>
          <w:color w:val="000000"/>
          <w:sz w:val="28"/>
        </w:rPr>
        <w:t xml:space="preserve">
№ 775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Қазақстан Республикасы Қорғаныс министрлігінің «Қарағанды</w:t>
      </w:r>
      <w:r>
        <w:br/>
      </w:r>
      <w:r>
        <w:rPr>
          <w:rFonts w:ascii="Times New Roman"/>
          <w:b/>
          <w:i w:val="false"/>
          <w:color w:val="000000"/>
        </w:rPr>
        <w:t>
аудандық пайдалану бөлімі» республикалық мемлекеттік мекемесіне</w:t>
      </w:r>
      <w:r>
        <w:br/>
      </w:r>
      <w:r>
        <w:rPr>
          <w:rFonts w:ascii="Times New Roman"/>
          <w:b/>
          <w:i w:val="false"/>
          <w:color w:val="000000"/>
        </w:rPr>
        <w:t>
елді мекен жерлері санатынан тұрақты жер пайдалану құқығында</w:t>
      </w:r>
      <w:r>
        <w:br/>
      </w:r>
      <w:r>
        <w:rPr>
          <w:rFonts w:ascii="Times New Roman"/>
          <w:b/>
          <w:i w:val="false"/>
          <w:color w:val="000000"/>
        </w:rPr>
        <w:t>
берілетін жер учаскелерінің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464"/>
        <w:gridCol w:w="2270"/>
        <w:gridCol w:w="1449"/>
        <w:gridCol w:w="2515"/>
        <w:gridCol w:w="1482"/>
        <w:gridCol w:w="5137"/>
      </w:tblGrid>
      <w:tr>
        <w:trPr>
          <w:trHeight w:val="57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жер учаскесінің жер санаты</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5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 (жайылым)</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0" w:type="auto"/>
            <w:vMerge/>
            <w:tcBorders>
              <w:top w:val="nil"/>
              <w:left w:val="single" w:color="cfcfcf" w:sz="5"/>
              <w:bottom w:val="single" w:color="cfcfcf" w:sz="5"/>
              <w:right w:val="single" w:color="cfcfcf" w:sz="5"/>
            </w:tcBorders>
          </w:tcP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Ақтас кенті елді мекендерінің жерлері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 қаласы, Ақтас кенті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7,6380</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 «в» әскери бөлімі № 1 әскери қалашығының мүліктік кешенін пайдалану және оған қызмет көрсету үшін</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Ақтас кенті елді мекендерінің жерлері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 қаласы, Ақтас кенті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0,0116</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«Ақтас-Бытовая» ҚС-тен 22750 әскери бөліміне дейін ЭБЖ-10 кВ объектісінің құрылысы және оған қызмет көрсету үшін</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елді мекендерінің жерлері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қаласы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01740 әскери бөлімінің № 1 әскери қалашығын пайдалану және оған қызмет көрсету үшін</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