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2eeef" w14:textId="a92ee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"Республикалық бюджеттен берілген несиелерді, сондай-ақ мемлекет кепілдiк берген қарыздардың шеңберінде республикалық бюджеттен оқшауландырылған қаражатты қайтару және қайта құрылымдау жөніндегі ведомствоаралық комиссия құру туралы" Қазақстан Республикасы Үкіметінің 1999 жылғы 21 маусымдағы № 813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31 шілдедегі № 753 қаулысы. Күші жойылды - Қазақстан Республикасы Үкіметінің 2017 жылғы 15 қыркүйектегі № 560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15.09.2017 </w:t>
      </w:r>
      <w:r>
        <w:rPr>
          <w:rFonts w:ascii="Times New Roman"/>
          <w:b w:val="false"/>
          <w:i w:val="false"/>
          <w:color w:val="ff0000"/>
          <w:sz w:val="28"/>
        </w:rPr>
        <w:t>№ 560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"Республикалық бюджеттен берілген несиелерді, сондай-ақ мемлекет кепілдiк берген қарыздардың шеңберінде республикалық бюджеттен оқшауландырылған қаражатты қайтару және қайта құрылымдау жөніндегі ведомствоаралық комиссия құру туралы" Қазақстан Республикасы Үкіметінің 1999 жылғы 21 маусымдағы № 813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Республикалық бюджеттен берілген несиелерді, сондай-ақ мемлекет кепілдік берген қарыздардың шеңберінде республикалық бюджеттен оқшауландырылған қаражатты қайтару және қайта құрылымдау жөніндегі ведомствоаралық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жылғы 21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берілген несиелерді, сондай-ақ мемлекет</w:t>
      </w:r>
      <w:r>
        <w:br/>
      </w:r>
      <w:r>
        <w:rPr>
          <w:rFonts w:ascii="Times New Roman"/>
          <w:b/>
          <w:i w:val="false"/>
          <w:color w:val="000000"/>
        </w:rPr>
        <w:t>кепілдiк берген қарыздардың шеңберінде республикалық бюджеттен</w:t>
      </w:r>
      <w:r>
        <w:br/>
      </w:r>
      <w:r>
        <w:rPr>
          <w:rFonts w:ascii="Times New Roman"/>
          <w:b/>
          <w:i w:val="false"/>
          <w:color w:val="000000"/>
        </w:rPr>
        <w:t>оқшауландырылған қаражатты қайтару және қайта құрылымдау</w:t>
      </w:r>
      <w:r>
        <w:br/>
      </w:r>
      <w:r>
        <w:rPr>
          <w:rFonts w:ascii="Times New Roman"/>
          <w:b/>
          <w:i w:val="false"/>
          <w:color w:val="000000"/>
        </w:rPr>
        <w:t>жөніндегі ведомствоаралық комиссияның құрамы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4"/>
        <w:gridCol w:w="1125"/>
        <w:gridCol w:w="10381"/>
      </w:tblGrid>
      <w:tr>
        <w:trPr>
          <w:trHeight w:val="30" w:hRule="atLeast"/>
        </w:trPr>
        <w:tc>
          <w:tcPr>
            <w:tcW w:w="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Жәмішев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Бидахметұлы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Қаржы министрі, төраға</w:t>
            </w:r>
          </w:p>
        </w:tc>
      </w:tr>
      <w:tr>
        <w:trPr>
          <w:trHeight w:val="30" w:hRule="atLeast"/>
        </w:trPr>
        <w:tc>
          <w:tcPr>
            <w:tcW w:w="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Ардақ Мырзабайұлы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Қаржы вице-министрі, төрағаның орынбасары</w:t>
            </w:r>
          </w:p>
        </w:tc>
      </w:tr>
      <w:tr>
        <w:trPr>
          <w:trHeight w:val="30" w:hRule="atLeast"/>
        </w:trPr>
        <w:tc>
          <w:tcPr>
            <w:tcW w:w="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Шәріп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Динара Жалғасқызы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министрлігінің Бюджеттік кредиттеу, Қазақстан Республикасының Ұлттық қоры және қаржы секторы мәселелері бойынша өзара іс-қимыл департаменті бюджеттік кредит беру басқармасының басшысы, хатшы</w:t>
            </w:r>
          </w:p>
        </w:tc>
      </w:tr>
      <w:tr>
        <w:trPr>
          <w:trHeight w:val="30" w:hRule="atLeast"/>
        </w:trPr>
        <w:tc>
          <w:tcPr>
            <w:tcW w:w="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Альберт Павлович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Индустрия және жаңа технологиялар бірінші вице-министрі</w:t>
            </w:r>
          </w:p>
        </w:tc>
      </w:tr>
      <w:tr>
        <w:trPr>
          <w:trHeight w:val="30" w:hRule="atLeast"/>
        </w:trPr>
        <w:tc>
          <w:tcPr>
            <w:tcW w:w="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Еркінұлы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Ауыл шаруашылығы вице-министрі</w:t>
            </w:r>
          </w:p>
        </w:tc>
      </w:tr>
      <w:tr>
        <w:trPr>
          <w:trHeight w:val="30" w:hRule="atLeast"/>
        </w:trPr>
        <w:tc>
          <w:tcPr>
            <w:tcW w:w="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Самиғолла Хамзаұлы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Парламентінің Мәжілісі Қаржы және бюджет комитетінің мүшесі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</w:tr>
      <w:tr>
        <w:trPr>
          <w:trHeight w:val="30" w:hRule="atLeast"/>
        </w:trPr>
        <w:tc>
          <w:tcPr>
            <w:tcW w:w="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Ильдар Ізтұрғанұлы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 Әкімшілігінің Әлеуметтік-экономикалық мониторинг бөлімі меңгерушісінің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</w:tr>
      <w:tr>
        <w:trPr>
          <w:trHeight w:val="30" w:hRule="atLeast"/>
        </w:trPr>
        <w:tc>
          <w:tcPr>
            <w:tcW w:w="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Кадюков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Викторович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министрлігінің Мемлекеттік мүлік және жекешелендіру комитеті төрағасының орынбасары</w:t>
            </w:r>
          </w:p>
        </w:tc>
      </w:tr>
      <w:tr>
        <w:trPr>
          <w:trHeight w:val="30" w:hRule="atLeast"/>
        </w:trPr>
        <w:tc>
          <w:tcPr>
            <w:tcW w:w="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Хайдаргалиева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 Ахметқызы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Мұнай және газ министрлігі Мұнай-химия және техникалық реттеу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Сағындықұлы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министрлігінің Бюджеттік кредиттеу, Қазақстан Республикасының Ұлттық қоры және қаржы секторы мәселелері бойынша өзара іс-қимыл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 Орынбекұлы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 Мемлекеттің мүліктік құқықтарын қорғау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Жамаубаев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Ерұлан Кенжебекұлы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 Үйлестіру департаментінің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</w:tr>
      <w:tr>
        <w:trPr>
          <w:trHeight w:val="30" w:hRule="atLeast"/>
        </w:trPr>
        <w:tc>
          <w:tcPr>
            <w:tcW w:w="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Күшібаев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 Шәменұлы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Экономикалық қылмысқа және сыбайлас жемқорлыққа қарсы күрес агенттігінің (қаржы полициясы) Сыбайлас жемқорлық туралы істерді ашу және оның алдын алу департаменті 3-ші басқармасының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</w:tr>
      <w:tr>
        <w:trPr>
          <w:trHeight w:val="30" w:hRule="atLeast"/>
        </w:trPr>
        <w:tc>
          <w:tcPr>
            <w:tcW w:w="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Базгенова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Майкен Ұсынбайқызы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Экономикалық қылмысқа және сыбайлас жемқорлыққа қарсы күрес агенттігі (қаржы полициясы) Экономикалық және қаржылық қылмыстарды ашу департаменті 5-ші басқармасының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</w:tr>
      <w:tr>
        <w:trPr>
          <w:trHeight w:val="30" w:hRule="atLeast"/>
        </w:trPr>
        <w:tc>
          <w:tcPr>
            <w:tcW w:w="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Сұлтанғазиев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Қанат Елеусізұлы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 кәсіпкерлікті дамыту қоры" акционерлік қоғамы басқарма төрағасының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</w:tr>
      <w:tr>
        <w:trPr>
          <w:trHeight w:val="30" w:hRule="atLeast"/>
        </w:trPr>
        <w:tc>
          <w:tcPr>
            <w:tcW w:w="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Күзембаева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 Бопайқызы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"Оңалту және активтерді басқару компаниясы" акционерлік қоғамының басқарма төрайымы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</w:tr>
      <w:tr>
        <w:trPr>
          <w:trHeight w:val="30" w:hRule="atLeast"/>
        </w:trPr>
        <w:tc>
          <w:tcPr>
            <w:tcW w:w="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Дүйсенбекұлы</w:t>
            </w:r>
          </w:p>
        </w:tc>
        <w:tc>
          <w:tcPr>
            <w:tcW w:w="11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Даму Банкі" акционерлік қоғамы басқарма төрағасының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