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7870" w14:textId="62b7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2013 жылғы 4 шілдедегі № 684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17.03.2021 </w:t>
      </w:r>
      <w:r>
        <w:rPr>
          <w:rFonts w:ascii="Times New Roman"/>
          <w:b w:val="false"/>
          <w:i w:val="false"/>
          <w:color w:val="ff0000"/>
          <w:sz w:val="28"/>
        </w:rPr>
        <w:t>№ 141</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қолданысқа енгізілгенге дейін берілген Қазақстан Республикасы азаматтарының паспорттары, Қазақстан Республикасы азаматтарының жеке куәліктері, шетелдіктің Қазақстан Республикасында тұруына ықтиярхаттар, азаматтығы жоқ адамдардың куәліктері олардың қолданылу мерзімі аяқталғанға дейін жарамды деп саналсын.</w:t>
      </w:r>
    </w:p>
    <w:bookmarkEnd w:id="1"/>
    <w:bookmarkStart w:name="z4" w:id="2"/>
    <w:p>
      <w:pPr>
        <w:spacing w:after="0"/>
        <w:ind w:left="0"/>
        <w:jc w:val="both"/>
      </w:pPr>
      <w:r>
        <w:rPr>
          <w:rFonts w:ascii="Times New Roman"/>
          <w:b w:val="false"/>
          <w:i w:val="false"/>
          <w:color w:val="000000"/>
          <w:sz w:val="28"/>
        </w:rPr>
        <w:t>
      3. Мыналардың:</w:t>
      </w:r>
    </w:p>
    <w:bookmarkEnd w:id="2"/>
    <w:p>
      <w:pPr>
        <w:spacing w:after="0"/>
        <w:ind w:left="0"/>
        <w:jc w:val="both"/>
      </w:pPr>
      <w:r>
        <w:rPr>
          <w:rFonts w:ascii="Times New Roman"/>
          <w:b w:val="false"/>
          <w:i w:val="false"/>
          <w:color w:val="000000"/>
          <w:sz w:val="28"/>
        </w:rPr>
        <w:t xml:space="preserve">
      1) "Қазақстан Республикасының халқын құжаттандырудың кейбір мәселелері туралы" Қазақстан Республикасы Үкіметінің 2008 жылғы 24 желтоқсандағы № 1235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2008 жылғы 24 желтоқсандағы № 1235 қаулысына өзгеріс пен толықтыру енгізу туралы" Қазақстан Республикасы Үкіметінің 2009 жылғы 5 ақпандағы № 106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9, 40-құжат);</w:t>
      </w:r>
    </w:p>
    <w:p>
      <w:pPr>
        <w:spacing w:after="0"/>
        <w:ind w:left="0"/>
        <w:jc w:val="both"/>
      </w:pPr>
      <w:r>
        <w:rPr>
          <w:rFonts w:ascii="Times New Roman"/>
          <w:b w:val="false"/>
          <w:i w:val="false"/>
          <w:color w:val="000000"/>
          <w:sz w:val="28"/>
        </w:rPr>
        <w:t xml:space="preserve">
      3) "Қазақстан Республикасының халқын құжаттандырудың кейбір мәселелері туралы" Қазақстан Республикасы Үкіметінің 2009 жылғы 27 тамыздағы № 1260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36, 351-құжат) күші жойылды деп танылсын.</w:t>
      </w:r>
    </w:p>
    <w:bookmarkStart w:name="z5" w:id="3"/>
    <w:p>
      <w:pPr>
        <w:spacing w:after="0"/>
        <w:ind w:left="0"/>
        <w:jc w:val="both"/>
      </w:pP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1. Қазақстан Республикасының азаматы паспортының үлгісі</w:t>
      </w:r>
    </w:p>
    <w:bookmarkEnd w:id="4"/>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5"/>
    <w:p>
      <w:pPr>
        <w:spacing w:after="0"/>
        <w:ind w:left="0"/>
        <w:jc w:val="left"/>
      </w:pPr>
      <w:r>
        <w:rPr>
          <w:rFonts w:ascii="Times New Roman"/>
          <w:b/>
          <w:i w:val="false"/>
          <w:color w:val="000000"/>
        </w:rPr>
        <w:t xml:space="preserve"> 2. Қазақстан Республикасы азаматының паспортын қорғауға</w:t>
      </w:r>
      <w:r>
        <w:br/>
      </w:r>
      <w:r>
        <w:rPr>
          <w:rFonts w:ascii="Times New Roman"/>
          <w:b/>
          <w:i w:val="false"/>
          <w:color w:val="000000"/>
        </w:rPr>
        <w:t>қойылатын талаптар</w:t>
      </w:r>
    </w:p>
    <w:bookmarkEnd w:id="5"/>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24" w:id="6"/>
    <w:p>
      <w:pPr>
        <w:spacing w:after="0"/>
        <w:ind w:left="0"/>
        <w:jc w:val="left"/>
      </w:pPr>
      <w:r>
        <w:rPr>
          <w:rFonts w:ascii="Times New Roman"/>
          <w:b/>
          <w:i w:val="false"/>
          <w:color w:val="000000"/>
        </w:rPr>
        <w:t xml:space="preserve"> 1. Қазақстан Республикасының азаматы жеке куәлігінің</w:t>
      </w:r>
      <w:r>
        <w:br/>
      </w:r>
      <w:r>
        <w:rPr>
          <w:rFonts w:ascii="Times New Roman"/>
          <w:b/>
          <w:i w:val="false"/>
          <w:color w:val="000000"/>
        </w:rPr>
        <w:t>үлгісі</w:t>
      </w:r>
    </w:p>
    <w:bookmarkEnd w:id="6"/>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 w:id="7"/>
    <w:p>
      <w:pPr>
        <w:spacing w:after="0"/>
        <w:ind w:left="0"/>
        <w:jc w:val="left"/>
      </w:pPr>
      <w:r>
        <w:rPr>
          <w:rFonts w:ascii="Times New Roman"/>
          <w:b/>
          <w:i w:val="false"/>
          <w:color w:val="000000"/>
        </w:rPr>
        <w:t xml:space="preserve"> 2. Қазақстан Республикасы азаматының жеке куәлігін қорғауға</w:t>
      </w:r>
      <w:r>
        <w:br/>
      </w:r>
      <w:r>
        <w:rPr>
          <w:rFonts w:ascii="Times New Roman"/>
          <w:b/>
          <w:i w:val="false"/>
          <w:color w:val="000000"/>
        </w:rPr>
        <w:t>қойылатын талаптар</w:t>
      </w:r>
    </w:p>
    <w:bookmarkEnd w:id="7"/>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42" w:id="8"/>
    <w:p>
      <w:pPr>
        <w:spacing w:after="0"/>
        <w:ind w:left="0"/>
        <w:jc w:val="left"/>
      </w:pPr>
      <w:r>
        <w:rPr>
          <w:rFonts w:ascii="Times New Roman"/>
          <w:b/>
          <w:i w:val="false"/>
          <w:color w:val="000000"/>
        </w:rPr>
        <w:t xml:space="preserve"> 1. Шетелдіктің Қазақстан Республикасында тұруына ықтиярхаттың</w:t>
      </w:r>
      <w:r>
        <w:br/>
      </w:r>
      <w:r>
        <w:rPr>
          <w:rFonts w:ascii="Times New Roman"/>
          <w:b/>
          <w:i w:val="false"/>
          <w:color w:val="000000"/>
        </w:rPr>
        <w:t>үлгісі</w:t>
      </w:r>
    </w:p>
    <w:bookmarkEnd w:id="8"/>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9"/>
    <w:p>
      <w:pPr>
        <w:spacing w:after="0"/>
        <w:ind w:left="0"/>
        <w:jc w:val="left"/>
      </w:pPr>
      <w:r>
        <w:rPr>
          <w:rFonts w:ascii="Times New Roman"/>
          <w:b/>
          <w:i w:val="false"/>
          <w:color w:val="000000"/>
        </w:rPr>
        <w:t xml:space="preserve"> 2. Шетелдіктің Қазақстан Республикасында тұруына ықтиярхатты</w:t>
      </w:r>
      <w:r>
        <w:br/>
      </w:r>
      <w:r>
        <w:rPr>
          <w:rFonts w:ascii="Times New Roman"/>
          <w:b/>
          <w:i w:val="false"/>
          <w:color w:val="000000"/>
        </w:rPr>
        <w:t>қорғауға қойылатын талаптар</w:t>
      </w:r>
    </w:p>
    <w:bookmarkEnd w:id="9"/>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54" w:id="10"/>
    <w:p>
      <w:pPr>
        <w:spacing w:after="0"/>
        <w:ind w:left="0"/>
        <w:jc w:val="left"/>
      </w:pPr>
      <w:r>
        <w:rPr>
          <w:rFonts w:ascii="Times New Roman"/>
          <w:b/>
          <w:i w:val="false"/>
          <w:color w:val="000000"/>
        </w:rPr>
        <w:t xml:space="preserve"> 1. Азаматтығы жоқ адамның куәлігінің</w:t>
      </w:r>
      <w:r>
        <w:br/>
      </w:r>
      <w:r>
        <w:rPr>
          <w:rFonts w:ascii="Times New Roman"/>
          <w:b/>
          <w:i w:val="false"/>
          <w:color w:val="000000"/>
        </w:rPr>
        <w:t>үлгісі</w:t>
      </w:r>
    </w:p>
    <w:bookmarkEnd w:id="10"/>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 w:id="11"/>
    <w:p>
      <w:pPr>
        <w:spacing w:after="0"/>
        <w:ind w:left="0"/>
        <w:jc w:val="left"/>
      </w:pPr>
      <w:r>
        <w:rPr>
          <w:rFonts w:ascii="Times New Roman"/>
          <w:b/>
          <w:i w:val="false"/>
          <w:color w:val="000000"/>
        </w:rPr>
        <w:t xml:space="preserve"> 2. Азаматтығы жоқ адамның куәлігін қорғауға қойылатын</w:t>
      </w:r>
      <w:r>
        <w:br/>
      </w:r>
      <w:r>
        <w:rPr>
          <w:rFonts w:ascii="Times New Roman"/>
          <w:b/>
          <w:i w:val="false"/>
          <w:color w:val="000000"/>
        </w:rPr>
        <w:t>талаптар</w:t>
      </w:r>
    </w:p>
    <w:bookmarkEnd w:id="11"/>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77" w:id="12"/>
    <w:p>
      <w:pPr>
        <w:spacing w:after="0"/>
        <w:ind w:left="0"/>
        <w:jc w:val="left"/>
      </w:pPr>
      <w:r>
        <w:rPr>
          <w:rFonts w:ascii="Times New Roman"/>
          <w:b/>
          <w:i w:val="false"/>
          <w:color w:val="000000"/>
        </w:rPr>
        <w:t xml:space="preserve"> 1. Босқын куәлігінің</w:t>
      </w:r>
      <w:r>
        <w:br/>
      </w:r>
      <w:r>
        <w:rPr>
          <w:rFonts w:ascii="Times New Roman"/>
          <w:b/>
          <w:i w:val="false"/>
          <w:color w:val="000000"/>
        </w:rPr>
        <w:t>үлгісі</w:t>
      </w:r>
    </w:p>
    <w:bookmarkEnd w:id="12"/>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13"/>
    <w:p>
      <w:pPr>
        <w:spacing w:after="0"/>
        <w:ind w:left="0"/>
        <w:jc w:val="left"/>
      </w:pPr>
      <w:r>
        <w:rPr>
          <w:rFonts w:ascii="Times New Roman"/>
          <w:b/>
          <w:i w:val="false"/>
          <w:color w:val="000000"/>
        </w:rPr>
        <w:t xml:space="preserve"> 2. Босқын куәлігін қорғауға қойылатын талаптар</w:t>
      </w:r>
    </w:p>
    <w:bookmarkEnd w:id="13"/>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шілдедегі</w:t>
            </w:r>
            <w:r>
              <w:br/>
            </w:r>
            <w:r>
              <w:rPr>
                <w:rFonts w:ascii="Times New Roman"/>
                <w:b w:val="false"/>
                <w:i w:val="false"/>
                <w:color w:val="000000"/>
                <w:sz w:val="20"/>
              </w:rPr>
              <w:t>№ 684 қаулысымен</w:t>
            </w:r>
            <w:r>
              <w:br/>
            </w:r>
            <w:r>
              <w:rPr>
                <w:rFonts w:ascii="Times New Roman"/>
                <w:b w:val="false"/>
                <w:i w:val="false"/>
                <w:color w:val="000000"/>
                <w:sz w:val="20"/>
              </w:rPr>
              <w:t>бекітілген</w:t>
            </w:r>
          </w:p>
        </w:tc>
      </w:tr>
    </w:tbl>
    <w:bookmarkStart w:name="z104" w:id="14"/>
    <w:p>
      <w:pPr>
        <w:spacing w:after="0"/>
        <w:ind w:left="0"/>
        <w:jc w:val="left"/>
      </w:pPr>
      <w:r>
        <w:rPr>
          <w:rFonts w:ascii="Times New Roman"/>
          <w:b/>
          <w:i w:val="false"/>
          <w:color w:val="000000"/>
        </w:rPr>
        <w:t xml:space="preserve"> 1. Жол жүру құжатының үлгісі</w:t>
      </w:r>
    </w:p>
    <w:bookmarkEnd w:id="14"/>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15"/>
    <w:p>
      <w:pPr>
        <w:spacing w:after="0"/>
        <w:ind w:left="0"/>
        <w:jc w:val="left"/>
      </w:pPr>
      <w:r>
        <w:rPr>
          <w:rFonts w:ascii="Times New Roman"/>
          <w:b/>
          <w:i w:val="false"/>
          <w:color w:val="000000"/>
        </w:rPr>
        <w:t xml:space="preserve"> 2. Жол жүру құжатын қорғауға қойылатын талаптар</w:t>
      </w:r>
    </w:p>
    <w:bookmarkEnd w:id="15"/>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