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9efc6" w14:textId="349ef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жылғы 27 ақпандағы Қазақстан Республикасының Үкіметі мен Ұлыбритания және Солтүстік Ирландия Құрама Корольдігінің Үкіметі арасындағы Ұлыбритания және Солтүстік Ирландия Құрама Корольдігінің Ауғанстан Ислам Республикасын тұрақтандыру мен қалпына келтіру жөніндегі халықаралық іс-қимылдарға қатысуына байланысты Қазақстан Республикасының аумағы арқылы әскери мүлік пен персоналдың транзитін қамтамасыз ету туралы келісімге толықтыру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2013 жылғы 2 шілдедегі № 678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2012 жылғы 27 ақпандағы Қазақстан Республикасының Үкіметі мен Ұлыбритания және Солтүстік Ирландия Құрама Корольдігінің Үкіметі арасындағы Ұлыбритания және Солтүстік Ирландия Құрама Корольдігінің Ауғанстан Ислам Республикасын тұрақтандыру мен қалпына келтіру жөніндегі халықаралық іс-қимылдарға қатысуына байланысты Қазақстан Республикасының аумағы арқылы әскери мүлік пен персоналдың транзитін қамтамасыз ету туралы келісімге толықтыру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министрінің орынбасары Алексей Юрьевич Волковқа 2012 жылғы 27 ақпандағы Қазақстан Республикасының Үкіметі мен Ұлыбритания және Солтүстік Ирландия Құрама Корольдігінің Үкіметі арасындағы Ұлыбритания және Солтүстік Ирландия Құрама Корольдігінің Ауғанстан Ислам Республикасын тұрақтандыру мен қалпына келтіру жөніндегі халықаралық іс-қимылдарға қатысуына байланысты Қазақстан Республикасының аумағы арқылы әскери мүлік пен персоналдың транзитін қамтамасыз ету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 шілдедегі</w:t>
      </w:r>
      <w:r>
        <w:br/>
      </w:r>
      <w:r>
        <w:rPr>
          <w:rFonts w:ascii="Times New Roman"/>
          <w:b w:val="false"/>
          <w:i w:val="false"/>
          <w:color w:val="000000"/>
          <w:sz w:val="28"/>
        </w:rPr>
        <w:t xml:space="preserve">
№ 678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2012 жылғы 27 ақпандағы Қазақстан Республикасының Үкіметі мен</w:t>
      </w:r>
      <w:r>
        <w:br/>
      </w:r>
      <w:r>
        <w:rPr>
          <w:rFonts w:ascii="Times New Roman"/>
          <w:b/>
          <w:i w:val="false"/>
          <w:color w:val="000000"/>
        </w:rPr>
        <w:t>
Ұлыбритания және Солтүстік Ирландия Құрама Корольдігінің</w:t>
      </w:r>
      <w:r>
        <w:br/>
      </w:r>
      <w:r>
        <w:rPr>
          <w:rFonts w:ascii="Times New Roman"/>
          <w:b/>
          <w:i w:val="false"/>
          <w:color w:val="000000"/>
        </w:rPr>
        <w:t>
Үкіметі арасындағы Ұлыбритания және Солтүстік Ирландия Құрама</w:t>
      </w:r>
      <w:r>
        <w:br/>
      </w:r>
      <w:r>
        <w:rPr>
          <w:rFonts w:ascii="Times New Roman"/>
          <w:b/>
          <w:i w:val="false"/>
          <w:color w:val="000000"/>
        </w:rPr>
        <w:t>
Корольдігінің Ауғанстан Ислам Республикасын тұрақтандыру мен</w:t>
      </w:r>
      <w:r>
        <w:br/>
      </w:r>
      <w:r>
        <w:rPr>
          <w:rFonts w:ascii="Times New Roman"/>
          <w:b/>
          <w:i w:val="false"/>
          <w:color w:val="000000"/>
        </w:rPr>
        <w:t>
қалпына келтіру жөніндегі халықаралық іс-қимылдарға қатысуына</w:t>
      </w:r>
      <w:r>
        <w:br/>
      </w:r>
      <w:r>
        <w:rPr>
          <w:rFonts w:ascii="Times New Roman"/>
          <w:b/>
          <w:i w:val="false"/>
          <w:color w:val="000000"/>
        </w:rPr>
        <w:t>
байланысты Қазақстан Республикасының аумағы арқылы әскери мүлік</w:t>
      </w:r>
      <w:r>
        <w:br/>
      </w:r>
      <w:r>
        <w:rPr>
          <w:rFonts w:ascii="Times New Roman"/>
          <w:b/>
          <w:i w:val="false"/>
          <w:color w:val="000000"/>
        </w:rPr>
        <w:t>
пен персоналдың транзитін қамтамасыз ету туралы келісімге</w:t>
      </w:r>
      <w:r>
        <w:br/>
      </w:r>
      <w:r>
        <w:rPr>
          <w:rFonts w:ascii="Times New Roman"/>
          <w:b/>
          <w:i w:val="false"/>
          <w:color w:val="000000"/>
        </w:rPr>
        <w:t>
толықтыру енгізу туралы</w:t>
      </w:r>
      <w:r>
        <w:br/>
      </w:r>
      <w:r>
        <w:rPr>
          <w:rFonts w:ascii="Times New Roman"/>
          <w:b/>
          <w:i w:val="false"/>
          <w:color w:val="000000"/>
        </w:rPr>
        <w:t>
хаттама</w:t>
      </w:r>
    </w:p>
    <w:bookmarkEnd w:id="3"/>
    <w:p>
      <w:pPr>
        <w:spacing w:after="0"/>
        <w:ind w:left="0"/>
        <w:jc w:val="both"/>
      </w:pPr>
      <w:r>
        <w:rPr>
          <w:rFonts w:ascii="Times New Roman"/>
          <w:b w:val="false"/>
          <w:i w:val="false"/>
          <w:color w:val="000000"/>
          <w:sz w:val="28"/>
        </w:rPr>
        <w:t>      Бұдан әрі «қазақстандық Тарап» деп аталатын Қазақстан Республикасының Үкіметі мен бұдан әрі «британдық Тарап» деп аталатын Ұлыбритания және Солтүстік Ирландия Құрама Корольдігінің Үкіметі, бірлесе «Тараптар» деп аталатындар,</w:t>
      </w:r>
      <w:r>
        <w:br/>
      </w:r>
      <w:r>
        <w:rPr>
          <w:rFonts w:ascii="Times New Roman"/>
          <w:b w:val="false"/>
          <w:i w:val="false"/>
          <w:color w:val="000000"/>
          <w:sz w:val="28"/>
        </w:rPr>
        <w:t>
      2012 жылғы 27 ақпандағы Қазақстан Республикасының Үкіметі мен Ұлыбритания және Солтүстік Ирландия Құрама Корольдігінің Үкіметі арасындағы Ұлыбритания және Солтүстік Ирландия Құрама Корольдігінің Ауғанстан Ислам Республикасын тұрақтандыру мен қалпына келтіру жөніндегі халықаралық іс-қимылдарға қатысуына байланысты Қазақстан Республикасының аумағы арқылы әскери мүлік пен персоналдың транзитін қамтамасыз ету туралы келісімнің (бұдан әрі – Келісім) 12-бабының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r>
        <w:br/>
      </w:r>
      <w:r>
        <w:rPr>
          <w:rFonts w:ascii="Times New Roman"/>
          <w:b w:val="false"/>
          <w:i w:val="false"/>
          <w:color w:val="000000"/>
          <w:sz w:val="28"/>
        </w:rPr>
        <w:t>
      төмендегілер туралы келісті:</w:t>
      </w:r>
    </w:p>
    <w:bookmarkStart w:name="z8" w:id="4"/>
    <w:p>
      <w:pPr>
        <w:spacing w:after="0"/>
        <w:ind w:left="0"/>
        <w:jc w:val="left"/>
      </w:pPr>
      <w:r>
        <w:rPr>
          <w:rFonts w:ascii="Times New Roman"/>
          <w:b/>
          <w:i w:val="false"/>
          <w:color w:val="000000"/>
        </w:rPr>
        <w:t xml:space="preserve"> 
1-бап</w:t>
      </w:r>
    </w:p>
    <w:bookmarkEnd w:id="4"/>
    <w:p>
      <w:pPr>
        <w:spacing w:after="0"/>
        <w:ind w:left="0"/>
        <w:jc w:val="both"/>
      </w:pPr>
      <w:r>
        <w:rPr>
          <w:rFonts w:ascii="Times New Roman"/>
          <w:b w:val="false"/>
          <w:i w:val="false"/>
          <w:color w:val="000000"/>
          <w:sz w:val="28"/>
        </w:rPr>
        <w:t>      Келісімге </w:t>
      </w:r>
      <w:r>
        <w:rPr>
          <w:rFonts w:ascii="Times New Roman"/>
          <w:b w:val="false"/>
          <w:i w:val="false"/>
          <w:color w:val="000000"/>
          <w:sz w:val="28"/>
        </w:rPr>
        <w:t>Қосымша</w:t>
      </w:r>
      <w:r>
        <w:rPr>
          <w:rFonts w:ascii="Times New Roman"/>
          <w:b w:val="false"/>
          <w:i w:val="false"/>
          <w:color w:val="000000"/>
          <w:sz w:val="28"/>
        </w:rPr>
        <w:t xml:space="preserve"> мынадай мазмұндағы 3-тармақпен толықтырылсын:</w:t>
      </w:r>
      <w:r>
        <w:br/>
      </w:r>
      <w:r>
        <w:rPr>
          <w:rFonts w:ascii="Times New Roman"/>
          <w:b w:val="false"/>
          <w:i w:val="false"/>
          <w:color w:val="000000"/>
          <w:sz w:val="28"/>
        </w:rPr>
        <w:t>
      «3. Кіру нүктесі GASBI A357 бағыты AKT G96 бағыты ABDUN A356 бағыты KZO G13 бағыты ARBOL B142 бағыты NT A355 бағыты шығу нүктесі RODAM».</w:t>
      </w:r>
    </w:p>
    <w:bookmarkStart w:name="z9"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Осы Хаттама ережелерін қолдануға және түсіндіруге байланысты даулар мен келіспеушіліктер Тараптар арасындағы консультациялар мен келіссөздер арқылы шешіледі.</w:t>
      </w:r>
    </w:p>
    <w:bookmarkStart w:name="z10"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1. Осы Хаттама Келісімнің 12-бабының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енеді.</w:t>
      </w:r>
      <w:r>
        <w:br/>
      </w:r>
      <w:r>
        <w:rPr>
          <w:rFonts w:ascii="Times New Roman"/>
          <w:b w:val="false"/>
          <w:i w:val="false"/>
          <w:color w:val="000000"/>
          <w:sz w:val="28"/>
        </w:rPr>
        <w:t>
      2. Тараптардың өзара келісімі бойынша осы Хаттамаға өзгерістер мен толықтырулар енгізілуі мүмкін.</w:t>
      </w:r>
      <w:r>
        <w:br/>
      </w:r>
      <w:r>
        <w:rPr>
          <w:rFonts w:ascii="Times New Roman"/>
          <w:b w:val="false"/>
          <w:i w:val="false"/>
          <w:color w:val="000000"/>
          <w:sz w:val="28"/>
        </w:rPr>
        <w:t>
      3. Осы Хаттама Келісімнің қолданысы тоқтатылғанға дейін күшінде қалады.</w:t>
      </w:r>
    </w:p>
    <w:p>
      <w:pPr>
        <w:spacing w:after="0"/>
        <w:ind w:left="0"/>
        <w:jc w:val="both"/>
      </w:pPr>
      <w:r>
        <w:rPr>
          <w:rFonts w:ascii="Times New Roman"/>
          <w:b w:val="false"/>
          <w:i w:val="false"/>
          <w:color w:val="000000"/>
          <w:sz w:val="28"/>
        </w:rPr>
        <w:t>      2013 жылғы «___» ________ _____________ қаласында әрқайсысы қазақ, ағылшын және орыс тілдерінде екі данада жасалды әрі барлық мәтіндердің күші бірдей.</w:t>
      </w:r>
    </w:p>
    <w:tbl>
      <w:tblPr>
        <w:tblW w:w="0" w:type="auto"/>
        <w:tblCellSpacing w:w="0" w:type="auto"/>
        <w:tblBorders>
          <w:top w:val="none"/>
          <w:left w:val="none"/>
          <w:bottom w:val="none"/>
          <w:right w:val="none"/>
          <w:insideH w:val="none"/>
          <w:insideV w:val="none"/>
        </w:tblBorders>
      </w:tblPr>
      <w:tblGrid>
        <w:gridCol w:w="7227"/>
        <w:gridCol w:w="6373"/>
      </w:tblGrid>
      <w:tr>
        <w:trPr>
          <w:trHeight w:val="30" w:hRule="atLeast"/>
        </w:trPr>
        <w:tc>
          <w:tcPr>
            <w:tcW w:w="722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6373"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Ұлыбритания және Солтүстік</w:t>
            </w:r>
            <w:r>
              <w:br/>
            </w:r>
            <w:r>
              <w:rPr>
                <w:rFonts w:ascii="Times New Roman"/>
                <w:b w:val="false"/>
                <w:i w:val="false"/>
                <w:color w:val="000000"/>
                <w:sz w:val="20"/>
              </w:rPr>
              <w:t>
</w:t>
            </w:r>
            <w:r>
              <w:rPr>
                <w:rFonts w:ascii="Times New Roman"/>
                <w:b w:val="false"/>
                <w:i/>
                <w:color w:val="000000"/>
                <w:sz w:val="20"/>
              </w:rPr>
              <w:t>Ирландия Құрама Корольдігінің</w:t>
            </w:r>
            <w:r>
              <w:br/>
            </w:r>
            <w:r>
              <w:rPr>
                <w:rFonts w:ascii="Times New Roman"/>
                <w:b w:val="false"/>
                <w:i w:val="false"/>
                <w:color w:val="000000"/>
                <w:sz w:val="20"/>
              </w:rPr>
              <w:t>
</w:t>
            </w:r>
            <w:r>
              <w:rPr>
                <w:rFonts w:ascii="Times New Roman"/>
                <w:b w:val="false"/>
                <w:i/>
                <w:color w:val="000000"/>
                <w:sz w:val="20"/>
              </w:rPr>
              <w:t>Үкіметі үшін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