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1602" w14:textId="1121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656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«Инновациялық технологиялар паркі» инновациялық кластері</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Азаматтық кодексіне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Ю,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ж., № 1, 5-құжат; № 2, 13, 15-құжаттар; № 6, 43-құжат; № 8, 64-құжат; № 10, 77-құжат; № 11, 80-құжат, № 20, 121-құжат; № 21-22, 124-құжат; № 23-24, 125-құжат;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93-баптың 2-тармағы мынадай редакцияда жазылсын:</w:t>
      </w:r>
      <w:r>
        <w:br/>
      </w:r>
      <w:r>
        <w:rPr>
          <w:rFonts w:ascii="Times New Roman"/>
          <w:b w:val="false"/>
          <w:i w:val="false"/>
          <w:color w:val="000000"/>
          <w:sz w:val="28"/>
        </w:rPr>
        <w:t>
      «2. Акционерлік қоғам шаруашылық серіктестігі, өндірістік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w:t>
      </w:r>
      <w:r>
        <w:br/>
      </w:r>
      <w:r>
        <w:rPr>
          <w:rFonts w:ascii="Times New Roman"/>
          <w:b w:val="false"/>
          <w:i w:val="false"/>
          <w:color w:val="000000"/>
          <w:sz w:val="28"/>
        </w:rPr>
        <w:t>
      1) 33-баптың 1-тармағы алтыншы бөлігінің 3) тармақшасы мынадай редакцияда жазылсын:</w:t>
      </w:r>
      <w:r>
        <w:br/>
      </w:r>
      <w:r>
        <w:rPr>
          <w:rFonts w:ascii="Times New Roman"/>
          <w:b w:val="false"/>
          <w:i w:val="false"/>
          <w:color w:val="000000"/>
          <w:sz w:val="28"/>
        </w:rPr>
        <w:t>
      «3) арнайы экономикалық аймақтың басқарушы компаниясы, дербес кластерлік қоры жер учаскелерін Қазақстан Республикасының арнайы экономикалық аймақтар туралы заңнамасына сәйкес екінші рет жер пайдалануға (қосалқы жалға) берген кезде талап етілмейді.»;</w:t>
      </w:r>
      <w:r>
        <w:br/>
      </w:r>
      <w:r>
        <w:rPr>
          <w:rFonts w:ascii="Times New Roman"/>
          <w:b w:val="false"/>
          <w:i w:val="false"/>
          <w:color w:val="000000"/>
          <w:sz w:val="28"/>
        </w:rPr>
        <w:t>
      2) 48-баптың 1-тармағы бірінші бөлігінің 10) тармақшасы мынадай редакцияда жазылсын:</w:t>
      </w:r>
      <w:r>
        <w:br/>
      </w:r>
      <w:r>
        <w:rPr>
          <w:rFonts w:ascii="Times New Roman"/>
          <w:b w:val="false"/>
          <w:i w:val="false"/>
          <w:color w:val="000000"/>
          <w:sz w:val="28"/>
        </w:rPr>
        <w:t>
      «10) Қазақстан Республикасының арнайы экономикалық аймақтар туралы заңнамасына сәйкес арнайы экономикалық аймақтың қатысушысына, дербес кластерлік қорға және басқарушы компанияға;».</w:t>
      </w:r>
      <w:r>
        <w:br/>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18-кұжаттар; № 13-14, 63-құжат; № 15-16, 74-құжат; № 17, 82-құжат; № 18, 84-құжат; № 23, 100-құжат; № 24, 134-құжат; 2010 ж., № 1-2, 5-құжат; № 5, 23-құжат; № 7, 28, 29-кұжаттар; № 11, 58-құжат; № 15, 71-құжат; № 17-18, 112-құжат; № 22, 130, 132-кұжаттар; № 24, 145, 146, 149-құжаттар; 2011 ж., № 1, 2, 3-құжаттар; № 2,21,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244-2-бапта:</w:t>
      </w:r>
      <w:r>
        <w:br/>
      </w:r>
      <w:r>
        <w:rPr>
          <w:rFonts w:ascii="Times New Roman"/>
          <w:b w:val="false"/>
          <w:i w:val="false"/>
          <w:color w:val="000000"/>
          <w:sz w:val="28"/>
        </w:rPr>
        <w:t>
      1) 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Арнайы экономикалық аймақтың басқарушы компаниясы немесе дербес кластерлік қоры арнайы экономикалық аймақтарды құру мақсаттарына сай келетін қызметті жүзеге асыру кезінде әкелінген тауарлардың іс жүзінде тұтынылуы туралы құжатты береді.»;</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«Басқарушы компания немесе дербес кластерлік қор қаржылық қамтамасыз етуді қалыптастырудың кез келген тәсілін, оның ішінде екі немесе бірнеше тәсілді біріктіріп қолдану жолымен таңдап алуға кұқылы.»;</w:t>
      </w:r>
      <w:r>
        <w:br/>
      </w:r>
      <w:r>
        <w:rPr>
          <w:rFonts w:ascii="Times New Roman"/>
          <w:b w:val="false"/>
          <w:i w:val="false"/>
          <w:color w:val="000000"/>
          <w:sz w:val="28"/>
        </w:rPr>
        <w:t>
      2) 5-тармақ мынадай редакцияда жазылсын:</w:t>
      </w:r>
      <w:r>
        <w:br/>
      </w:r>
      <w:r>
        <w:rPr>
          <w:rFonts w:ascii="Times New Roman"/>
          <w:b w:val="false"/>
          <w:i w:val="false"/>
          <w:color w:val="000000"/>
          <w:sz w:val="28"/>
        </w:rPr>
        <w:t>
      «5. Арнайы экономикалық аймақтың басқарушы компаниясы немесе дербес кластерлік қоры арнайы экономикалық аймақтың аумағындағы Салық органына арнайы экономикалық аймақтың басқарушы компаниясында немесе дербес кластерлік қорында республикалық бюджет туралы заңда белгіленген кемінде 205 000 еселік айлық есептік көрсеткішке барабар сомадағы қаржылық қамтамасыз етудің болуын растайтын құжаттарды ұсынады.</w:t>
      </w:r>
      <w:r>
        <w:br/>
      </w:r>
      <w:r>
        <w:rPr>
          <w:rFonts w:ascii="Times New Roman"/>
          <w:b w:val="false"/>
          <w:i w:val="false"/>
          <w:color w:val="000000"/>
          <w:sz w:val="28"/>
        </w:rPr>
        <w:t>
      Қаржылық қамтамасыз етуді қалыптастырудың, басқарушы компанияда немесе дербес кластерлік қорда осындай қамтамасыз етудің болуын растайтын құжаттарды ұсыну, сондай-ақ бюджет шығындарын қаржылық қамтамасыз ету қаражаты есебінен өтеу тәртібін Қазақстан Республикасының Үкіметі айқындайды.».</w:t>
      </w:r>
      <w:r>
        <w:br/>
      </w:r>
      <w:r>
        <w:rPr>
          <w:rFonts w:ascii="Times New Roman"/>
          <w:b w:val="false"/>
          <w:i w:val="false"/>
          <w:color w:val="000000"/>
          <w:sz w:val="28"/>
        </w:rPr>
        <w:t>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w:t>
      </w:r>
      <w:r>
        <w:br/>
      </w:r>
      <w:r>
        <w:rPr>
          <w:rFonts w:ascii="Times New Roman"/>
          <w:b w:val="false"/>
          <w:i w:val="false"/>
          <w:color w:val="000000"/>
          <w:sz w:val="28"/>
        </w:rPr>
        <w:t>
      1) 17-баптың 2-тармағы мынадай редакцияда жазылсын:</w:t>
      </w:r>
      <w:r>
        <w:br/>
      </w:r>
      <w:r>
        <w:rPr>
          <w:rFonts w:ascii="Times New Roman"/>
          <w:b w:val="false"/>
          <w:i w:val="false"/>
          <w:color w:val="000000"/>
          <w:sz w:val="28"/>
        </w:rPr>
        <w:t>
      «2. Дербес білім беру ұйымдары, дербес кластерлік қор, нотариаттық палаталар, адвокаттар және жеке сот орындаушылары алқалары, сауда-өнеркәсіп палаталары, кәсіби аудиторлық ұйымдар, пәтерлер иелері кооперативтері және басқа да коммерциялық емес ұйымдар өзге де ұйымдық-құқықтық нысанда құрыла алады.»;</w:t>
      </w:r>
      <w:r>
        <w:br/>
      </w:r>
      <w:r>
        <w:rPr>
          <w:rFonts w:ascii="Times New Roman"/>
          <w:b w:val="false"/>
          <w:i w:val="false"/>
          <w:color w:val="000000"/>
          <w:sz w:val="28"/>
        </w:rPr>
        <w:t>
      2) 23-баптың 3-тармағы мынадай редакцияда жазылсын:</w:t>
      </w:r>
      <w:r>
        <w:br/>
      </w:r>
      <w:r>
        <w:rPr>
          <w:rFonts w:ascii="Times New Roman"/>
          <w:b w:val="false"/>
          <w:i w:val="false"/>
          <w:color w:val="000000"/>
          <w:sz w:val="28"/>
        </w:rPr>
        <w:t>
      «3. Қорды, жеке меншік мекемені, дербес білім беру ұйымын, дербес кластерлік қорды бір адам құрған жағдайда, құрылтай шарты жасалмайды.»;</w:t>
      </w:r>
      <w:r>
        <w:br/>
      </w:r>
      <w:r>
        <w:rPr>
          <w:rFonts w:ascii="Times New Roman"/>
          <w:b w:val="false"/>
          <w:i w:val="false"/>
          <w:color w:val="000000"/>
          <w:sz w:val="28"/>
        </w:rPr>
        <w:t>
      3) 39-баптың 5-тармағы мынадай редакцияда жазылсын:</w:t>
      </w:r>
      <w:r>
        <w:br/>
      </w:r>
      <w:r>
        <w:rPr>
          <w:rFonts w:ascii="Times New Roman"/>
          <w:b w:val="false"/>
          <w:i w:val="false"/>
          <w:color w:val="000000"/>
          <w:sz w:val="28"/>
        </w:rPr>
        <w:t>
      «5. Осы баптың 1-3-тармақтарының ережелері дербес білім беру ұйымдарына және дербес кластерлік қорға қолданылмайды.».</w:t>
      </w:r>
      <w:r>
        <w:br/>
      </w:r>
      <w:r>
        <w:rPr>
          <w:rFonts w:ascii="Times New Roman"/>
          <w:b w:val="false"/>
          <w:i w:val="false"/>
          <w:color w:val="000000"/>
          <w:sz w:val="28"/>
        </w:rPr>
        <w:t>
      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128-құжат):</w:t>
      </w:r>
      <w:r>
        <w:br/>
      </w:r>
      <w:r>
        <w:rPr>
          <w:rFonts w:ascii="Times New Roman"/>
          <w:b w:val="false"/>
          <w:i w:val="false"/>
          <w:color w:val="000000"/>
          <w:sz w:val="28"/>
        </w:rPr>
        <w:t>
      11-баптың 1-тармағы екінші бөлігінің алтыншы абзацындағы «жұмыс істейтін шетелдіктер мен азаматтығы жоқ адамдарға қолданылмайды.» деген сөздер «жұмыс істейтін;» деген сөздермен ауыстырылып, мынадай мазмұндағы жетінші абзацпен толықтырылсын:</w:t>
      </w:r>
      <w:r>
        <w:br/>
      </w:r>
      <w:r>
        <w:rPr>
          <w:rFonts w:ascii="Times New Roman"/>
          <w:b w:val="false"/>
          <w:i w:val="false"/>
          <w:color w:val="000000"/>
          <w:sz w:val="28"/>
        </w:rPr>
        <w:t>
      «Инновациялық технологиялар паркі» арнайы экономикалық аймағының дербес кластерлік қорында басшылар және жоғары білімді мамандар лауазымдарында жұмыс істейтін шетелдіктер мен азаматтығы жоқ адамдарға қолданылмайды.».</w:t>
      </w:r>
      <w:r>
        <w:br/>
      </w:r>
      <w:r>
        <w:rPr>
          <w:rFonts w:ascii="Times New Roman"/>
          <w:b w:val="false"/>
          <w:i w:val="false"/>
          <w:color w:val="000000"/>
          <w:sz w:val="28"/>
        </w:rPr>
        <w:t>
      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w:t>
      </w:r>
      <w:r>
        <w:br/>
      </w:r>
      <w:r>
        <w:rPr>
          <w:rFonts w:ascii="Times New Roman"/>
          <w:b w:val="false"/>
          <w:i w:val="false"/>
          <w:color w:val="000000"/>
          <w:sz w:val="28"/>
        </w:rPr>
        <w:t>
      86-баптың 1-тармағының екінші бөлігі мынадай редакцияда жазылсын:</w:t>
      </w:r>
      <w:r>
        <w:br/>
      </w:r>
      <w:r>
        <w:rPr>
          <w:rFonts w:ascii="Times New Roman"/>
          <w:b w:val="false"/>
          <w:i w:val="false"/>
          <w:color w:val="000000"/>
          <w:sz w:val="28"/>
        </w:rPr>
        <w:t>
      «Қоғам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дербес білім беру ұйымы, сондай-ақ «Инновациялық технологиялар паркі» инновациялық кластері туралы» Қазақстан Республикасының Заңында көзделген жағдайда дербес кластерлік қор болып қайта құрылуға құқылы.».</w:t>
      </w:r>
      <w:r>
        <w:br/>
      </w:r>
      <w:r>
        <w:rPr>
          <w:rFonts w:ascii="Times New Roman"/>
          <w:b w:val="false"/>
          <w:i w:val="false"/>
          <w:color w:val="000000"/>
          <w:sz w:val="28"/>
        </w:rPr>
        <w:t>
      7.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w:t>
      </w:r>
      <w:r>
        <w:br/>
      </w:r>
      <w:r>
        <w:rPr>
          <w:rFonts w:ascii="Times New Roman"/>
          <w:b w:val="false"/>
          <w:i w:val="false"/>
          <w:color w:val="000000"/>
          <w:sz w:val="28"/>
        </w:rPr>
        <w:t>
      1) 1-баптың 2) тармақшасы мынадай редакцияда жазылсын:</w:t>
      </w:r>
      <w:r>
        <w:br/>
      </w:r>
      <w:r>
        <w:rPr>
          <w:rFonts w:ascii="Times New Roman"/>
          <w:b w:val="false"/>
          <w:i w:val="false"/>
          <w:color w:val="000000"/>
          <w:sz w:val="28"/>
        </w:rPr>
        <w:t>
      «2)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r>
        <w:br/>
      </w: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«Инновациялық технологиялар паркі» инновациялық кластері туралы» Қазақстан Республикасының Заңынан және Қазақстан Республикасының өзге де нормативтік құқықтық актілерінен тұрады.»;</w:t>
      </w:r>
      <w:r>
        <w:br/>
      </w:r>
      <w:r>
        <w:rPr>
          <w:rFonts w:ascii="Times New Roman"/>
          <w:b w:val="false"/>
          <w:i w:val="false"/>
          <w:color w:val="000000"/>
          <w:sz w:val="28"/>
        </w:rPr>
        <w:t>
      3) 8-баптың 3-тармағы мынадай редакцияда жазылсын:</w:t>
      </w:r>
      <w:r>
        <w:br/>
      </w:r>
      <w:r>
        <w:rPr>
          <w:rFonts w:ascii="Times New Roman"/>
          <w:b w:val="false"/>
          <w:i w:val="false"/>
          <w:color w:val="000000"/>
          <w:sz w:val="28"/>
        </w:rPr>
        <w:t>
      «3. Арнайы экономикалық аймақ құрылатын, қызметтің басым түрлерін жүзеге асыруға арналған жер учаскелері арнайы экономикалық аймақтың қатысушысына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Арнайы экономикалық аймақ құрылатын, инфрақұрылым объектілерін салуға, сондай-ақ қызметтің қосалқы түрлерін жүзеге асыруға арналған жер учаскелері басқарушы компанияға, дербес кластерлік қорға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құқылы.</w:t>
      </w:r>
      <w:r>
        <w:br/>
      </w:r>
      <w:r>
        <w:rPr>
          <w:rFonts w:ascii="Times New Roman"/>
          <w:b w:val="false"/>
          <w:i w:val="false"/>
          <w:color w:val="000000"/>
          <w:sz w:val="28"/>
        </w:rPr>
        <w:t>
      Басқарушы компанияның, дербес кластерлік қордың жалға алуына уақытша өтеулі жер пайдалануға (жалға) берілген жер учаскелерінде толық немесе ішінара бюджет қаражаты есебінен құрылған инфрақұрылым объектілері де берілуі мүмкін.</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кейінгі жер пайдалануға (қосалқы жалға) берілген жер учаскелерінде толық немесе ішінара бюджет қаражаты есебінен құрылған инфрақұрылым объектілерін бере алады.»;</w:t>
      </w:r>
      <w:r>
        <w:br/>
      </w:r>
      <w:r>
        <w:rPr>
          <w:rFonts w:ascii="Times New Roman"/>
          <w:b w:val="false"/>
          <w:i w:val="false"/>
          <w:color w:val="000000"/>
          <w:sz w:val="28"/>
        </w:rPr>
        <w:t>
      4) 18-бап мынадай мазмұндағы екінші бөлікпен толықтырылсын:</w:t>
      </w:r>
      <w:r>
        <w:br/>
      </w:r>
      <w:r>
        <w:rPr>
          <w:rFonts w:ascii="Times New Roman"/>
          <w:b w:val="false"/>
          <w:i w:val="false"/>
          <w:color w:val="000000"/>
          <w:sz w:val="28"/>
        </w:rPr>
        <w:t>
      «Ақпараттық және инновациялық технологиялар саласындағы арнайы экономикалық аймақтың басқару органының функциялары осы Заңмен және «Инновациялық технологиялар паркі» инновациялық кластері туралы» Қазақстан Республикасының Заңымен айқындалады.»;</w:t>
      </w:r>
      <w:r>
        <w:br/>
      </w:r>
      <w:r>
        <w:rPr>
          <w:rFonts w:ascii="Times New Roman"/>
          <w:b w:val="false"/>
          <w:i w:val="false"/>
          <w:color w:val="000000"/>
          <w:sz w:val="28"/>
        </w:rPr>
        <w:t>
      5) 22-бап мынадай мазмұндағы 3-тармақпен толықтырылсын:</w:t>
      </w:r>
      <w:r>
        <w:br/>
      </w:r>
      <w:r>
        <w:rPr>
          <w:rFonts w:ascii="Times New Roman"/>
          <w:b w:val="false"/>
          <w:i w:val="false"/>
          <w:color w:val="000000"/>
          <w:sz w:val="28"/>
        </w:rPr>
        <w:t>
      «3. Дербес кластерлік қор ұйымдық-құқықтық нысанында құрылатын арнайы экономикалық аймақтың басқару органының қызметін қаржыландыру «Инновациялық технологиялар паркі» инновациялық кластері туралы» Қазақстан Республикасының Заңына сәйкес жүзеге асырылады.».</w:t>
      </w:r>
      <w:r>
        <w:br/>
      </w:r>
      <w:r>
        <w:rPr>
          <w:rFonts w:ascii="Times New Roman"/>
          <w:b w:val="false"/>
          <w:i w:val="false"/>
          <w:color w:val="000000"/>
          <w:sz w:val="28"/>
        </w:rPr>
        <w:t>
      8. «Индустриялық-инновациялық қызметті мемлекеттік қолдау туралы» 2012 жылғы 9 қаңтардағы Қазақстан Республикасының Заңына (Қазақстан Республикасы Парламентінің Жаршысы, 2012 ж., № 2, 10-құжат; № 14, 92-құжат):</w:t>
      </w:r>
      <w:r>
        <w:br/>
      </w:r>
      <w:r>
        <w:rPr>
          <w:rFonts w:ascii="Times New Roman"/>
          <w:b w:val="false"/>
          <w:i w:val="false"/>
          <w:color w:val="000000"/>
          <w:sz w:val="28"/>
        </w:rPr>
        <w:t>
      1) 1-баптың 9) тармақшасы мынадай редакцияда жазылсын:</w:t>
      </w:r>
      <w:r>
        <w:br/>
      </w:r>
      <w:r>
        <w:rPr>
          <w:rFonts w:ascii="Times New Roman"/>
          <w:b w:val="false"/>
          <w:i w:val="false"/>
          <w:color w:val="000000"/>
          <w:sz w:val="28"/>
        </w:rPr>
        <w:t>
      «9) инновациялық кластер - өзара іс-қимыл жасасу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және ақпарат тарату жолымен индустриялық-инновациялық қызметті ынталандыруға арналған ғылыми ұйымдардың, білім беру ұйымдарының, тәуекелдік инвестициялаудың акционерлік инвестициялық қорларының, сондай-ақ Қазақстан Республикасының заңнамасында айқындалған жеке және (немесе) заңды тұлғалардың бірлестігі;»;</w:t>
      </w:r>
      <w:r>
        <w:br/>
      </w:r>
      <w:r>
        <w:rPr>
          <w:rFonts w:ascii="Times New Roman"/>
          <w:b w:val="false"/>
          <w:i w:val="false"/>
          <w:color w:val="000000"/>
          <w:sz w:val="28"/>
        </w:rPr>
        <w:t>
      2) 11-бапта: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арнайы экономикалық аймақтар, оның ішінде арнайы экономикалық аймақтың дербес кластерлік қоры;»;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Индустриялық-инновациялық қызмет арнайы экономикалық аймақтарда «Қазақстан Республикасындағы арнайы экономикалық аймақтар туралы», «Инновациялық технологиялар паркі» инновациялық кластері туралы» Қазақстан Республикасының заңдарында көзделген тәртіппен, индустриялық аймақтарда «Жеке кәсіпкерлік туралы» Қазақстан Республикасының Заңында көзделген тәртіппен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