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425c9" w14:textId="55425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Жеңіл дистилляттар мен өнімдерді, керосинді, газойлдер мен басқа да мұнай өнімдерін әкетудің кейбір мәселелері туралы</w:t>
      </w:r>
    </w:p>
    <w:p>
      <w:pPr>
        <w:spacing w:after="0"/>
        <w:ind w:left="0"/>
        <w:jc w:val="both"/>
      </w:pPr>
      <w:r>
        <w:rPr>
          <w:rFonts w:ascii="Times New Roman"/>
          <w:b w:val="false"/>
          <w:i w:val="false"/>
          <w:color w:val="000000"/>
          <w:sz w:val="28"/>
        </w:rPr>
        <w:t>Қазақстан Республикасы Үкіметінің 2013 жылғы 1 шілдедегі № 652 қаулысы</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Осы қаулы 2013 жылғы 1 шілдеден бастап қолданысқа енгізіледі.</w:t>
      </w:r>
    </w:p>
    <w:bookmarkStart w:name="z1" w:id="0"/>
    <w:p>
      <w:pPr>
        <w:spacing w:after="0"/>
        <w:ind w:left="0"/>
        <w:jc w:val="both"/>
      </w:pPr>
      <w:r>
        <w:rPr>
          <w:rFonts w:ascii="Times New Roman"/>
          <w:b w:val="false"/>
          <w:i w:val="false"/>
          <w:color w:val="000000"/>
          <w:sz w:val="28"/>
        </w:rPr>
        <w:t>
      2008 жылғы 25 қаңтардағы Үшінші елдерге қатысты тарифтік емес реттеудің бірыңғай шаралары туралы келісімнің </w:t>
      </w:r>
      <w:r>
        <w:rPr>
          <w:rFonts w:ascii="Times New Roman"/>
          <w:b w:val="false"/>
          <w:i w:val="false"/>
          <w:color w:val="000000"/>
          <w:sz w:val="28"/>
        </w:rPr>
        <w:t>9-бабына</w:t>
      </w:r>
      <w:r>
        <w:rPr>
          <w:rFonts w:ascii="Times New Roman"/>
          <w:b w:val="false"/>
          <w:i w:val="false"/>
          <w:color w:val="000000"/>
          <w:sz w:val="28"/>
        </w:rPr>
        <w:t xml:space="preserve"> және 2009 жылғы 9 маусымдағы Үшінші елдерге қатысты бірыңғай кедендік аумақта тауарлармен жасалатын сыртқы сауданы қозғайтын шараларды енгізу және қолдану тәртібі туралы келісімнің </w:t>
      </w:r>
      <w:r>
        <w:rPr>
          <w:rFonts w:ascii="Times New Roman"/>
          <w:b w:val="false"/>
          <w:i w:val="false"/>
          <w:color w:val="000000"/>
          <w:sz w:val="28"/>
        </w:rPr>
        <w:t>8-бабына</w:t>
      </w:r>
      <w:r>
        <w:rPr>
          <w:rFonts w:ascii="Times New Roman"/>
          <w:b w:val="false"/>
          <w:i w:val="false"/>
          <w:color w:val="000000"/>
          <w:sz w:val="28"/>
        </w:rPr>
        <w:t xml:space="preserve"> сәйкес, мұнай өнімдерінің ішкі нарығында мүлдем жетіспеушілікті және бағаның өсуін болдырмау мақсатында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2013 жылғы 1 шілдеден бастап 31 желтоқсанға дейінгі кезеңде арнайы бензиндерді (КО СЭҚ ТН коды 2710 12 210 0 - 2710 12 250 0), жеңіл дистиляттар (октандық саны 80-нен аспайтын мотор бензиндеріне арналған КО СЭҚ ТН коды 2710 12 410 0) мен тұрмыстық пеш отынын (КО СЭҚ ТН коды 2710 12 410 0) қоспағанда, жеңiл дистилляттар мен өнiмдердi (КО СЭҚ ТН коды 2710 12), керосиндi (КО СЭҚ ТН коды 2710 19 210 0 - 2710 19 250 0), газойлдерді (КО СЭҚ ТН коды 2710 19 420 0 - 2710 19 480 0, 2710 20 110 0 - 2710 20 190 0) және басқа да мұнай өнiмдерiн (КО СЭҚ ТН коды 2710 20 900 0) әкетуге тыйым салынсын.</w:t>
      </w:r>
      <w:r>
        <w:br/>
      </w:r>
      <w:r>
        <w:rPr>
          <w:rFonts w:ascii="Times New Roman"/>
          <w:b w:val="false"/>
          <w:i w:val="false"/>
          <w:color w:val="000000"/>
          <w:sz w:val="28"/>
        </w:rPr>
        <w:t>
</w:t>
      </w:r>
      <w:r>
        <w:rPr>
          <w:rFonts w:ascii="Times New Roman"/>
          <w:b w:val="false"/>
          <w:i w:val="false"/>
          <w:color w:val="000000"/>
          <w:sz w:val="28"/>
        </w:rPr>
        <w:t>
      2. Мерзімі 2013 жылғы 31 желтоқсанға дейін дистилляттарды әкетуге қатысты сандық шектеулер 100000 тонна (октандық саны 80-нен аспайтын мотор бензиндеріне арналған КО СЭҚ ТН коды 2710 12 410 0 (зерттеу тәсілі бойынша) көлемінде белгіленсін.</w:t>
      </w:r>
      <w:r>
        <w:br/>
      </w:r>
      <w:r>
        <w:rPr>
          <w:rFonts w:ascii="Times New Roman"/>
          <w:b w:val="false"/>
          <w:i w:val="false"/>
          <w:color w:val="000000"/>
          <w:sz w:val="28"/>
        </w:rPr>
        <w:t>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(октандық саны 80-нен аспайтын мотор бензиндеріне арналған КО СЭҚ ТН коды 2710 12 410 0) жеңіл дистиляттарды әкетуге квота бөлінсін.</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министрлігінің Кедендік бақылау комитеті заңнамада белгіленген тәртіппен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2-тармақтарының</w:t>
      </w:r>
      <w:r>
        <w:rPr>
          <w:rFonts w:ascii="Times New Roman"/>
          <w:b w:val="false"/>
          <w:i w:val="false"/>
          <w:color w:val="000000"/>
          <w:sz w:val="28"/>
        </w:rPr>
        <w:t xml:space="preserve"> орындалуы бойынша бақылауды қамтамасыз етсін.</w:t>
      </w:r>
      <w:r>
        <w:br/>
      </w:r>
      <w:r>
        <w:rPr>
          <w:rFonts w:ascii="Times New Roman"/>
          <w:b w:val="false"/>
          <w:i w:val="false"/>
          <w:color w:val="000000"/>
          <w:sz w:val="28"/>
        </w:rPr>
        <w:t>
</w:t>
      </w:r>
      <w:r>
        <w:rPr>
          <w:rFonts w:ascii="Times New Roman"/>
          <w:b w:val="false"/>
          <w:i w:val="false"/>
          <w:color w:val="000000"/>
          <w:sz w:val="28"/>
        </w:rPr>
        <w:t>
      4. «Қазақстан темір жолы» ұлттық компаниясы» акционерлік қоғамы (келісім бойынша) заңнамада белгіленген тәртіппен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w:t>
      </w:r>
      <w:r>
        <w:rPr>
          <w:rFonts w:ascii="Times New Roman"/>
          <w:b w:val="false"/>
          <w:i w:val="false"/>
          <w:color w:val="000000"/>
          <w:sz w:val="28"/>
        </w:rPr>
        <w:t xml:space="preserve"> іске асыру жөнінде шаралар қабылдасын.</w:t>
      </w:r>
      <w:r>
        <w:br/>
      </w:r>
      <w:r>
        <w:rPr>
          <w:rFonts w:ascii="Times New Roman"/>
          <w:b w:val="false"/>
          <w:i w:val="false"/>
          <w:color w:val="000000"/>
          <w:sz w:val="28"/>
        </w:rPr>
        <w:t>
</w:t>
      </w:r>
      <w:r>
        <w:rPr>
          <w:rFonts w:ascii="Times New Roman"/>
          <w:b w:val="false"/>
          <w:i w:val="false"/>
          <w:color w:val="000000"/>
          <w:sz w:val="28"/>
        </w:rPr>
        <w:t>
      5. Қазақстан Республикасы Экономика және бюджеттік жоспарлау министрлігі белгіленген тәртіппен:</w:t>
      </w:r>
      <w:r>
        <w:br/>
      </w:r>
      <w:r>
        <w:rPr>
          <w:rFonts w:ascii="Times New Roman"/>
          <w:b w:val="false"/>
          <w:i w:val="false"/>
          <w:color w:val="000000"/>
          <w:sz w:val="28"/>
        </w:rPr>
        <w:t>
      1) Қазақстан Республикасы Мұнай және газ министрлігімен келісім бойынша бекітілген қосымшаға сәйкес лицензиялар беруді жүзеге асырсын;</w:t>
      </w:r>
      <w:r>
        <w:br/>
      </w:r>
      <w:r>
        <w:rPr>
          <w:rFonts w:ascii="Times New Roman"/>
          <w:b w:val="false"/>
          <w:i w:val="false"/>
          <w:color w:val="000000"/>
          <w:sz w:val="28"/>
        </w:rPr>
        <w:t>
      2) Кеден одағына қатысушы басқа мемлекеттердің осы қаулының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шараларды қолдануы туралы Еуразиялық экономикалық комиссияны хабардар етсін және ұсыныстарды оның қарауына енгізсін.</w:t>
      </w:r>
      <w:r>
        <w:br/>
      </w:r>
      <w:r>
        <w:rPr>
          <w:rFonts w:ascii="Times New Roman"/>
          <w:b w:val="false"/>
          <w:i w:val="false"/>
          <w:color w:val="000000"/>
          <w:sz w:val="28"/>
        </w:rPr>
        <w:t>
</w:t>
      </w:r>
      <w:r>
        <w:rPr>
          <w:rFonts w:ascii="Times New Roman"/>
          <w:b w:val="false"/>
          <w:i w:val="false"/>
          <w:color w:val="000000"/>
          <w:sz w:val="28"/>
        </w:rPr>
        <w:t>
      6. Қазақстан Республикасы Сыртқы істер министрлігі осы қаулы ресми жарияланған күнінен бастап күнтізбелік он төрт күннің ішінде Қазақстан Республикасының Үкіметі қабылдайтын сыртқы сауда қызметін реттеу жөніндегі шаралар туралы Еуразиялық экономикалық қоғамдастықтың Интеграциялық комитетінің Хатшылығын хабардар етсін.</w:t>
      </w:r>
      <w:r>
        <w:br/>
      </w:r>
      <w:r>
        <w:rPr>
          <w:rFonts w:ascii="Times New Roman"/>
          <w:b w:val="false"/>
          <w:i w:val="false"/>
          <w:color w:val="000000"/>
          <w:sz w:val="28"/>
        </w:rPr>
        <w:t>
</w:t>
      </w:r>
      <w:r>
        <w:rPr>
          <w:rFonts w:ascii="Times New Roman"/>
          <w:b w:val="false"/>
          <w:i w:val="false"/>
          <w:color w:val="000000"/>
          <w:sz w:val="28"/>
        </w:rPr>
        <w:t>
      7. Осы қаулы 2013 жылғы 1 шілдеден бастап қолданысқа енгізіледі және ресми жариялануға тиіс.</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9"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2013 жылғы 1 шілдедегі</w:t>
      </w:r>
      <w:r>
        <w:br/>
      </w:r>
      <w:r>
        <w:rPr>
          <w:rFonts w:ascii="Times New Roman"/>
          <w:b w:val="false"/>
          <w:i w:val="false"/>
          <w:color w:val="000000"/>
          <w:sz w:val="28"/>
        </w:rPr>
        <w:t xml:space="preserve">
№ 652 қаулысына    </w:t>
      </w:r>
      <w:r>
        <w:br/>
      </w:r>
      <w:r>
        <w:rPr>
          <w:rFonts w:ascii="Times New Roman"/>
          <w:b w:val="false"/>
          <w:i w:val="false"/>
          <w:color w:val="000000"/>
          <w:sz w:val="28"/>
        </w:rPr>
        <w:t xml:space="preserve">
қосымша        </w:t>
      </w:r>
    </w:p>
    <w:bookmarkEnd w:id="1"/>
    <w:bookmarkStart w:name="z10" w:id="2"/>
    <w:p>
      <w:pPr>
        <w:spacing w:after="0"/>
        <w:ind w:left="0"/>
        <w:jc w:val="left"/>
      </w:pPr>
      <w:r>
        <w:rPr>
          <w:rFonts w:ascii="Times New Roman"/>
          <w:b/>
          <w:i w:val="false"/>
          <w:color w:val="000000"/>
        </w:rPr>
        <w:t xml:space="preserve"> 
Жеңіл дистилляттарды әкетуге арналған квоталарды бөлу</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2"/>
        <w:gridCol w:w="8727"/>
        <w:gridCol w:w="2061"/>
      </w:tblGrid>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Көлемі, тонна</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12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«ҚазМұнайГаз – Қайта өңдеу және маркетинг» акционерлік қоғамы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