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163f16" w14:textId="5163f1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Орман қоры жерлерінің жекелеген учаскелерін басқа санаттағы жерлерге ауыстыру туралы</w:t>
      </w:r>
    </w:p>
    <w:p>
      <w:pPr>
        <w:spacing w:after="0"/>
        <w:ind w:left="0"/>
        <w:jc w:val="both"/>
      </w:pPr>
      <w:r>
        <w:rPr>
          <w:rFonts w:ascii="Times New Roman"/>
          <w:b w:val="false"/>
          <w:i w:val="false"/>
          <w:color w:val="000000"/>
          <w:sz w:val="28"/>
        </w:rPr>
        <w:t>Қазақстан Республикасы Үкіметінің 2013 жылғы 18 маусымдағы № 621 қаулысы</w:t>
      </w:r>
    </w:p>
    <w:p>
      <w:pPr>
        <w:spacing w:after="0"/>
        <w:ind w:left="0"/>
        <w:jc w:val="both"/>
      </w:pPr>
      <w:bookmarkStart w:name="z1" w:id="0"/>
      <w:r>
        <w:rPr>
          <w:rFonts w:ascii="Times New Roman"/>
          <w:b w:val="false"/>
          <w:i w:val="false"/>
          <w:color w:val="000000"/>
          <w:sz w:val="28"/>
        </w:rPr>
        <w:t>
      2003 жылғы 20 маусымдағы Қазақстан Республикасы Жер кодексінің </w:t>
      </w:r>
      <w:r>
        <w:rPr>
          <w:rFonts w:ascii="Times New Roman"/>
          <w:b w:val="false"/>
          <w:i w:val="false"/>
          <w:color w:val="000000"/>
          <w:sz w:val="28"/>
        </w:rPr>
        <w:t>130-бабына</w:t>
      </w:r>
      <w:r>
        <w:rPr>
          <w:rFonts w:ascii="Times New Roman"/>
          <w:b w:val="false"/>
          <w:i w:val="false"/>
          <w:color w:val="000000"/>
          <w:sz w:val="28"/>
        </w:rPr>
        <w:t xml:space="preserve"> және 2003 жылғы 8 шілдедегі Қазақстан Республикасы Орман кодексінің </w:t>
      </w:r>
      <w:r>
        <w:rPr>
          <w:rFonts w:ascii="Times New Roman"/>
          <w:b w:val="false"/>
          <w:i w:val="false"/>
          <w:color w:val="000000"/>
          <w:sz w:val="28"/>
        </w:rPr>
        <w:t>51-бабына</w:t>
      </w:r>
      <w:r>
        <w:rPr>
          <w:rFonts w:ascii="Times New Roman"/>
          <w:b w:val="false"/>
          <w:i w:val="false"/>
          <w:color w:val="000000"/>
          <w:sz w:val="28"/>
        </w:rPr>
        <w:t xml:space="preserve"> сәйкес Қазақстан Республикасының Үкіметі </w:t>
      </w:r>
      <w:r>
        <w:rPr>
          <w:rFonts w:ascii="Times New Roman"/>
          <w:b/>
          <w:i w:val="false"/>
          <w:color w:val="000000"/>
          <w:sz w:val="28"/>
        </w:rPr>
        <w:t>ҚАУЛЫ ЕТЕДІ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Осы қаулыға </w:t>
      </w:r>
      <w:r>
        <w:rPr>
          <w:rFonts w:ascii="Times New Roman"/>
          <w:b w:val="false"/>
          <w:i w:val="false"/>
          <w:color w:val="000000"/>
          <w:sz w:val="28"/>
        </w:rPr>
        <w:t>қосымшаға</w:t>
      </w:r>
      <w:r>
        <w:rPr>
          <w:rFonts w:ascii="Times New Roman"/>
          <w:b w:val="false"/>
          <w:i w:val="false"/>
          <w:color w:val="000000"/>
          <w:sz w:val="28"/>
        </w:rPr>
        <w:t xml:space="preserve"> сәйкес Оңтүстік Қазақстан облысы табиғи ресурстар және табиғат пайдалануды реттеу басқармасының «Созақ ормандар және жануарлар дүниесін қорғау жөніндегі мемлекеттік мекемесі» мемлекеттік мекемесінің (бұдан әрі - мекеме) жалпы алаңы 259 гектар жер учаскелері мемлекеттік орман қоры жерлерінің санатынан өнеркәсіп, көлік, байланыс, ғарыш қызметі, қорғаныс, ұлттық қауіпсіздік мұқтажына арналған және өзге де ауыл шаруашылығы мақсатына арналмаған жерлер санатына ауыстырылсын.</w:t>
      </w:r>
      <w:r>
        <w:br/>
      </w:r>
      <w:r>
        <w:rPr>
          <w:rFonts w:ascii="Times New Roman"/>
          <w:b w:val="false"/>
          <w:i w:val="false"/>
          <w:color w:val="000000"/>
          <w:sz w:val="28"/>
        </w:rPr>
        <w:t>
</w:t>
      </w:r>
      <w:r>
        <w:rPr>
          <w:rFonts w:ascii="Times New Roman"/>
          <w:b w:val="false"/>
          <w:i w:val="false"/>
          <w:color w:val="000000"/>
          <w:sz w:val="28"/>
        </w:rPr>
        <w:t>
      2. Оңтүстік Қазақстан облысының әкімі Қазақстан Республикасының заңнамасында белгіленген тәртіппен осы қаулының </w:t>
      </w:r>
      <w:r>
        <w:rPr>
          <w:rFonts w:ascii="Times New Roman"/>
          <w:b w:val="false"/>
          <w:i w:val="false"/>
          <w:color w:val="000000"/>
          <w:sz w:val="28"/>
        </w:rPr>
        <w:t>1-тармағында</w:t>
      </w:r>
      <w:r>
        <w:rPr>
          <w:rFonts w:ascii="Times New Roman"/>
          <w:b w:val="false"/>
          <w:i w:val="false"/>
          <w:color w:val="000000"/>
          <w:sz w:val="28"/>
        </w:rPr>
        <w:t xml:space="preserve"> көрсетілген жер учаскелерін барлау және уран өндіру үшін «Қаратау» жауапкершілігі шектеулі серіктестігіне (бұдан әрі — серіктестік) беруді қамтамасыз етсін.</w:t>
      </w:r>
      <w:r>
        <w:br/>
      </w:r>
      <w:r>
        <w:rPr>
          <w:rFonts w:ascii="Times New Roman"/>
          <w:b w:val="false"/>
          <w:i w:val="false"/>
          <w:color w:val="000000"/>
          <w:sz w:val="28"/>
        </w:rPr>
        <w:t>
</w:t>
      </w:r>
      <w:r>
        <w:rPr>
          <w:rFonts w:ascii="Times New Roman"/>
          <w:b w:val="false"/>
          <w:i w:val="false"/>
          <w:color w:val="000000"/>
          <w:sz w:val="28"/>
        </w:rPr>
        <w:t>
      3. Серіктестік Қазақстан Республикасының қолданыстағы заңнамасына сәйкес орман алқаптарын орман шаруашылығын жүргізуге байланысты емес мақсаттарда пайдалану үшін оларды алып қоюдан туындаған орман шаруашылығы өндірісінің шығындарын республикалық бюджеттің кірісіне өтесін және алынған сүректі мекеменің теңгеріміне бере отырып, алаңды тазарту жөнінде шаралар қабылдасын.</w:t>
      </w:r>
      <w:r>
        <w:br/>
      </w:r>
      <w:r>
        <w:rPr>
          <w:rFonts w:ascii="Times New Roman"/>
          <w:b w:val="false"/>
          <w:i w:val="false"/>
          <w:color w:val="000000"/>
          <w:sz w:val="28"/>
        </w:rPr>
        <w:t>
</w:t>
      </w:r>
      <w:r>
        <w:rPr>
          <w:rFonts w:ascii="Times New Roman"/>
          <w:b w:val="false"/>
          <w:i w:val="false"/>
          <w:color w:val="000000"/>
          <w:sz w:val="28"/>
        </w:rPr>
        <w:t>
      4. Осы қаулы қол қойылған күнінен бастап қолданысқа енгізіледі.</w:t>
      </w:r>
    </w:p>
    <w:bookmarkEnd w:id="0"/>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С. Ахметов</w:t>
      </w:r>
    </w:p>
    <w:bookmarkStart w:name="z6" w:id="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2013 жылғы 18 маусымдағы</w:t>
      </w:r>
      <w:r>
        <w:br/>
      </w:r>
      <w:r>
        <w:rPr>
          <w:rFonts w:ascii="Times New Roman"/>
          <w:b w:val="false"/>
          <w:i w:val="false"/>
          <w:color w:val="000000"/>
          <w:sz w:val="28"/>
        </w:rPr>
        <w:t xml:space="preserve">
№ 621 қаулысына     </w:t>
      </w:r>
      <w:r>
        <w:br/>
      </w:r>
      <w:r>
        <w:rPr>
          <w:rFonts w:ascii="Times New Roman"/>
          <w:b w:val="false"/>
          <w:i w:val="false"/>
          <w:color w:val="000000"/>
          <w:sz w:val="28"/>
        </w:rPr>
        <w:t xml:space="preserve">
қосымша        </w:t>
      </w:r>
    </w:p>
    <w:bookmarkEnd w:id="1"/>
    <w:bookmarkStart w:name="z7" w:id="2"/>
    <w:p>
      <w:pPr>
        <w:spacing w:after="0"/>
        <w:ind w:left="0"/>
        <w:jc w:val="left"/>
      </w:pPr>
      <w:r>
        <w:rPr>
          <w:rFonts w:ascii="Times New Roman"/>
          <w:b/>
          <w:i w:val="false"/>
          <w:color w:val="000000"/>
        </w:rPr>
        <w:t xml:space="preserve"> 
Өнеркәсіп, көлік, байланыс, ғарыш қызметі, қорғаныс, ұлттық</w:t>
      </w:r>
      <w:r>
        <w:br/>
      </w:r>
      <w:r>
        <w:rPr>
          <w:rFonts w:ascii="Times New Roman"/>
          <w:b/>
          <w:i w:val="false"/>
          <w:color w:val="000000"/>
        </w:rPr>
        <w:t>
қауіпсіздік мұқтажына арналған және өзге де ауыл шаруашылығы</w:t>
      </w:r>
      <w:r>
        <w:br/>
      </w:r>
      <w:r>
        <w:rPr>
          <w:rFonts w:ascii="Times New Roman"/>
          <w:b/>
          <w:i w:val="false"/>
          <w:color w:val="000000"/>
        </w:rPr>
        <w:t>
мақсатына арналмаған жерлер санатына ауыстырылатын мемлекеттік</w:t>
      </w:r>
      <w:r>
        <w:br/>
      </w:r>
      <w:r>
        <w:rPr>
          <w:rFonts w:ascii="Times New Roman"/>
          <w:b/>
          <w:i w:val="false"/>
          <w:color w:val="000000"/>
        </w:rPr>
        <w:t>
орман қоры жерлерінің экспликациясы</w:t>
      </w:r>
    </w:p>
    <w:bookmarkEnd w:id="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42"/>
        <w:gridCol w:w="4227"/>
        <w:gridCol w:w="1237"/>
        <w:gridCol w:w="1450"/>
        <w:gridCol w:w="1184"/>
        <w:gridCol w:w="1436"/>
        <w:gridCol w:w="1552"/>
        <w:gridCol w:w="1068"/>
        <w:gridCol w:w="1204"/>
      </w:tblGrid>
      <w:tr>
        <w:trPr>
          <w:trHeight w:val="30" w:hRule="atLeast"/>
        </w:trPr>
        <w:tc>
          <w:tcPr>
            <w:tcW w:w="6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r>
              <w:br/>
            </w:r>
            <w:r>
              <w:rPr>
                <w:rFonts w:ascii="Times New Roman"/>
                <w:b w:val="false"/>
                <w:i w:val="false"/>
                <w:color w:val="000000"/>
                <w:sz w:val="20"/>
              </w:rPr>
              <w:t>
</w:t>
            </w:r>
            <w:r>
              <w:rPr>
                <w:rFonts w:ascii="Times New Roman"/>
                <w:b w:val="false"/>
                <w:i w:val="false"/>
                <w:color w:val="000000"/>
                <w:sz w:val="20"/>
              </w:rPr>
              <w:t>№</w:t>
            </w:r>
          </w:p>
        </w:tc>
        <w:tc>
          <w:tcPr>
            <w:tcW w:w="422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пайдаланушының атауы</w:t>
            </w:r>
          </w:p>
        </w:tc>
        <w:tc>
          <w:tcPr>
            <w:tcW w:w="12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алаңы, гектар</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орманды жерлер</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алаңдар</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жайылым</w:t>
            </w:r>
          </w:p>
        </w:tc>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шабындық</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жолдар</w:t>
            </w:r>
          </w:p>
        </w:tc>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 жерлер</w:t>
            </w: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Оңтүстік Қазақстан облысы табиғи ресурстар және табиғат пайдалануды реттеу басқармасының «Созақ ормандар және жануарлар дүниесін қорғау жөніндегі мемлекеттік мекемесі» мемлекеттік мекемесі</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259,0</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259,0</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Жиыны:</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259,0</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259,0</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