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f7f0" w14:textId="ee9f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спортшыларын кезекті 2013 жылғы Алматы қаласындағы (Қазақстан Республикасы) жасөспірім ұлдар мен қыздар арасындағы 3-Еуразиялық спорт ойындарына, 2014 жылғы Сочидегі (Ресей Федерациясы) XXII қысқы Олимпиада, Параолимпиада және Сурдолимпиада ойындарына, 2014 жылғы Инчеондағы (Корей Республикасы) 17-жазғы Азия ойындарына, 2016 жылғы Рио-де-Жанейродағы (Бразилия Республикасы) ХХХІ жазғы Олимпиада, Параолимпиада және Сурдолимпиада ойындарына және 2017 жылғы Саппородағы (Жапония) 8-қысқы Азия ойындарына қатысуға даярлау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2013 жылғы 6 маусымдағы № 578 қаулысы</w:t>
      </w:r>
    </w:p>
    <w:p>
      <w:pPr>
        <w:spacing w:after="0"/>
        <w:ind w:left="0"/>
        <w:jc w:val="both"/>
      </w:pPr>
      <w:bookmarkStart w:name="z1" w:id="0"/>
      <w:r>
        <w:rPr>
          <w:rFonts w:ascii="Times New Roman"/>
          <w:b w:val="false"/>
          <w:i w:val="false"/>
          <w:color w:val="000000"/>
          <w:sz w:val="28"/>
        </w:rPr>
        <w:t xml:space="preserve">
      Қазақстан Республикасының спортшыларын кезекті 2013 жылғы Алматы қаласындағы (Қазақстан Республикасы) жасөспірім ұлдар мен қыздар арасындағы 3-Еуразиялық спорт ойындарына, 2014 жылғы Сочидегі (Ресей Федерациясы) XXII қысқы Олимпиада, Параолимпиада және Сурдолимпиада ойындарына, 2014 жылғы Инчеондағы (Корей Республикасы) 17-жазғы Азия ойындарына, 2016 жылғы Рио-де-Жанейродағы (Бразилия Республикасы) ХХХІ жазғы Олимпиада, Параолимпиада және Сурдолимпиада ойындарына және 2017 жылғы Саппородағы (Жапония) 8-қысқы Азия ойындарына даярлау және табысты өнер көрсетуі үшін қажетті жағдайлар жасау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спортшыларын кезекті 2013 жылғы Алматы қаласындағы (Қазақстан Республикасы) жасөспірім ұлдар мен қыздар арасындағы 3-Еуразиялық спорт ойындарына, 2014 жылғы Сочидегі (Ресей Федерациясы) XXII қысқы Олимпиада, Параолимпиада және Сурдолимпиада ойындарына, 2014 жылғы Инчеондағы (Корей Республикасы) 17-жазғы Азия ойындарына, 2016 жылғы Рио-де-Жанейродағы (Бразилия Республикасы) ХХХІ жазғы Олимпиада, Параолимпиада және Сурдолимпиада ойындарына және 2017 жылғы Саппородағы (Жапония) 8-қысқы Азия ойындарына қатысуға даярлау жөніндегі ұйымдастыру комитетінің (бұдан әрі – Ұйымдастыру комитеті) </w:t>
      </w:r>
      <w:r>
        <w:rPr>
          <w:rFonts w:ascii="Times New Roman"/>
          <w:b w:val="false"/>
          <w:i w:val="false"/>
          <w:color w:val="000000"/>
          <w:sz w:val="28"/>
        </w:rPr>
        <w:t>құрамы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Ұйымдастыру комитеті жылына кемінде екі рет отырыстарында облыстардың, Астана және Алматы қалалары әкімдерінің спортшыларды Азия және Олимпиада ойындарына қатысуға даярлау жоспарларының орындалуы туралы есептерін тыңдасын.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Спорт және дене шынықтыру істері агенттігі облыстардың, Астана және Алматы қалаларының әкімдерімен, Қазақстан Республикасының Ұлттық олимпиада комитетімен, спорт түрлері бойынша республикалық федерациялармен (қоғамдық бірлестіктермен) (келісім бойынша) бірлесіп, спортшыларды кезекті 2013 жылғы Алматы қаласындағы (Қазақстан Республикасы) жасөспірім ұлдар мен қыздар арасындағы 3-Еуразиялық спорт ойындарына, 2014 жылғы Сочидегі (Ресей Федерациясы) XXII қысқы Олимпиада, Параолимпиада және Сурдолимпиада ойындарына, 2014 жылғы Инчеондағы (Корей Республикасы) 17-жазғы Азия ойындарына, 2016 жылғы Рио-де-Жанейродағы (Бразилия Республикасы) ХХХІ жазғы Олимпиада, Параолимпиада және Сурдолимпиада ойындарына және 2017 жылғы Саппородағы (Жапония) 8-қысқы Азия ойындарына қатысуға даярлау жөніндегі іс-шаралар жоспарын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4. Алматы қаласының әкімдігі Қазақстан Республикасы Спорт және дене шынықтыру істері агенттігімен бірлесіп 2013 жылғы Алматы қаласындағы (Қазақстан Республикасы) жасөспірім ұлдар мен қыздар арасындағы 3-Еуразиялық спорт ойындарын ұйымдастыруды және өткізуді қамтамасыз етсін.</w:t>
      </w:r>
      <w:r>
        <w:br/>
      </w:r>
      <w:r>
        <w:rPr>
          <w:rFonts w:ascii="Times New Roman"/>
          <w:b w:val="false"/>
          <w:i w:val="false"/>
          <w:color w:val="000000"/>
          <w:sz w:val="28"/>
        </w:rPr>
        <w:t>
</w:t>
      </w:r>
      <w:r>
        <w:rPr>
          <w:rFonts w:ascii="Times New Roman"/>
          <w:b w:val="false"/>
          <w:i w:val="false"/>
          <w:color w:val="000000"/>
          <w:sz w:val="28"/>
        </w:rPr>
        <w:t>
      5. «Самұрық-Қазына» ұлттық әл-ауқат қоры» акционерлік қоғамына 2014 жылғы Сочидегі (Ресей Федерациясы) XXII қысқы Олимпиада, Параолимпиада және Сурдолимпиада ойындарына және 2016 жылғы Рио-де-Жанейродағы (Бразилия Республикасы) ХХХІ жазғы Олимпиада, Параолимпиада және Сурдолимпиада ойындарына спорт түрлерінен ұлттық құрама командалардың даярлығы мен қатысуын белгіленген тәртіппен қаржыландыруды мүмкіндігін қарау ұсынылсын.</w:t>
      </w:r>
      <w:r>
        <w:br/>
      </w:r>
      <w:r>
        <w:rPr>
          <w:rFonts w:ascii="Times New Roman"/>
          <w:b w:val="false"/>
          <w:i w:val="false"/>
          <w:color w:val="000000"/>
          <w:sz w:val="28"/>
        </w:rPr>
        <w:t>
</w:t>
      </w:r>
      <w:r>
        <w:rPr>
          <w:rFonts w:ascii="Times New Roman"/>
          <w:b w:val="false"/>
          <w:i w:val="false"/>
          <w:color w:val="000000"/>
          <w:sz w:val="28"/>
        </w:rPr>
        <w:t>
      6. Облыстардың, Астана және Алматы қалаларының әкімдеріне мыналар ұсынылсын:</w:t>
      </w:r>
      <w:r>
        <w:br/>
      </w:r>
      <w:r>
        <w:rPr>
          <w:rFonts w:ascii="Times New Roman"/>
          <w:b w:val="false"/>
          <w:i w:val="false"/>
          <w:color w:val="000000"/>
          <w:sz w:val="28"/>
        </w:rPr>
        <w:t>
      1) кезекті 2013 жылғы Алматы қаласындағы (Қазақстан Республикасы) жасөспірім ұлдар мен қыздар арасындағы 3-Еуразиялық спорт ойындарына, 2014 жылғы Сочидегі (Ресей Федерациясы) XXII қысқы Олимпиада, Параолимпиада және Сурдолимпиада ойындарына, 2014 жылғы Инчеондағы (Корей Республикасы) 17-жазғы Азия ойындарына, 2016 жылғы Рио-де-Жанейродағы (Бразилия Республикасы) ХХХІ жазғы Олимпиада, Параолимпиада және Сурдолимпиада ойындарына және 2017 жылғы Саппородағы (Жапония) 8-қысқы Азия ойындарына қатысуға даярлау бойынша үміткер спортшыларға қаржылық қолдау көрсету және жағдайлар жасау жөнінде шаралар қабылдасын;</w:t>
      </w:r>
      <w:r>
        <w:br/>
      </w:r>
      <w:r>
        <w:rPr>
          <w:rFonts w:ascii="Times New Roman"/>
          <w:b w:val="false"/>
          <w:i w:val="false"/>
          <w:color w:val="000000"/>
          <w:sz w:val="28"/>
        </w:rPr>
        <w:t>
      2) Қазақстан Республикасы Спорт және дене шынықтыру істері агенттігімен бірлесіп жоғары спорттық нәтижелерге қол жеткізу үшін жоғары білікті спортшыларды және спорт резервін жоспарлы даярлау мақсатында өңірде басым олимпиадалық спорт түрлерін айқындасын және бекітсін;</w:t>
      </w:r>
      <w:r>
        <w:br/>
      </w:r>
      <w:r>
        <w:rPr>
          <w:rFonts w:ascii="Times New Roman"/>
          <w:b w:val="false"/>
          <w:i w:val="false"/>
          <w:color w:val="000000"/>
          <w:sz w:val="28"/>
        </w:rPr>
        <w:t>
      3) жылына кемінде екі рет әкімдіктің отырыстарында спортшылардың кезекті 2013 жылғы Алматы қаласындағы (Қазақстан Республикасы) жасөспірім ұлдар мен қыздар арасындағы 3-Еуразиялық спорт ойындарына, 2014 жылғы Сочидегі (Ресей Федерациясы) XXII қысқы Олимпиада, Параолимпиада және Сурдолимпиада ойындарына, 2014 жылғы Инчеондағы (Корей Республикасы) 17-жазғы Азия ойындарына, 2016 жылғы Рио-де-Жанейродағы (Бразилия Республикасы) ХХХІ жазғы Олимпиада, Параолимпиада және Сурдолимпиада ойындарына және 2017 жылғы Саппородағы (Жапония) 8-қысқы Азия ойындарына қатысуға дайындық мәселелерін қарасын.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маусымдағы</w:t>
      </w:r>
      <w:r>
        <w:br/>
      </w:r>
      <w:r>
        <w:rPr>
          <w:rFonts w:ascii="Times New Roman"/>
          <w:b w:val="false"/>
          <w:i w:val="false"/>
          <w:color w:val="000000"/>
          <w:sz w:val="28"/>
        </w:rPr>
        <w:t xml:space="preserve">
№ 578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Қазақстан Республикасының спортшыларын кезекті 2013 жылғы</w:t>
      </w:r>
      <w:r>
        <w:br/>
      </w:r>
      <w:r>
        <w:rPr>
          <w:rFonts w:ascii="Times New Roman"/>
          <w:b/>
          <w:i w:val="false"/>
          <w:color w:val="000000"/>
        </w:rPr>
        <w:t>
Алматы қаласындағы (Қазақстан Республикасы) жасөспірім ұлдар</w:t>
      </w:r>
      <w:r>
        <w:br/>
      </w:r>
      <w:r>
        <w:rPr>
          <w:rFonts w:ascii="Times New Roman"/>
          <w:b/>
          <w:i w:val="false"/>
          <w:color w:val="000000"/>
        </w:rPr>
        <w:t>
мен қыздар арасындағы 3-Еуразиялық спорт ойындарына, 2014 жылғы</w:t>
      </w:r>
      <w:r>
        <w:br/>
      </w:r>
      <w:r>
        <w:rPr>
          <w:rFonts w:ascii="Times New Roman"/>
          <w:b/>
          <w:i w:val="false"/>
          <w:color w:val="000000"/>
        </w:rPr>
        <w:t>
Сочидегі (Ресей Федерациясы) XXII қысқы Олимпиада,</w:t>
      </w:r>
      <w:r>
        <w:br/>
      </w:r>
      <w:r>
        <w:rPr>
          <w:rFonts w:ascii="Times New Roman"/>
          <w:b/>
          <w:i w:val="false"/>
          <w:color w:val="000000"/>
        </w:rPr>
        <w:t>
Параолимпиада және Сурдолимпиада ойындарына, 2014 жылғы</w:t>
      </w:r>
      <w:r>
        <w:br/>
      </w:r>
      <w:r>
        <w:rPr>
          <w:rFonts w:ascii="Times New Roman"/>
          <w:b/>
          <w:i w:val="false"/>
          <w:color w:val="000000"/>
        </w:rPr>
        <w:t>
Инчеондағы (Корей Республикасы) 17-жазғы Азия ойындарына, 2016</w:t>
      </w:r>
      <w:r>
        <w:br/>
      </w:r>
      <w:r>
        <w:rPr>
          <w:rFonts w:ascii="Times New Roman"/>
          <w:b/>
          <w:i w:val="false"/>
          <w:color w:val="000000"/>
        </w:rPr>
        <w:t>
жылғы Рио-де-Жанейродағы (Бразилия Республикасы) XXXI жазғы</w:t>
      </w:r>
      <w:r>
        <w:br/>
      </w:r>
      <w:r>
        <w:rPr>
          <w:rFonts w:ascii="Times New Roman"/>
          <w:b/>
          <w:i w:val="false"/>
          <w:color w:val="000000"/>
        </w:rPr>
        <w:t>
Олимпиада, Параолимпиада және Сурдолимпиада ойындарына және</w:t>
      </w:r>
      <w:r>
        <w:br/>
      </w:r>
      <w:r>
        <w:rPr>
          <w:rFonts w:ascii="Times New Roman"/>
          <w:b/>
          <w:i w:val="false"/>
          <w:color w:val="000000"/>
        </w:rPr>
        <w:t>
2017 жылғы Саппородағы (Жапония) 8-қысқы Азия ойындарына</w:t>
      </w:r>
      <w:r>
        <w:br/>
      </w:r>
      <w:r>
        <w:rPr>
          <w:rFonts w:ascii="Times New Roman"/>
          <w:b/>
          <w:i w:val="false"/>
          <w:color w:val="000000"/>
        </w:rPr>
        <w:t>
қатысуға даярлау жөніндегі ұйымдастыру комитетінің</w:t>
      </w:r>
      <w:r>
        <w:br/>
      </w:r>
      <w:r>
        <w:rPr>
          <w:rFonts w:ascii="Times New Roman"/>
          <w:b/>
          <w:i w:val="false"/>
          <w:color w:val="000000"/>
        </w:rPr>
        <w:t>
құрамы</w:t>
      </w:r>
    </w:p>
    <w:bookmarkEnd w:id="2"/>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орынбасары, төраға</w:t>
      </w:r>
      <w:r>
        <w:br/>
      </w:r>
      <w:r>
        <w:rPr>
          <w:rFonts w:ascii="Times New Roman"/>
          <w:b w:val="false"/>
          <w:i w:val="false"/>
          <w:color w:val="000000"/>
          <w:sz w:val="28"/>
        </w:rPr>
        <w:t>
      Қазақстан Республикасының Мәдениет және спорт министрі, төрағаның орынбасары</w:t>
      </w:r>
      <w:r>
        <w:br/>
      </w:r>
      <w:r>
        <w:rPr>
          <w:rFonts w:ascii="Times New Roman"/>
          <w:b w:val="false"/>
          <w:i w:val="false"/>
          <w:color w:val="000000"/>
          <w:sz w:val="28"/>
        </w:rPr>
        <w:t>
      Қазақстан Республикасы Мәдениет және спорт министрлігінің Спорт және дене шынықтыру істері комитеті төрағасының орынбасары, хатшы</w:t>
      </w:r>
      <w:r>
        <w:br/>
      </w:r>
      <w:r>
        <w:rPr>
          <w:rFonts w:ascii="Times New Roman"/>
          <w:b w:val="false"/>
          <w:i w:val="false"/>
          <w:color w:val="000000"/>
          <w:sz w:val="28"/>
        </w:rPr>
        <w:t>
      Қазақстан Республикасының Қорғаныс министрі</w:t>
      </w:r>
      <w:r>
        <w:br/>
      </w:r>
      <w:r>
        <w:rPr>
          <w:rFonts w:ascii="Times New Roman"/>
          <w:b w:val="false"/>
          <w:i w:val="false"/>
          <w:color w:val="000000"/>
          <w:sz w:val="28"/>
        </w:rPr>
        <w:t>
      Қазақстан Республикасының Ұлттық экономика министрі</w:t>
      </w:r>
      <w:r>
        <w:br/>
      </w:r>
      <w:r>
        <w:rPr>
          <w:rFonts w:ascii="Times New Roman"/>
          <w:b w:val="false"/>
          <w:i w:val="false"/>
          <w:color w:val="000000"/>
          <w:sz w:val="28"/>
        </w:rPr>
        <w:t>
      Қазақстан Республикасының Көлік және коммуникация министрі</w:t>
      </w:r>
      <w:r>
        <w:br/>
      </w:r>
      <w:r>
        <w:rPr>
          <w:rFonts w:ascii="Times New Roman"/>
          <w:b w:val="false"/>
          <w:i w:val="false"/>
          <w:color w:val="000000"/>
          <w:sz w:val="28"/>
        </w:rPr>
        <w:t>
      Қазақстан Республикасының Инвестициялар және даму министрі</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Сыртқы істер министрі</w:t>
      </w:r>
      <w:r>
        <w:br/>
      </w:r>
      <w:r>
        <w:rPr>
          <w:rFonts w:ascii="Times New Roman"/>
          <w:b w:val="false"/>
          <w:i w:val="false"/>
          <w:color w:val="000000"/>
          <w:sz w:val="28"/>
        </w:rPr>
        <w:t>
      Қазақстан Республикасының Денсаулық сақтау және әлеуметтік даму министрі</w:t>
      </w:r>
      <w:r>
        <w:br/>
      </w:r>
      <w:r>
        <w:rPr>
          <w:rFonts w:ascii="Times New Roman"/>
          <w:b w:val="false"/>
          <w:i w:val="false"/>
          <w:color w:val="000000"/>
          <w:sz w:val="28"/>
        </w:rPr>
        <w:t>
      Қазақстан Республикасының Ішкі істер министрі</w:t>
      </w:r>
      <w:r>
        <w:br/>
      </w:r>
      <w:r>
        <w:rPr>
          <w:rFonts w:ascii="Times New Roman"/>
          <w:b w:val="false"/>
          <w:i w:val="false"/>
          <w:color w:val="000000"/>
          <w:sz w:val="28"/>
        </w:rPr>
        <w:t>
      Қазақстан Республикасы Мәдениет және спорт министрлігі Спорт және дене шынықтыру істері комитетінің төрағасы</w:t>
      </w:r>
      <w:r>
        <w:br/>
      </w:r>
      <w:r>
        <w:rPr>
          <w:rFonts w:ascii="Times New Roman"/>
          <w:b w:val="false"/>
          <w:i w:val="false"/>
          <w:color w:val="000000"/>
          <w:sz w:val="28"/>
        </w:rPr>
        <w:t>
      «Самұрық-Қазына» ұлттық әл-ауқат қоры» акционерлік қоғамының басқарушы директоры (келісім бойынша)</w:t>
      </w:r>
      <w:r>
        <w:br/>
      </w:r>
      <w:r>
        <w:rPr>
          <w:rFonts w:ascii="Times New Roman"/>
          <w:b w:val="false"/>
          <w:i w:val="false"/>
          <w:color w:val="000000"/>
          <w:sz w:val="28"/>
        </w:rPr>
        <w:t>
      Қазақстан Республикасы Ұлттық олимпиада комитетінің президенті (келісім бойынша)</w:t>
      </w:r>
      <w:r>
        <w:br/>
      </w:r>
      <w:r>
        <w:rPr>
          <w:rFonts w:ascii="Times New Roman"/>
          <w:b w:val="false"/>
          <w:i w:val="false"/>
          <w:color w:val="000000"/>
          <w:sz w:val="28"/>
        </w:rPr>
        <w:t>
      Қазақстан Республикасы ұлттық олимпиада комитетінің бас хатшысы (келісім бойынша)</w:t>
      </w:r>
      <w:r>
        <w:br/>
      </w:r>
      <w:r>
        <w:rPr>
          <w:rFonts w:ascii="Times New Roman"/>
          <w:b w:val="false"/>
          <w:i w:val="false"/>
          <w:color w:val="000000"/>
          <w:sz w:val="28"/>
        </w:rPr>
        <w:t>
      Қазақстан Республикасы Мәдениет және спорт министрлігі «Ұлттық штаттық командалар және спорт резерві дирекциясы» республикалық мемлекеттік қазыналық кәсіпорнының директоры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