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d3d5" w14:textId="fafd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17 қаңтардағы Тәуелсіз Мемлекеттер Достастығының бірыңғай (ортақ) білім беру кеңістігін қалыптастыру жөніндегі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29 мамырдағы № 532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1997 жылғы 17 қаңтардағы Тәуелсіз Мемлекеттер Достастығының бірыңғай (ортақ) білім беру кеңістігін қалыптастыру жөніндегі ынтымақтастық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1997 жылғы 17 қаңтардағы Тәуелсіз Мемлекеттер Достастығының бірыңғай (ортақ) білім беру кеңістігін қалыптастыру бойынша ынтымақтастық туралы келісімге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мамырдағы</w:t>
      </w:r>
      <w:r>
        <w:br/>
      </w:r>
      <w:r>
        <w:rPr>
          <w:rFonts w:ascii="Times New Roman"/>
          <w:b w:val="false"/>
          <w:i w:val="false"/>
          <w:color w:val="000000"/>
          <w:sz w:val="28"/>
        </w:rPr>
        <w:t xml:space="preserve">
№ 532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1997 жылғы 17 қаңтардағы Тәуелсіз Мемлекеттер Достастығының</w:t>
      </w:r>
      <w:r>
        <w:br/>
      </w:r>
      <w:r>
        <w:rPr>
          <w:rFonts w:ascii="Times New Roman"/>
          <w:b/>
          <w:i w:val="false"/>
          <w:color w:val="000000"/>
        </w:rPr>
        <w:t>
бірыңғай (ортақ) білім беру кеңістігін қалыптастыру жөніндегі</w:t>
      </w:r>
      <w:r>
        <w:br/>
      </w:r>
      <w:r>
        <w:rPr>
          <w:rFonts w:ascii="Times New Roman"/>
          <w:b/>
          <w:i w:val="false"/>
          <w:color w:val="000000"/>
        </w:rPr>
        <w:t>
ынтымақтастық туралы келісімге өзгерістер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Бұдан әрі Тараптар деп аталатын 1997 жылғы 17 қаңтардағы Тәуелсіз Мемлекеттер Достастығының бірыңғай (ортақ) білім беру кеңістігін қалыптастыру жөніндегі ынтымақтастық туралы келісімге (бұдан әрі – Келісім) қатысушы мемлекеттердің үкіметтері</w:t>
      </w:r>
      <w:r>
        <w:br/>
      </w:r>
      <w:r>
        <w:rPr>
          <w:rFonts w:ascii="Times New Roman"/>
          <w:b w:val="false"/>
          <w:i w:val="false"/>
          <w:color w:val="000000"/>
          <w:sz w:val="28"/>
        </w:rPr>
        <w:t>
      Келісімнің 12-бабын, 2008 жылғы 14 қарашада қол қойылған 1997 жылғы 17 қаңтардағы Білім тарату және ересектер білімі саласындағы ынтымақтастық туралы келісімге өзгерістер енгізу туралы хаттаманың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8" w:id="4"/>
    <w:p>
      <w:pPr>
        <w:spacing w:after="0"/>
        <w:ind w:left="0"/>
        <w:jc w:val="both"/>
      </w:pPr>
      <w:r>
        <w:rPr>
          <w:rFonts w:ascii="Times New Roman"/>
          <w:b w:val="false"/>
          <w:i w:val="false"/>
          <w:color w:val="000000"/>
          <w:sz w:val="28"/>
        </w:rPr>
        <w:t>
      1.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2-баптың бесінші абзацындағы «балама» деген сөз алынып тасталсын, «ғылыми дәрежесі және атағы» деген сөздер «дәрежелері және ғылыми атақтары»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8-баптағы «мұғалімдер және ғылыми-педагогикалық қызметкерлер» деген сөздер «педагогикалық қызметкерлер, ғылыми және ғылыми-педагогикалық қызметкерлер»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12-бап мынадай редакцияда жазылсын:</w:t>
      </w:r>
    </w:p>
    <w:bookmarkEnd w:id="4"/>
    <w:bookmarkStart w:name="z12" w:id="5"/>
    <w:p>
      <w:pPr>
        <w:spacing w:after="0"/>
        <w:ind w:left="0"/>
        <w:jc w:val="left"/>
      </w:pPr>
      <w:r>
        <w:rPr>
          <w:rFonts w:ascii="Times New Roman"/>
          <w:b/>
          <w:i w:val="false"/>
          <w:color w:val="000000"/>
        </w:rPr>
        <w:t xml:space="preserve"> 
«12-бап</w:t>
      </w:r>
    </w:p>
    <w:bookmarkEnd w:id="5"/>
    <w:bookmarkStart w:name="z13" w:id="6"/>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4) 15-бап мынадай редакцияда жазылсын:</w:t>
      </w:r>
    </w:p>
    <w:bookmarkEnd w:id="6"/>
    <w:bookmarkStart w:name="z15" w:id="7"/>
    <w:p>
      <w:pPr>
        <w:spacing w:after="0"/>
        <w:ind w:left="0"/>
        <w:jc w:val="left"/>
      </w:pPr>
      <w:r>
        <w:rPr>
          <w:rFonts w:ascii="Times New Roman"/>
          <w:b/>
          <w:i w:val="false"/>
          <w:color w:val="000000"/>
        </w:rPr>
        <w:t xml:space="preserve"> 
«15-бап</w:t>
      </w:r>
    </w:p>
    <w:bookmarkEnd w:id="7"/>
    <w:bookmarkStart w:name="z16" w:id="8"/>
    <w:p>
      <w:pPr>
        <w:spacing w:after="0"/>
        <w:ind w:left="0"/>
        <w:jc w:val="both"/>
      </w:pPr>
      <w:r>
        <w:rPr>
          <w:rFonts w:ascii="Times New Roman"/>
          <w:b w:val="false"/>
          <w:i w:val="false"/>
          <w:color w:val="000000"/>
          <w:sz w:val="28"/>
        </w:rPr>
        <w:t>
      Осы Келісім күшіне енгеннен кейін ол депозитарийге қосылу туралы құжатты беру арқылы оның мақсаттары мен қағидаттарын бөлісетін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Осы Келісім Тәуелсіз Мемлекеттер Достастығына қатысушы мемлекеттер үшін депозитарийдің қосылу туралы құжатты алған күнінен кейін 30 күн өткен соң күшіне енеді.</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Достастығының қатысушысы болып табылмайтын мемлекет үшін осы Келісім оған қол қойғандардың немесе осындай қосылуға қосылған мемлекеттердің келісімі туралы соңғы хабарламаны депозитарийдің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5) мәтін бойынша «Тәуелсіз Мемлекеттер Достастығының Атқарушы Хатшылығында» деген сөздер «Тәуелсіз Мемлекеттер Достастығының Атқарушы комитетінде» деген сөздермен ауыстырылсын.</w:t>
      </w:r>
    </w:p>
    <w:bookmarkEnd w:id="8"/>
    <w:bookmarkStart w:name="z20" w:id="9"/>
    <w:p>
      <w:pPr>
        <w:spacing w:after="0"/>
        <w:ind w:left="0"/>
        <w:jc w:val="both"/>
      </w:pPr>
      <w:r>
        <w:rPr>
          <w:rFonts w:ascii="Times New Roman"/>
          <w:b w:val="false"/>
          <w:i w:val="false"/>
          <w:color w:val="000000"/>
          <w:sz w:val="28"/>
        </w:rPr>
        <w:t>
      2. Тәуелсіз Мемлекеттер Достастығына қатысушы мемлекеттердің білім саласындағы ынтымақтастық жөніндегі Кеңес туралы ереже мынадай редакцияда жазылсын:</w:t>
      </w:r>
    </w:p>
    <w:bookmarkEnd w:id="9"/>
    <w:bookmarkStart w:name="z21" w:id="10"/>
    <w:p>
      <w:pPr>
        <w:spacing w:after="0"/>
        <w:ind w:left="0"/>
        <w:jc w:val="both"/>
      </w:pPr>
      <w:r>
        <w:rPr>
          <w:rFonts w:ascii="Times New Roman"/>
          <w:b w:val="false"/>
          <w:i w:val="false"/>
          <w:color w:val="000000"/>
          <w:sz w:val="28"/>
        </w:rPr>
        <w:t xml:space="preserve">
«1997 жылғы 17 қаңтардағы       </w:t>
      </w:r>
      <w:r>
        <w:br/>
      </w:r>
      <w:r>
        <w:rPr>
          <w:rFonts w:ascii="Times New Roman"/>
          <w:b w:val="false"/>
          <w:i w:val="false"/>
          <w:color w:val="000000"/>
          <w:sz w:val="28"/>
        </w:rPr>
        <w:t xml:space="preserve">
Тәуелсіз Мемлекеттер Достастығының  </w:t>
      </w:r>
      <w:r>
        <w:br/>
      </w:r>
      <w:r>
        <w:rPr>
          <w:rFonts w:ascii="Times New Roman"/>
          <w:b w:val="false"/>
          <w:i w:val="false"/>
          <w:color w:val="000000"/>
          <w:sz w:val="28"/>
        </w:rPr>
        <w:t>
бірыңғай (ортақ) білім беру кеңістігін</w:t>
      </w:r>
      <w:r>
        <w:br/>
      </w:r>
      <w:r>
        <w:rPr>
          <w:rFonts w:ascii="Times New Roman"/>
          <w:b w:val="false"/>
          <w:i w:val="false"/>
          <w:color w:val="000000"/>
          <w:sz w:val="28"/>
        </w:rPr>
        <w:t xml:space="preserve">
қалыптастыру жөніндегі ынтымақтастық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2013 жылғы 31 мамырдағы редакция   </w:t>
      </w:r>
    </w:p>
    <w:bookmarkEnd w:id="10"/>
    <w:bookmarkStart w:name="z22" w:id="11"/>
    <w:p>
      <w:pPr>
        <w:spacing w:after="0"/>
        <w:ind w:left="0"/>
        <w:jc w:val="left"/>
      </w:pPr>
      <w:r>
        <w:rPr>
          <w:rFonts w:ascii="Times New Roman"/>
          <w:b/>
          <w:i w:val="false"/>
          <w:color w:val="000000"/>
        </w:rPr>
        <w:t xml:space="preserve"> 
Тәуелсіз Мемлекеттер Достастығына қатысушы мемлекеттердің білім</w:t>
      </w:r>
      <w:r>
        <w:br/>
      </w:r>
      <w:r>
        <w:rPr>
          <w:rFonts w:ascii="Times New Roman"/>
          <w:b/>
          <w:i w:val="false"/>
          <w:color w:val="000000"/>
        </w:rPr>
        <w:t>
беру саласындағы ынтымақтастық жөніндегі кеңесі туралы</w:t>
      </w:r>
      <w:r>
        <w:br/>
      </w:r>
      <w:r>
        <w:rPr>
          <w:rFonts w:ascii="Times New Roman"/>
          <w:b/>
          <w:i w:val="false"/>
          <w:color w:val="000000"/>
        </w:rPr>
        <w:t>
ЕРЕЖЕ</w:t>
      </w:r>
    </w:p>
    <w:bookmarkEnd w:id="11"/>
    <w:bookmarkStart w:name="z23" w:id="12"/>
    <w:p>
      <w:pPr>
        <w:spacing w:after="0"/>
        <w:ind w:left="0"/>
        <w:jc w:val="left"/>
      </w:pPr>
      <w:r>
        <w:rPr>
          <w:rFonts w:ascii="Times New Roman"/>
          <w:b/>
          <w:i w:val="false"/>
          <w:color w:val="000000"/>
        </w:rPr>
        <w:t xml:space="preserve"> 
1. Жалпы ережелер</w:t>
      </w:r>
    </w:p>
    <w:bookmarkEnd w:id="12"/>
    <w:bookmarkStart w:name="z24" w:id="13"/>
    <w:p>
      <w:pPr>
        <w:spacing w:after="0"/>
        <w:ind w:left="0"/>
        <w:jc w:val="both"/>
      </w:pPr>
      <w:r>
        <w:rPr>
          <w:rFonts w:ascii="Times New Roman"/>
          <w:b w:val="false"/>
          <w:i w:val="false"/>
          <w:color w:val="000000"/>
          <w:sz w:val="28"/>
        </w:rPr>
        <w:t>
      1.1. Тәуелсіз Мемлекеттер Достастығына қатысушы мемлекеттердің білім беру саласындағы ынтымақтастық жөніндегі кеңесі (бұдан әрі – Кеңес) 1997 жылғы 17 қаңтардағы Тәуелсіз Мемлекеттер Достастығының бірыңғай (ортақ) білім беру кеңістігін қалыптастыру жөніндегі ынтымақтастық туралы келісім негізінде құрылған Тәуелсіз Мемлекеттер Достастығының салалық ынтымақтастық органы болып табылады, оның мақсаты Тәуелсіз Мемлекеттер Достастығының бірыңғай (жалпы) білім беру кеңістігін қалыптастыру болып табылады.</w:t>
      </w:r>
      <w:r>
        <w:br/>
      </w:r>
      <w:r>
        <w:rPr>
          <w:rFonts w:ascii="Times New Roman"/>
          <w:b w:val="false"/>
          <w:i w:val="false"/>
          <w:color w:val="000000"/>
          <w:sz w:val="28"/>
        </w:rPr>
        <w:t>
      Кеңестің міндеттері:</w:t>
      </w:r>
      <w:r>
        <w:br/>
      </w:r>
      <w:r>
        <w:rPr>
          <w:rFonts w:ascii="Times New Roman"/>
          <w:b w:val="false"/>
          <w:i w:val="false"/>
          <w:color w:val="000000"/>
          <w:sz w:val="28"/>
        </w:rPr>
        <w:t>
      білім саласындағы жан-жақты ынтымақтастықты одан әрі дамыту;</w:t>
      </w:r>
      <w:r>
        <w:br/>
      </w:r>
      <w:r>
        <w:rPr>
          <w:rFonts w:ascii="Times New Roman"/>
          <w:b w:val="false"/>
          <w:i w:val="false"/>
          <w:color w:val="000000"/>
          <w:sz w:val="28"/>
        </w:rPr>
        <w:t>
      ғылыми және ғылыми-педагогикалық кадрларды даярлауға және аттестаттауға ықпал ету;</w:t>
      </w:r>
      <w:r>
        <w:br/>
      </w:r>
      <w:r>
        <w:rPr>
          <w:rFonts w:ascii="Times New Roman"/>
          <w:b w:val="false"/>
          <w:i w:val="false"/>
          <w:color w:val="000000"/>
          <w:sz w:val="28"/>
        </w:rPr>
        <w:t>
      халықаралық, өңірлік, ұлттық білім беру бірлестіктерімен және қауымдастықтарымен өзара іс-қимыл ұйымдастыру;</w:t>
      </w:r>
      <w:r>
        <w:br/>
      </w:r>
      <w:r>
        <w:rPr>
          <w:rFonts w:ascii="Times New Roman"/>
          <w:b w:val="false"/>
          <w:i w:val="false"/>
          <w:color w:val="000000"/>
          <w:sz w:val="28"/>
        </w:rPr>
        <w:t>
      Тәуелсіз Мемлекеттер Достастығына қатысушы мемлекеттердің ұлттық білім жүйесін дамыту бойынша тәжірибесін насихаттау.</w:t>
      </w:r>
      <w:r>
        <w:br/>
      </w:r>
      <w:r>
        <w:rPr>
          <w:rFonts w:ascii="Times New Roman"/>
          <w:b w:val="false"/>
          <w:i w:val="false"/>
          <w:color w:val="000000"/>
          <w:sz w:val="28"/>
        </w:rPr>
        <w:t>
</w:t>
      </w:r>
      <w:r>
        <w:rPr>
          <w:rFonts w:ascii="Times New Roman"/>
          <w:b w:val="false"/>
          <w:i w:val="false"/>
          <w:color w:val="000000"/>
          <w:sz w:val="28"/>
        </w:rPr>
        <w:t>
      1.2. Кеңес өз қызметінде Тәуелсіз Мемлекеттер Достастығының Жарғысын, Достастық шеңберінде қабылданған шарттар мен шешімдерді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Кеңес Мемлекет басшыларының кеңесі, Үкімет басшыларының кеңесі, Сыртқы істер министрлерінің кеңесі және Тәуелсіз Мемлекеттер Достастығының Экономикалық кеңесі қабылдаған шешімдердің орындалуын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1.4. Кеңес өз қызметінде Тәуелсіз Мемлекеттер Достастығының Үкімет басшылары кеңесіне есеп береді.</w:t>
      </w:r>
      <w:r>
        <w:br/>
      </w:r>
      <w:r>
        <w:rPr>
          <w:rFonts w:ascii="Times New Roman"/>
          <w:b w:val="false"/>
          <w:i w:val="false"/>
          <w:color w:val="000000"/>
          <w:sz w:val="28"/>
        </w:rPr>
        <w:t>
</w:t>
      </w:r>
      <w:r>
        <w:rPr>
          <w:rFonts w:ascii="Times New Roman"/>
          <w:b w:val="false"/>
          <w:i w:val="false"/>
          <w:color w:val="000000"/>
          <w:sz w:val="28"/>
        </w:rPr>
        <w:t>
      1.5. Кеңестің жұмыс жүргізу тілі орыс тілі болып табылады.</w:t>
      </w:r>
    </w:p>
    <w:bookmarkEnd w:id="13"/>
    <w:bookmarkStart w:name="z29" w:id="14"/>
    <w:p>
      <w:pPr>
        <w:spacing w:after="0"/>
        <w:ind w:left="0"/>
        <w:jc w:val="left"/>
      </w:pPr>
      <w:r>
        <w:rPr>
          <w:rFonts w:ascii="Times New Roman"/>
          <w:b/>
          <w:i w:val="false"/>
          <w:color w:val="000000"/>
        </w:rPr>
        <w:t xml:space="preserve"> 
II. Кеңестің функциялары</w:t>
      </w:r>
    </w:p>
    <w:bookmarkEnd w:id="14"/>
    <w:p>
      <w:pPr>
        <w:spacing w:after="0"/>
        <w:ind w:left="0"/>
        <w:jc w:val="both"/>
      </w:pPr>
      <w:r>
        <w:rPr>
          <w:rFonts w:ascii="Times New Roman"/>
          <w:b w:val="false"/>
          <w:i w:val="false"/>
          <w:color w:val="000000"/>
          <w:sz w:val="28"/>
        </w:rPr>
        <w:t>      Кеңес Тәуелсіз Мемлекеттер Достастығының бірыңғай (ортақ) білім беру кеңістігін қалыптастыруға ықпал етеді және келесі қызметтерді атқарады, оның ішінде:</w:t>
      </w:r>
      <w:r>
        <w:br/>
      </w:r>
      <w:r>
        <w:rPr>
          <w:rFonts w:ascii="Times New Roman"/>
          <w:b w:val="false"/>
          <w:i w:val="false"/>
          <w:color w:val="000000"/>
          <w:sz w:val="28"/>
        </w:rPr>
        <w:t>
      білім, ғылыми және ғылыми-педагогикалық кадрларды даярлау және аттестаттау саласындағы ынтымақтастық жай-күйі мәселелерін қарастырады, білім, ғылыми және ғылыми-педагогикалық кадрларды даярлау және аттестаттау саласындағы ынтымақтастық туралы көпжақты келісімдердің іске асырылу барысын талдайды;</w:t>
      </w:r>
      <w:r>
        <w:br/>
      </w:r>
      <w:r>
        <w:rPr>
          <w:rFonts w:ascii="Times New Roman"/>
          <w:b w:val="false"/>
          <w:i w:val="false"/>
          <w:color w:val="000000"/>
          <w:sz w:val="28"/>
        </w:rPr>
        <w:t>
      мемлекеттік және қоғамдық құрылымдардың өзара іс-қимылын, Достастық шеңберінде Достастыққа қатысушы мемлекеттердің мүдделеріне сәйкес білім беру процестері мен білім, ғылыми және ғылыми-педагогикалық кадрларды даярлау және аттестаттауды дамыту үрдістерін зерделеуді қоса алғанда, білім, ғылыми және ғылыми-педагогикалық кадрларды даярлау және аттестаттау саласындағы ынтымақтастықты одан әрі дамыту мүмкіндігін зерттейді;</w:t>
      </w:r>
      <w:r>
        <w:br/>
      </w:r>
      <w:r>
        <w:rPr>
          <w:rFonts w:ascii="Times New Roman"/>
          <w:b w:val="false"/>
          <w:i w:val="false"/>
          <w:color w:val="000000"/>
          <w:sz w:val="28"/>
        </w:rPr>
        <w:t>
      білім, ғылыми және ғылыми-педагогикалық кадрларды даярлау және аттестаттау саласындағы жан-жақты бағдарламалар жобасын қарайды және дайындайды және белгіленген тәртіппен Достастықтың жарғылық органдарының қарауына енгізеді, Кеңестің құзыреті шегінде бірлескен іс-шараларды өткізеді;</w:t>
      </w:r>
      <w:r>
        <w:br/>
      </w:r>
      <w:r>
        <w:rPr>
          <w:rFonts w:ascii="Times New Roman"/>
          <w:b w:val="false"/>
          <w:i w:val="false"/>
          <w:color w:val="000000"/>
          <w:sz w:val="28"/>
        </w:rPr>
        <w:t>
      Достастықтың бірыңғай (ортақ) білім беру кеңістігін қалыптастыру саласындағы Тәуелсіз Мемлекеттер Достастығына қатысушы мемлекеттердің білім, ғылыми және ғылыми-педагогикалық кадрларды даярлау және аттестаттау, қоғамдық және мемлекеттік емес ұйымдардың басқару органдарына ықпал етеді;</w:t>
      </w:r>
      <w:r>
        <w:br/>
      </w:r>
      <w:r>
        <w:rPr>
          <w:rFonts w:ascii="Times New Roman"/>
          <w:b w:val="false"/>
          <w:i w:val="false"/>
          <w:color w:val="000000"/>
          <w:sz w:val="28"/>
        </w:rPr>
        <w:t>
      Достастыққа қатысушы мемлекеттердің білім алушылар мен білім қызметкерлерінің әлеуметтік қорғалуын қамтамасыз ету, ғылыми және ғылыми-педагогикалық кадрларды даярлау және аттестаттау, Достастық шеңберіндегі білім, ғылыми дәрежелер мен ғылыми атақтар жөніндегі құжаттарды өзара тану бойынша тәжірибені зерттейді және жинақтайды;</w:t>
      </w:r>
      <w:r>
        <w:br/>
      </w:r>
      <w:r>
        <w:rPr>
          <w:rFonts w:ascii="Times New Roman"/>
          <w:b w:val="false"/>
          <w:i w:val="false"/>
          <w:color w:val="000000"/>
          <w:sz w:val="28"/>
        </w:rPr>
        <w:t>
      Достастық шеңберінде Достастыққа қатысушы мемлекеттердің ғылыми және ғылыми-педагогикалық кадрларды даярлау және білім, ғылыми дәрежелер мен ғылыми атақтар туралы құжаттарды өзара тану саласындағы қызметіне ықпал етеді;</w:t>
      </w:r>
      <w:r>
        <w:br/>
      </w:r>
      <w:r>
        <w:rPr>
          <w:rFonts w:ascii="Times New Roman"/>
          <w:b w:val="false"/>
          <w:i w:val="false"/>
          <w:color w:val="000000"/>
          <w:sz w:val="28"/>
        </w:rPr>
        <w:t>
      1997 жылғы 17 қаңтардағы Білім тарату және ересектер білімі саласындағы ынтымақтастық туралы келісімді іске асыру бойынша жұмыстарды үйлестіруді жүзеге асырады.</w:t>
      </w:r>
    </w:p>
    <w:bookmarkStart w:name="z30" w:id="15"/>
    <w:p>
      <w:pPr>
        <w:spacing w:after="0"/>
        <w:ind w:left="0"/>
        <w:jc w:val="left"/>
      </w:pPr>
      <w:r>
        <w:rPr>
          <w:rFonts w:ascii="Times New Roman"/>
          <w:b/>
          <w:i w:val="false"/>
          <w:color w:val="000000"/>
        </w:rPr>
        <w:t xml:space="preserve"> 
III. Кеңестің құрылу тәртібі</w:t>
      </w:r>
    </w:p>
    <w:bookmarkEnd w:id="15"/>
    <w:bookmarkStart w:name="z31" w:id="16"/>
    <w:p>
      <w:pPr>
        <w:spacing w:after="0"/>
        <w:ind w:left="0"/>
        <w:jc w:val="both"/>
      </w:pPr>
      <w:r>
        <w:rPr>
          <w:rFonts w:ascii="Times New Roman"/>
          <w:b w:val="false"/>
          <w:i w:val="false"/>
          <w:color w:val="000000"/>
          <w:sz w:val="28"/>
        </w:rPr>
        <w:t>
      3.1. Кеңес құрамына білім мәселелерінен хабардар мемлекеттік билік органдарының басшылары, сондай-ақ Тәуелсіз Мемлекеттер Достастығына қатысушы мемлекеттердің жоғары білікті ғылыми және ғылыми-педагогикалық кадрларын аттестаттау органдарының басшылары (әрбір мемлекеттен екі адамнан) кіреді. Әрбір мемлекет бір дауысқа ие.</w:t>
      </w:r>
      <w:r>
        <w:br/>
      </w:r>
      <w:r>
        <w:rPr>
          <w:rFonts w:ascii="Times New Roman"/>
          <w:b w:val="false"/>
          <w:i w:val="false"/>
          <w:color w:val="000000"/>
          <w:sz w:val="28"/>
        </w:rPr>
        <w:t>
      Кеңес отырысына Кеңеске мүше тұлғаны ауыстыратын тұлғаны жіберген кезде олардың өкілеттілігін растау қажет.</w:t>
      </w:r>
      <w:r>
        <w:br/>
      </w:r>
      <w:r>
        <w:rPr>
          <w:rFonts w:ascii="Times New Roman"/>
          <w:b w:val="false"/>
          <w:i w:val="false"/>
          <w:color w:val="000000"/>
          <w:sz w:val="28"/>
        </w:rPr>
        <w:t>
</w:t>
      </w:r>
      <w:r>
        <w:rPr>
          <w:rFonts w:ascii="Times New Roman"/>
          <w:b w:val="false"/>
          <w:i w:val="false"/>
          <w:color w:val="000000"/>
          <w:sz w:val="28"/>
        </w:rPr>
        <w:t>
      3.2. Кеңес құрамына кеңесші дауыс құқығымен Кеңес хатшылығының басшысы және Тәуелсіз Мемлекеттер Достастығының Атқарушы комитетінің өкілі кіреді.</w:t>
      </w:r>
      <w:r>
        <w:br/>
      </w:r>
      <w:r>
        <w:rPr>
          <w:rFonts w:ascii="Times New Roman"/>
          <w:b w:val="false"/>
          <w:i w:val="false"/>
          <w:color w:val="000000"/>
          <w:sz w:val="28"/>
        </w:rPr>
        <w:t>
      Кеңес отырысына оның шешімі бойынша кеңесші дауыс құқығымен Тәуелсіз Мемлекеттер Достастығына қатысушы мемлекеттерде білім, ғылыми және ғылыми-педагогикалық кадрларды даярлау және аттестаттау саласындағы қызметті жүзеге асыратын халықаралық және ұлттық ұйымдардың, сондай-ақ Кеңес қызметіне мүдделі басқа да ұйымдардың өкілдері қатыса алады.</w:t>
      </w:r>
      <w:r>
        <w:br/>
      </w:r>
      <w:r>
        <w:rPr>
          <w:rFonts w:ascii="Times New Roman"/>
          <w:b w:val="false"/>
          <w:i w:val="false"/>
          <w:color w:val="000000"/>
          <w:sz w:val="28"/>
        </w:rPr>
        <w:t>
</w:t>
      </w:r>
      <w:r>
        <w:rPr>
          <w:rFonts w:ascii="Times New Roman"/>
          <w:b w:val="false"/>
          <w:i w:val="false"/>
          <w:color w:val="000000"/>
          <w:sz w:val="28"/>
        </w:rPr>
        <w:t>
      3.3. Кеңес Тәуелсіз Мемлекеттер Достастығының Атқарушы комитетімен, Достастықтың басқа органдарымен, қажет болған жағдайда басқа халықаралық ұйымдардың хатшылығымен, сондай-ақ Тәуелсіз Мемлекеттер Достастығына қатысушы мемлекеттердің мемлекеттік билік органдарымен өзара әрекет етеді.</w:t>
      </w:r>
      <w:r>
        <w:br/>
      </w:r>
      <w:r>
        <w:rPr>
          <w:rFonts w:ascii="Times New Roman"/>
          <w:b w:val="false"/>
          <w:i w:val="false"/>
          <w:color w:val="000000"/>
          <w:sz w:val="28"/>
        </w:rPr>
        <w:t>
</w:t>
      </w:r>
      <w:r>
        <w:rPr>
          <w:rFonts w:ascii="Times New Roman"/>
          <w:b w:val="false"/>
          <w:i w:val="false"/>
          <w:color w:val="000000"/>
          <w:sz w:val="28"/>
        </w:rPr>
        <w:t>
      3.4. Кеңесте төрағалық ету әдетте бір жыл бойы Достастыққа қатысушы мемлекеттердің атауы орыс әліпбиіне сәйкес Тәуелсіз Мемлекеттер Достастығына қатысушы әрбір мемлекеттің өкілі арқылы кезекпен жүзеге асырылады. Кеңестің алдыңғы және кейінгі төрағалары оның тең төрағалары болып табылады. Кеңестің төрағасы уақытша болмаған жағдайда оның міндеті тең төрағаның біреуіне жүктеледі.</w:t>
      </w:r>
    </w:p>
    <w:bookmarkEnd w:id="16"/>
    <w:bookmarkStart w:name="z35" w:id="17"/>
    <w:p>
      <w:pPr>
        <w:spacing w:after="0"/>
        <w:ind w:left="0"/>
        <w:jc w:val="left"/>
      </w:pPr>
      <w:r>
        <w:rPr>
          <w:rFonts w:ascii="Times New Roman"/>
          <w:b/>
          <w:i w:val="false"/>
          <w:color w:val="000000"/>
        </w:rPr>
        <w:t xml:space="preserve"> 
IV. Жұмысты ұйымдастыру</w:t>
      </w:r>
    </w:p>
    <w:bookmarkEnd w:id="17"/>
    <w:bookmarkStart w:name="z36" w:id="18"/>
    <w:p>
      <w:pPr>
        <w:spacing w:after="0"/>
        <w:ind w:left="0"/>
        <w:jc w:val="both"/>
      </w:pPr>
      <w:r>
        <w:rPr>
          <w:rFonts w:ascii="Times New Roman"/>
          <w:b w:val="false"/>
          <w:i w:val="false"/>
          <w:color w:val="000000"/>
          <w:sz w:val="28"/>
        </w:rPr>
        <w:t>
      4.1. Кеңес өз жұмысын өзі әзірлеген және бекіткен жоспарлар негізінде ұйымдастырады.</w:t>
      </w:r>
      <w:r>
        <w:br/>
      </w:r>
      <w:r>
        <w:rPr>
          <w:rFonts w:ascii="Times New Roman"/>
          <w:b w:val="false"/>
          <w:i w:val="false"/>
          <w:color w:val="000000"/>
          <w:sz w:val="28"/>
        </w:rPr>
        <w:t>
      Кеңес отырысы қажеттілігіне қарай, бірақ жылына бір реттен кем емес өткізіледі.</w:t>
      </w:r>
      <w:r>
        <w:br/>
      </w:r>
      <w:r>
        <w:rPr>
          <w:rFonts w:ascii="Times New Roman"/>
          <w:b w:val="false"/>
          <w:i w:val="false"/>
          <w:color w:val="000000"/>
          <w:sz w:val="28"/>
        </w:rPr>
        <w:t>
      Кеңес өз құзыреті шегінде шешімдер және ұсыныстар қабылдайды, ал қажет болған жағдайда белгіленген тәртіппен Тәуелсіз Мемлекеттер Достастығының Үкімет басшылары кеңесінің қарауына ұсыныстар енгізеді.</w:t>
      </w:r>
      <w:r>
        <w:br/>
      </w:r>
      <w:r>
        <w:rPr>
          <w:rFonts w:ascii="Times New Roman"/>
          <w:b w:val="false"/>
          <w:i w:val="false"/>
          <w:color w:val="000000"/>
          <w:sz w:val="28"/>
        </w:rPr>
        <w:t>
      Кеңес қызметін ұйымдастыру-техникалық және ақпараттық қамтамасыз етуді хатшылық жүзеге асырады.</w:t>
      </w:r>
      <w:r>
        <w:br/>
      </w:r>
      <w:r>
        <w:rPr>
          <w:rFonts w:ascii="Times New Roman"/>
          <w:b w:val="false"/>
          <w:i w:val="false"/>
          <w:color w:val="000000"/>
          <w:sz w:val="28"/>
        </w:rPr>
        <w:t>
      Кеңес хатшылығының қызметі Тәуелсіз Мемлекеттер Достастығының Атқарушы комитетінің құрылымдық бөлімшесімен бірлесіп басшысы Кеңесте төрағалық ететін Тәуелсіз Мемлекеттер Достастығына қатысушы мемлекеттердің мемлекеттік билік органдарына жүктеледі.</w:t>
      </w:r>
      <w:r>
        <w:br/>
      </w:r>
      <w:r>
        <w:rPr>
          <w:rFonts w:ascii="Times New Roman"/>
          <w:b w:val="false"/>
          <w:i w:val="false"/>
          <w:color w:val="000000"/>
          <w:sz w:val="28"/>
        </w:rPr>
        <w:t>
      Кеңес хатшылығының басшысы Кеңесте төрағалық етуші мемлекеттің мемлекеттік билік органының өкілі, ал хатшылық басшысының орынбасары – Тәуелсіз Мемлекеттер Достастығының Атқарушы комитетінің өкілі болып табылады.</w:t>
      </w:r>
      <w:r>
        <w:br/>
      </w:r>
      <w:r>
        <w:rPr>
          <w:rFonts w:ascii="Times New Roman"/>
          <w:b w:val="false"/>
          <w:i w:val="false"/>
          <w:color w:val="000000"/>
          <w:sz w:val="28"/>
        </w:rPr>
        <w:t>
      Кезекті отырысты өткізу орны Кеңес мүшелерінің алдын ала уағдаластығы бойынша анықталады.</w:t>
      </w:r>
      <w:r>
        <w:br/>
      </w:r>
      <w:r>
        <w:rPr>
          <w:rFonts w:ascii="Times New Roman"/>
          <w:b w:val="false"/>
          <w:i w:val="false"/>
          <w:color w:val="000000"/>
          <w:sz w:val="28"/>
        </w:rPr>
        <w:t>
      Кеңес жыл сайын Тәуелсіз Мемлекеттер Достастығының Атқарушы комитетіне өз қызметі туралы ақпаратты ұсынады.</w:t>
      </w:r>
      <w:r>
        <w:br/>
      </w:r>
      <w:r>
        <w:rPr>
          <w:rFonts w:ascii="Times New Roman"/>
          <w:b w:val="false"/>
          <w:i w:val="false"/>
          <w:color w:val="000000"/>
          <w:sz w:val="28"/>
        </w:rPr>
        <w:t>
</w:t>
      </w:r>
      <w:r>
        <w:rPr>
          <w:rFonts w:ascii="Times New Roman"/>
          <w:b w:val="false"/>
          <w:i w:val="false"/>
          <w:color w:val="000000"/>
          <w:sz w:val="28"/>
        </w:rPr>
        <w:t>
      4.2. Кеңестің шешімдері, егер Кеңес басқаша белгілемесе, қарапайым көпшілік дауыспен қабылданады және ұсынымдық сипатқа ие. Кеңестің кез келген мүшесі осы немесе басқа мәселеге қатысты өзінің мүддесіздігін мәлімдей алады, бұл шешім қабылдау үшін кедергі ретінде қарастырылмауы тиіс. Оның шешімімен келіспейтін Кеңес мүшелері отырыс хаттамасына енгізілетін ерекше пікірлерін білдіре алады.</w:t>
      </w:r>
      <w:r>
        <w:br/>
      </w:r>
      <w:r>
        <w:rPr>
          <w:rFonts w:ascii="Times New Roman"/>
          <w:b w:val="false"/>
          <w:i w:val="false"/>
          <w:color w:val="000000"/>
          <w:sz w:val="28"/>
        </w:rPr>
        <w:t>
</w:t>
      </w:r>
      <w:r>
        <w:rPr>
          <w:rFonts w:ascii="Times New Roman"/>
          <w:b w:val="false"/>
          <w:i w:val="false"/>
          <w:color w:val="000000"/>
          <w:sz w:val="28"/>
        </w:rPr>
        <w:t>
      4.3. Кеңес өзінің отырыстарына мәселелерді, талдау және ақпараттық материалдарды дайындау үшін қажет жағдайда уақытша жұмыс топтарын құра алады.</w:t>
      </w:r>
      <w:r>
        <w:br/>
      </w:r>
      <w:r>
        <w:rPr>
          <w:rFonts w:ascii="Times New Roman"/>
          <w:b w:val="false"/>
          <w:i w:val="false"/>
          <w:color w:val="000000"/>
          <w:sz w:val="28"/>
        </w:rPr>
        <w:t>
</w:t>
      </w:r>
      <w:r>
        <w:rPr>
          <w:rFonts w:ascii="Times New Roman"/>
          <w:b w:val="false"/>
          <w:i w:val="false"/>
          <w:color w:val="000000"/>
          <w:sz w:val="28"/>
        </w:rPr>
        <w:t>
      4.4. Кеңес отырыстары Кеңес төрағасы қол қоятын хаттамалармен ресімделеді және Тәуелсіз Мемлекеттер Достастығының Атқарушы комитетіне жіберіледі.</w:t>
      </w:r>
      <w:r>
        <w:br/>
      </w:r>
      <w:r>
        <w:rPr>
          <w:rFonts w:ascii="Times New Roman"/>
          <w:b w:val="false"/>
          <w:i w:val="false"/>
          <w:color w:val="000000"/>
          <w:sz w:val="28"/>
        </w:rPr>
        <w:t>
</w:t>
      </w:r>
      <w:r>
        <w:rPr>
          <w:rFonts w:ascii="Times New Roman"/>
          <w:b w:val="false"/>
          <w:i w:val="false"/>
          <w:color w:val="000000"/>
          <w:sz w:val="28"/>
        </w:rPr>
        <w:t>
      4.5. Кеңестің жұмыс регламентін оның өзі анықтайды.</w:t>
      </w:r>
      <w:r>
        <w:br/>
      </w:r>
      <w:r>
        <w:rPr>
          <w:rFonts w:ascii="Times New Roman"/>
          <w:b w:val="false"/>
          <w:i w:val="false"/>
          <w:color w:val="000000"/>
          <w:sz w:val="28"/>
        </w:rPr>
        <w:t>
</w:t>
      </w:r>
      <w:r>
        <w:rPr>
          <w:rFonts w:ascii="Times New Roman"/>
          <w:b w:val="false"/>
          <w:i w:val="false"/>
          <w:color w:val="000000"/>
          <w:sz w:val="28"/>
        </w:rPr>
        <w:t>
      4.6. Кеңесті қайта ұйымдастыру немесе қысқарту туралы шешімді Тәуелсіз Мемлекеттер Достастығының Үкімет басшыларының кеңесі қабылдайды.</w:t>
      </w:r>
    </w:p>
    <w:bookmarkEnd w:id="18"/>
    <w:bookmarkStart w:name="z42" w:id="19"/>
    <w:p>
      <w:pPr>
        <w:spacing w:after="0"/>
        <w:ind w:left="0"/>
        <w:jc w:val="left"/>
      </w:pPr>
      <w:r>
        <w:rPr>
          <w:rFonts w:ascii="Times New Roman"/>
          <w:b/>
          <w:i w:val="false"/>
          <w:color w:val="000000"/>
        </w:rPr>
        <w:t xml:space="preserve"> 
V. Қаржыландыру</w:t>
      </w:r>
    </w:p>
    <w:bookmarkEnd w:id="19"/>
    <w:bookmarkStart w:name="z43" w:id="20"/>
    <w:p>
      <w:pPr>
        <w:spacing w:after="0"/>
        <w:ind w:left="0"/>
        <w:jc w:val="both"/>
      </w:pPr>
      <w:r>
        <w:rPr>
          <w:rFonts w:ascii="Times New Roman"/>
          <w:b w:val="false"/>
          <w:i w:val="false"/>
          <w:color w:val="000000"/>
          <w:sz w:val="28"/>
        </w:rPr>
        <w:t>
      5.1. Кеңес отырысын өткізуді қаржыландыруға байланысты шығыстар қабылдаушы ТМД-ға қатысушы мемлекеттердің тиісті мемлекеттік билік органдарының есебінен жүзеге асырылады.</w:t>
      </w:r>
      <w:r>
        <w:br/>
      </w:r>
      <w:r>
        <w:rPr>
          <w:rFonts w:ascii="Times New Roman"/>
          <w:b w:val="false"/>
          <w:i w:val="false"/>
          <w:color w:val="000000"/>
          <w:sz w:val="28"/>
        </w:rPr>
        <w:t>
      Кеңес отырысының мүшелері мен қатысушыларының іссапар шығыстарын жіберуші мемлекеттік билік органдары және ТМД-ға қатысушы мемлекеттердің ұйымдары жүзеге асырады.</w:t>
      </w:r>
      <w:r>
        <w:br/>
      </w:r>
      <w:r>
        <w:rPr>
          <w:rFonts w:ascii="Times New Roman"/>
          <w:b w:val="false"/>
          <w:i w:val="false"/>
          <w:color w:val="000000"/>
          <w:sz w:val="28"/>
        </w:rPr>
        <w:t>
</w:t>
      </w:r>
      <w:r>
        <w:rPr>
          <w:rFonts w:ascii="Times New Roman"/>
          <w:b w:val="false"/>
          <w:i w:val="false"/>
          <w:color w:val="000000"/>
          <w:sz w:val="28"/>
        </w:rPr>
        <w:t>
      5.2. II бөлімде көзделген жан-жақты бағдарламаларды қаржыландыру қосымша құжаттармен ресімделеді.».</w:t>
      </w:r>
    </w:p>
    <w:bookmarkEnd w:id="20"/>
    <w:bookmarkStart w:name="z45" w:id="21"/>
    <w:p>
      <w:pPr>
        <w:spacing w:after="0"/>
        <w:ind w:left="0"/>
        <w:jc w:val="both"/>
      </w:pPr>
      <w:r>
        <w:rPr>
          <w:rFonts w:ascii="Times New Roman"/>
          <w:b w:val="false"/>
          <w:i w:val="false"/>
          <w:color w:val="000000"/>
          <w:sz w:val="28"/>
        </w:rPr>
        <w:t>
      3. Осы Хаттама оған қол қойған Тараптардың оның күшіне енуі үшін қажетті мемлекетішілік рәсімдерді орындағаны туралы соңғы хабарламаны депозитарийдің алған күнінен бастап 30 күн өткен соң күшіне енеді.</w:t>
      </w:r>
    </w:p>
    <w:bookmarkEnd w:id="21"/>
    <w:p>
      <w:pPr>
        <w:spacing w:after="0"/>
        <w:ind w:left="0"/>
        <w:jc w:val="both"/>
      </w:pPr>
      <w:r>
        <w:rPr>
          <w:rFonts w:ascii="Times New Roman"/>
          <w:b w:val="false"/>
          <w:i w:val="false"/>
          <w:color w:val="000000"/>
          <w:sz w:val="28"/>
        </w:rPr>
        <w:t>      2013 жылғы 31 мамырда Минск қаласында орыс тілінде бір түпнұсқа данада жасалды. Түпнұсқалық дана осы Хаттамаға қол қойған әрбір мемлекетке оның расталған көшірмесін жолдайтын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Pr>
      <w:tblGrid>
        <w:gridCol w:w="7060"/>
        <w:gridCol w:w="5760"/>
      </w:tblGrid>
      <w:tr>
        <w:trPr>
          <w:trHeight w:val="30" w:hRule="atLeast"/>
        </w:trPr>
        <w:tc>
          <w:tcPr>
            <w:tcW w:w="7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 Үкіметі үшін</w:t>
            </w:r>
          </w:p>
        </w:tc>
      </w:tr>
      <w:tr>
        <w:trPr>
          <w:trHeight w:val="30" w:hRule="atLeast"/>
        </w:trPr>
        <w:tc>
          <w:tcPr>
            <w:tcW w:w="7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7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 Үкіметі үшін</w:t>
            </w:r>
          </w:p>
        </w:tc>
      </w:tr>
      <w:tr>
        <w:trPr>
          <w:trHeight w:val="30" w:hRule="atLeast"/>
        </w:trPr>
        <w:tc>
          <w:tcPr>
            <w:tcW w:w="70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5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