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395c" w14:textId="a403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мамырдағы № 479 қаулысы. Күші жойылды - Қазақстан Республикасы Үкіметінің 2013 жылғы 26 тамыздағы № 838 қаулысымен</w:t>
      </w:r>
    </w:p>
    <w:p>
      <w:pPr>
        <w:spacing w:after="0"/>
        <w:ind w:left="0"/>
        <w:jc w:val="both"/>
      </w:pPr>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838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6-1-бабының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мамырдағы</w:t>
      </w:r>
      <w:r>
        <w:br/>
      </w:r>
      <w:r>
        <w:rPr>
          <w:rFonts w:ascii="Times New Roman"/>
          <w:b w:val="false"/>
          <w:i w:val="false"/>
          <w:color w:val="000000"/>
          <w:sz w:val="28"/>
        </w:rPr>
        <w:t xml:space="preserve">
№ 479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Судья теріс себептер бойынша лауазымынан босатылған жағдайда,</w:t>
      </w:r>
      <w:r>
        <w:br/>
      </w:r>
      <w:r>
        <w:rPr>
          <w:rFonts w:ascii="Times New Roman"/>
          <w:b/>
          <w:i w:val="false"/>
          <w:color w:val="000000"/>
        </w:rPr>
        <w:t>
судьялар үшін қосымша белгіленген міндетті зейнетақы</w:t>
      </w:r>
      <w:r>
        <w:br/>
      </w:r>
      <w:r>
        <w:rPr>
          <w:rFonts w:ascii="Times New Roman"/>
          <w:b/>
          <w:i w:val="false"/>
          <w:color w:val="000000"/>
        </w:rPr>
        <w:t>
жарналарының сомаларын алып қою және бюджетке аудару</w:t>
      </w:r>
      <w:r>
        <w:br/>
      </w:r>
      <w:r>
        <w:rPr>
          <w:rFonts w:ascii="Times New Roman"/>
          <w:b/>
          <w:i w:val="false"/>
          <w:color w:val="000000"/>
        </w:rPr>
        <w:t>
қағидалары</w:t>
      </w:r>
    </w:p>
    <w:bookmarkEnd w:id="2"/>
    <w:bookmarkStart w:name="z6" w:id="3"/>
    <w:p>
      <w:pPr>
        <w:spacing w:after="0"/>
        <w:ind w:left="0"/>
        <w:jc w:val="both"/>
      </w:pPr>
      <w:r>
        <w:rPr>
          <w:rFonts w:ascii="Times New Roman"/>
          <w:b w:val="false"/>
          <w:i w:val="false"/>
          <w:color w:val="000000"/>
          <w:sz w:val="28"/>
        </w:rPr>
        <w:t>
      1. Осы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 (бұдан әрі – Қағидалар)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тәртібін айқындайды.</w:t>
      </w:r>
      <w:r>
        <w:br/>
      </w:r>
      <w:r>
        <w:rPr>
          <w:rFonts w:ascii="Times New Roman"/>
          <w:b w:val="false"/>
          <w:i w:val="false"/>
          <w:color w:val="000000"/>
          <w:sz w:val="28"/>
        </w:rPr>
        <w:t>
</w:t>
      </w:r>
      <w:r>
        <w:rPr>
          <w:rFonts w:ascii="Times New Roman"/>
          <w:b w:val="false"/>
          <w:i w:val="false"/>
          <w:color w:val="000000"/>
          <w:sz w:val="28"/>
        </w:rPr>
        <w:t>
      2. Судья теріс себептер бойынша лауазымынан босатылған кезде Қазақстан Республикасы Жоғарғы Сотының, жергілікті және облыстарда, астанада және республикалық маңызы бар қалаларда аумақтық бөлімшелері бар басқа да соттардың (бұдан әрі – агент) қызметін ұйымдық және материалдық-техникалық қамтамасыз ету жөніндегі уәкілетті орган судьяны теріс себептер бойынша лауазымынан босату туралы Қазақстан Республикасы Президентінің Жарлығына қол қойылғаннан немесе Қазақстан Республикасы Парламенті Сенатының қаулысы қабылданғаннан кейін бес жұмыс күні ішінде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кәсіпорнына (бұдан әрі – Орталық)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 қаражаты есебінен судьяның ай сайынғы табысынан қосымша аударылған міндетті зейнетақы жарналарының сомаларын алып қою туралы өтінішпен (бұдан әрі – өтініш) жүгінеді.</w:t>
      </w:r>
      <w:r>
        <w:br/>
      </w:r>
      <w:r>
        <w:rPr>
          <w:rFonts w:ascii="Times New Roman"/>
          <w:b w:val="false"/>
          <w:i w:val="false"/>
          <w:color w:val="000000"/>
          <w:sz w:val="28"/>
        </w:rPr>
        <w:t>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теріс себептер бойынша лауазымынан босатылған судьялардың тізімі (бұдан әрі – тізім) қоса беріледі.</w:t>
      </w:r>
      <w:r>
        <w:br/>
      </w:r>
      <w:r>
        <w:rPr>
          <w:rFonts w:ascii="Times New Roman"/>
          <w:b w:val="false"/>
          <w:i w:val="false"/>
          <w:color w:val="000000"/>
          <w:sz w:val="28"/>
        </w:rPr>
        <w:t>
      Тізім әрбір жеке тұлға бойынша мынадай мәліметтерді қамтиды:</w:t>
      </w:r>
      <w:r>
        <w:br/>
      </w:r>
      <w:r>
        <w:rPr>
          <w:rFonts w:ascii="Times New Roman"/>
          <w:b w:val="false"/>
          <w:i w:val="false"/>
          <w:color w:val="000000"/>
          <w:sz w:val="28"/>
        </w:rPr>
        <w:t>
      1) жеке сәйкестендіру нөмірі;</w:t>
      </w:r>
      <w:r>
        <w:br/>
      </w:r>
      <w:r>
        <w:rPr>
          <w:rFonts w:ascii="Times New Roman"/>
          <w:b w:val="false"/>
          <w:i w:val="false"/>
          <w:color w:val="000000"/>
          <w:sz w:val="28"/>
        </w:rPr>
        <w:t>
      2) тегі, аты, әкесінің аты (болған кезде);</w:t>
      </w:r>
      <w:r>
        <w:br/>
      </w:r>
      <w:r>
        <w:rPr>
          <w:rFonts w:ascii="Times New Roman"/>
          <w:b w:val="false"/>
          <w:i w:val="false"/>
          <w:color w:val="000000"/>
          <w:sz w:val="28"/>
        </w:rPr>
        <w:t>
      3) туған күні;</w:t>
      </w:r>
      <w:r>
        <w:br/>
      </w:r>
      <w:r>
        <w:rPr>
          <w:rFonts w:ascii="Times New Roman"/>
          <w:b w:val="false"/>
          <w:i w:val="false"/>
          <w:color w:val="000000"/>
          <w:sz w:val="28"/>
        </w:rPr>
        <w:t>
      4) жынысы;</w:t>
      </w:r>
      <w:r>
        <w:br/>
      </w:r>
      <w:r>
        <w:rPr>
          <w:rFonts w:ascii="Times New Roman"/>
          <w:b w:val="false"/>
          <w:i w:val="false"/>
          <w:color w:val="000000"/>
          <w:sz w:val="28"/>
        </w:rPr>
        <w:t>
      5) жеке басын куәландыратын құжаттың нөмірі, оны берген мемлекеттік орган туралы мәліметтер, берілген күні;</w:t>
      </w:r>
      <w:r>
        <w:br/>
      </w:r>
      <w:r>
        <w:rPr>
          <w:rFonts w:ascii="Times New Roman"/>
          <w:b w:val="false"/>
          <w:i w:val="false"/>
          <w:color w:val="000000"/>
          <w:sz w:val="28"/>
        </w:rPr>
        <w:t>
      6) бюджетке алып қоюға жататын республикалық бюджет қаражаты есебінен судьяның ай сайынғы табысынан қосымша аударылған міндетті зейнетақы жарналарының сомасы (бұдан әрі – міндетті зейнетақы жарналарының сомалары). Тегі, аты, әкесінің аты (болған кезде) өзгерген жағдайда алдыңғы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3. Өтініште:</w:t>
      </w:r>
      <w:r>
        <w:br/>
      </w:r>
      <w:r>
        <w:rPr>
          <w:rFonts w:ascii="Times New Roman"/>
          <w:b w:val="false"/>
          <w:i w:val="false"/>
          <w:color w:val="000000"/>
          <w:sz w:val="28"/>
        </w:rPr>
        <w:t>
      1) агенттің атауы және деректемелері (бизнес сәйкестендіру нөмірі (бұдан әрі – БСН), 2013 жылғы 1 қаңтарға дейінгі төлемдер бойынша салық төлеушінің тіркеу нөмірі;</w:t>
      </w:r>
      <w:r>
        <w:br/>
      </w:r>
      <w:r>
        <w:rPr>
          <w:rFonts w:ascii="Times New Roman"/>
          <w:b w:val="false"/>
          <w:i w:val="false"/>
          <w:color w:val="000000"/>
          <w:sz w:val="28"/>
        </w:rPr>
        <w:t>
      2) банктік сәйкестендіру коды (бұдан әрі – БСК);</w:t>
      </w:r>
      <w:r>
        <w:br/>
      </w:r>
      <w:r>
        <w:rPr>
          <w:rFonts w:ascii="Times New Roman"/>
          <w:b w:val="false"/>
          <w:i w:val="false"/>
          <w:color w:val="000000"/>
          <w:sz w:val="28"/>
        </w:rPr>
        <w:t>
      3) жеке сәйкестендіру коды (бұдан әрі – ЖСК);</w:t>
      </w:r>
      <w:r>
        <w:br/>
      </w:r>
      <w:r>
        <w:rPr>
          <w:rFonts w:ascii="Times New Roman"/>
          <w:b w:val="false"/>
          <w:i w:val="false"/>
          <w:color w:val="000000"/>
          <w:sz w:val="28"/>
        </w:rPr>
        <w:t>
      4) алып қою себебі;</w:t>
      </w:r>
      <w:r>
        <w:br/>
      </w:r>
      <w:r>
        <w:rPr>
          <w:rFonts w:ascii="Times New Roman"/>
          <w:b w:val="false"/>
          <w:i w:val="false"/>
          <w:color w:val="000000"/>
          <w:sz w:val="28"/>
        </w:rPr>
        <w:t>
      5) төлем құжаттарының деректемелері (нөмірі, күні және сомасы) көрсетіледі.</w:t>
      </w:r>
      <w:r>
        <w:br/>
      </w:r>
      <w:r>
        <w:rPr>
          <w:rFonts w:ascii="Times New Roman"/>
          <w:b w:val="false"/>
          <w:i w:val="false"/>
          <w:color w:val="000000"/>
          <w:sz w:val="28"/>
        </w:rPr>
        <w:t>
      Өтінішке:</w:t>
      </w:r>
      <w:r>
        <w:br/>
      </w:r>
      <w:r>
        <w:rPr>
          <w:rFonts w:ascii="Times New Roman"/>
          <w:b w:val="false"/>
          <w:i w:val="false"/>
          <w:color w:val="000000"/>
          <w:sz w:val="28"/>
        </w:rPr>
        <w:t>
      1) Қазақстан Республикасы Жоғарғы Сотының Төрағасына, сот алқаларының төрағаларына және Қазақстан Республикасы Жоғарғы Сотының судьяларына қатысты –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w:t>
      </w:r>
      <w:r>
        <w:br/>
      </w:r>
      <w:r>
        <w:rPr>
          <w:rFonts w:ascii="Times New Roman"/>
          <w:b w:val="false"/>
          <w:i w:val="false"/>
          <w:color w:val="000000"/>
          <w:sz w:val="28"/>
        </w:rPr>
        <w:t>
      2) жергілікті және басқа да соттардың төрағаларына, сот алқаларының төрағаларына және судьяларына қатысты – облыстағы, астанадағы және республикалық маңызы бар қалалардағы аумақтық бөлімшелер (сот кеңселері) басшылары, сондай-ақ бас бухгалтер қол қояды және мөрмен расталады. Егер бас бухгалтердің лауазымы көзделмеген болса, алып қоюға арналған өтінішке тиісті белгі қойылады.</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жарналарының сомаларын алып қоюға алынған құжаттардың негізінде Орталық бес жұмыс күні ішінде аталған сомаларды жинақтаушы зейнетақы қорынан алып қоюға арналған электрондық өтінімді нөмірі мен күнін бере отырып қалыптастырады.</w:t>
      </w:r>
      <w:r>
        <w:br/>
      </w:r>
      <w:r>
        <w:rPr>
          <w:rFonts w:ascii="Times New Roman"/>
          <w:b w:val="false"/>
          <w:i w:val="false"/>
          <w:color w:val="000000"/>
          <w:sz w:val="28"/>
        </w:rPr>
        <w:t>
      Электрондық өтінімде:</w:t>
      </w:r>
      <w:r>
        <w:br/>
      </w:r>
      <w:r>
        <w:rPr>
          <w:rFonts w:ascii="Times New Roman"/>
          <w:b w:val="false"/>
          <w:i w:val="false"/>
          <w:color w:val="000000"/>
          <w:sz w:val="28"/>
        </w:rPr>
        <w:t>
      1)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көрсетілген салымшының деректемелері;</w:t>
      </w:r>
      <w:r>
        <w:br/>
      </w:r>
      <w:r>
        <w:rPr>
          <w:rFonts w:ascii="Times New Roman"/>
          <w:b w:val="false"/>
          <w:i w:val="false"/>
          <w:color w:val="000000"/>
          <w:sz w:val="28"/>
        </w:rPr>
        <w:t>
      2) өтінімнің нөмірі мен күні;</w:t>
      </w:r>
      <w:r>
        <w:br/>
      </w:r>
      <w:r>
        <w:rPr>
          <w:rFonts w:ascii="Times New Roman"/>
          <w:b w:val="false"/>
          <w:i w:val="false"/>
          <w:color w:val="000000"/>
          <w:sz w:val="28"/>
        </w:rPr>
        <w:t>
      3) міндетті зейнетақы жарналарының сомасы көрсетіледі.</w:t>
      </w:r>
      <w:r>
        <w:br/>
      </w:r>
      <w:r>
        <w:rPr>
          <w:rFonts w:ascii="Times New Roman"/>
          <w:b w:val="false"/>
          <w:i w:val="false"/>
          <w:color w:val="000000"/>
          <w:sz w:val="28"/>
        </w:rPr>
        <w:t>
      Электронды өтінім аталған салымшының дербес зейнетақы шоты ашылған жинақтаушы зейнетақы қорына ақпаратты жеткізудің қаржылық автоматтандырылған жүйесі арқылы жіберіледі.</w:t>
      </w:r>
      <w:r>
        <w:br/>
      </w:r>
      <w:r>
        <w:rPr>
          <w:rFonts w:ascii="Times New Roman"/>
          <w:b w:val="false"/>
          <w:i w:val="false"/>
          <w:color w:val="000000"/>
          <w:sz w:val="28"/>
        </w:rPr>
        <w:t>
</w:t>
      </w:r>
      <w:r>
        <w:rPr>
          <w:rFonts w:ascii="Times New Roman"/>
          <w:b w:val="false"/>
          <w:i w:val="false"/>
          <w:color w:val="000000"/>
          <w:sz w:val="28"/>
        </w:rPr>
        <w:t>
      5. Жинақтаушы зейнетақы қоры Орталықтан міндетті зейнетақы жарналары сомаларын алып қоюға арналған электрондық өтінімді алып, оны алған күнінен бастап бес жұмыс күні ішінде Орталық өтінімінің нөмірі мен күнін көрсете отырып, міндетті зейнетақы жарналарының сомаларын аударуды жүзеге асырады.</w:t>
      </w:r>
      <w:r>
        <w:br/>
      </w:r>
      <w:r>
        <w:rPr>
          <w:rFonts w:ascii="Times New Roman"/>
          <w:b w:val="false"/>
          <w:i w:val="false"/>
          <w:color w:val="000000"/>
          <w:sz w:val="28"/>
        </w:rPr>
        <w:t>
      Жинақтаушы зейнетақы қорлары міндетті зейнетақы жарналарының сомаларын аударуды Орталықтың банктік шотына тізімді қоса бере отырып, төлем тапсырмасымен жүргізеді.</w:t>
      </w:r>
      <w:r>
        <w:br/>
      </w:r>
      <w:r>
        <w:rPr>
          <w:rFonts w:ascii="Times New Roman"/>
          <w:b w:val="false"/>
          <w:i w:val="false"/>
          <w:color w:val="000000"/>
          <w:sz w:val="28"/>
        </w:rPr>
        <w:t>
</w:t>
      </w:r>
      <w:r>
        <w:rPr>
          <w:rFonts w:ascii="Times New Roman"/>
          <w:b w:val="false"/>
          <w:i w:val="false"/>
          <w:color w:val="000000"/>
          <w:sz w:val="28"/>
        </w:rPr>
        <w:t>
      6. Орталық жинақтаушы зейнетақы қорларынан міндетті зейнетақы жарналарының сомалары түскен күнінен бастап үш жұмыс күні ішінде оларды өтініште көрсетілген деректемелерге сәйкес агентке аударуды жүргізеді.</w:t>
      </w:r>
      <w:r>
        <w:br/>
      </w:r>
      <w:r>
        <w:rPr>
          <w:rFonts w:ascii="Times New Roman"/>
          <w:b w:val="false"/>
          <w:i w:val="false"/>
          <w:color w:val="000000"/>
          <w:sz w:val="28"/>
        </w:rPr>
        <w:t>
</w:t>
      </w:r>
      <w:r>
        <w:rPr>
          <w:rFonts w:ascii="Times New Roman"/>
          <w:b w:val="false"/>
          <w:i w:val="false"/>
          <w:color w:val="000000"/>
          <w:sz w:val="28"/>
        </w:rPr>
        <w:t>
      7. Судьялар теріс себептер бойынша лауазымынан босатылған жағдайда, судьяларға қосымша белгіленген міндетті зейнетақы жарналарының сомаларын агенттің бюджетке аудару тәртібі Қазақстан Республикасының </w:t>
      </w:r>
      <w:r>
        <w:rPr>
          <w:rFonts w:ascii="Times New Roman"/>
          <w:b w:val="false"/>
          <w:i w:val="false"/>
          <w:color w:val="000000"/>
          <w:sz w:val="28"/>
        </w:rPr>
        <w:t>бюджет</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End w:id="3"/>
    <w:bookmarkStart w:name="z13" w:id="4"/>
    <w:p>
      <w:pPr>
        <w:spacing w:after="0"/>
        <w:ind w:left="0"/>
        <w:jc w:val="both"/>
      </w:pPr>
      <w:r>
        <w:rPr>
          <w:rFonts w:ascii="Times New Roman"/>
          <w:b w:val="false"/>
          <w:i w:val="false"/>
          <w:color w:val="000000"/>
          <w:sz w:val="28"/>
        </w:rPr>
        <w:t xml:space="preserve">
Судья теріс себептер бойынша  </w:t>
      </w:r>
      <w:r>
        <w:br/>
      </w:r>
      <w:r>
        <w:rPr>
          <w:rFonts w:ascii="Times New Roman"/>
          <w:b w:val="false"/>
          <w:i w:val="false"/>
          <w:color w:val="000000"/>
          <w:sz w:val="28"/>
        </w:rPr>
        <w:t>
лауазымынан босатылған жағдайда,</w:t>
      </w:r>
      <w:r>
        <w:br/>
      </w:r>
      <w:r>
        <w:rPr>
          <w:rFonts w:ascii="Times New Roman"/>
          <w:b w:val="false"/>
          <w:i w:val="false"/>
          <w:color w:val="000000"/>
          <w:sz w:val="28"/>
        </w:rPr>
        <w:t>
судьялар үшін қосымша белгіленген</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xml:space="preserve">
сомаларын алып қою және бюджетке </w:t>
      </w:r>
      <w:r>
        <w:br/>
      </w:r>
      <w:r>
        <w:rPr>
          <w:rFonts w:ascii="Times New Roman"/>
          <w:b w:val="false"/>
          <w:i w:val="false"/>
          <w:color w:val="000000"/>
          <w:sz w:val="28"/>
        </w:rPr>
        <w:t xml:space="preserve">
аудару қағидаларына       </w:t>
      </w:r>
      <w:r>
        <w:br/>
      </w:r>
      <w:r>
        <w:rPr>
          <w:rFonts w:ascii="Times New Roman"/>
          <w:b w:val="false"/>
          <w:i w:val="false"/>
          <w:color w:val="000000"/>
          <w:sz w:val="28"/>
        </w:rPr>
        <w:t xml:space="preserve">
1-қосымша            </w:t>
      </w:r>
    </w:p>
    <w:bookmarkEnd w:id="4"/>
    <w:bookmarkStart w:name="z14" w:id="5"/>
    <w:p>
      <w:pPr>
        <w:spacing w:after="0"/>
        <w:ind w:left="0"/>
        <w:jc w:val="left"/>
      </w:pPr>
      <w:r>
        <w:rPr>
          <w:rFonts w:ascii="Times New Roman"/>
          <w:b/>
          <w:i w:val="false"/>
          <w:color w:val="000000"/>
        </w:rPr>
        <w:t xml:space="preserve"> 
Судья теріс себептер бойынша лауазымынан босатылған кезде</w:t>
      </w:r>
      <w:r>
        <w:br/>
      </w:r>
      <w:r>
        <w:rPr>
          <w:rFonts w:ascii="Times New Roman"/>
          <w:b/>
          <w:i w:val="false"/>
          <w:color w:val="000000"/>
        </w:rPr>
        <w:t>
республикалық бюджет қаражаты есебінен судьялардың ай сайынғы</w:t>
      </w:r>
      <w:r>
        <w:br/>
      </w:r>
      <w:r>
        <w:rPr>
          <w:rFonts w:ascii="Times New Roman"/>
          <w:b/>
          <w:i w:val="false"/>
          <w:color w:val="000000"/>
        </w:rPr>
        <w:t>
табысынан қосымша аударылған міндетті зейнетақы жарналары</w:t>
      </w:r>
      <w:r>
        <w:br/>
      </w:r>
      <w:r>
        <w:rPr>
          <w:rFonts w:ascii="Times New Roman"/>
          <w:b/>
          <w:i w:val="false"/>
          <w:color w:val="000000"/>
        </w:rPr>
        <w:t>
сомаларын алып қоюға арналған агенттің</w:t>
      </w:r>
      <w:r>
        <w:br/>
      </w:r>
      <w:r>
        <w:rPr>
          <w:rFonts w:ascii="Times New Roman"/>
          <w:b/>
          <w:i w:val="false"/>
          <w:color w:val="000000"/>
        </w:rPr>
        <w:t>
өтініші</w:t>
      </w:r>
    </w:p>
    <w:bookmarkEnd w:id="5"/>
    <w:p>
      <w:pPr>
        <w:spacing w:after="0"/>
        <w:ind w:left="0"/>
        <w:jc w:val="both"/>
      </w:pPr>
      <w:r>
        <w:rPr>
          <w:rFonts w:ascii="Times New Roman"/>
          <w:b w:val="false"/>
          <w:i w:val="false"/>
          <w:color w:val="000000"/>
          <w:sz w:val="28"/>
        </w:rPr>
        <w:t>«Қазақстан Республикасы Еңбек және халықты</w:t>
      </w:r>
      <w:r>
        <w:br/>
      </w:r>
      <w:r>
        <w:rPr>
          <w:rFonts w:ascii="Times New Roman"/>
          <w:b w:val="false"/>
          <w:i w:val="false"/>
          <w:color w:val="000000"/>
          <w:sz w:val="28"/>
        </w:rPr>
        <w:t>
әлеуметтік қорғау министрлігінің</w:t>
      </w:r>
      <w:r>
        <w:br/>
      </w:r>
      <w:r>
        <w:rPr>
          <w:rFonts w:ascii="Times New Roman"/>
          <w:b w:val="false"/>
          <w:i w:val="false"/>
          <w:color w:val="000000"/>
          <w:sz w:val="28"/>
        </w:rPr>
        <w:t>
Зейнетақы төлеу жөніндегі мемлекеттік орталығы»</w:t>
      </w:r>
      <w:r>
        <w:br/>
      </w:r>
      <w:r>
        <w:rPr>
          <w:rFonts w:ascii="Times New Roman"/>
          <w:b w:val="false"/>
          <w:i w:val="false"/>
          <w:color w:val="000000"/>
          <w:sz w:val="28"/>
        </w:rPr>
        <w:t>
РМҚК бас директоры</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1. Міндетті зейнетақы жарналарын төлеушінің (агенттің) деректемелері</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БСН (01.01.2013 ж. кейінгі төлемдер бойынша) ________________________</w:t>
      </w:r>
      <w:r>
        <w:br/>
      </w:r>
      <w:r>
        <w:rPr>
          <w:rFonts w:ascii="Times New Roman"/>
          <w:b w:val="false"/>
          <w:i w:val="false"/>
          <w:color w:val="000000"/>
          <w:sz w:val="28"/>
        </w:rPr>
        <w:t>
СТН (01.01.2013 ж. дейінгі төлемдер бойынша) ________________________</w:t>
      </w:r>
      <w:r>
        <w:br/>
      </w:r>
      <w:r>
        <w:rPr>
          <w:rFonts w:ascii="Times New Roman"/>
          <w:b w:val="false"/>
          <w:i w:val="false"/>
          <w:color w:val="000000"/>
          <w:sz w:val="28"/>
        </w:rPr>
        <w:t>
БСК _______________ ЖСК _____________________________________________</w:t>
      </w:r>
      <w:r>
        <w:br/>
      </w:r>
      <w:r>
        <w:rPr>
          <w:rFonts w:ascii="Times New Roman"/>
          <w:b w:val="false"/>
          <w:i w:val="false"/>
          <w:color w:val="000000"/>
          <w:sz w:val="28"/>
        </w:rPr>
        <w:t>
2. Судьяның деректемелері 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туған күні)</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міндетті зейнетақы жарналарының сомасы ______________________________</w:t>
      </w:r>
      <w:r>
        <w:br/>
      </w:r>
      <w:r>
        <w:rPr>
          <w:rFonts w:ascii="Times New Roman"/>
          <w:b w:val="false"/>
          <w:i w:val="false"/>
          <w:color w:val="000000"/>
          <w:sz w:val="28"/>
        </w:rPr>
        <w:t>
Алып қоюға жататын сома _____________________________________________</w:t>
      </w:r>
      <w:r>
        <w:br/>
      </w:r>
      <w:r>
        <w:rPr>
          <w:rFonts w:ascii="Times New Roman"/>
          <w:b w:val="false"/>
          <w:i w:val="false"/>
          <w:color w:val="000000"/>
          <w:sz w:val="28"/>
        </w:rPr>
        <w:t>
(бірнеше төлем тапсырмасы бойынша міндетті зейнетақы жарналары</w:t>
      </w:r>
      <w:r>
        <w:br/>
      </w:r>
      <w:r>
        <w:rPr>
          <w:rFonts w:ascii="Times New Roman"/>
          <w:b w:val="false"/>
          <w:i w:val="false"/>
          <w:color w:val="000000"/>
          <w:sz w:val="28"/>
        </w:rPr>
        <w:t>
сомаларының есептелген сомаларын есептен шығару қажет болған жағдайда</w:t>
      </w:r>
      <w:r>
        <w:br/>
      </w:r>
      <w:r>
        <w:rPr>
          <w:rFonts w:ascii="Times New Roman"/>
          <w:b w:val="false"/>
          <w:i w:val="false"/>
          <w:color w:val="000000"/>
          <w:sz w:val="28"/>
        </w:rPr>
        <w:t>
әрбір төлем тапсырмасына есептен шығарылуға жататын сома жеке</w:t>
      </w:r>
      <w:r>
        <w:br/>
      </w:r>
      <w:r>
        <w:rPr>
          <w:rFonts w:ascii="Times New Roman"/>
          <w:b w:val="false"/>
          <w:i w:val="false"/>
          <w:color w:val="000000"/>
          <w:sz w:val="28"/>
        </w:rPr>
        <w:t>
көрсетіледі)</w:t>
      </w:r>
      <w:r>
        <w:br/>
      </w:r>
      <w:r>
        <w:rPr>
          <w:rFonts w:ascii="Times New Roman"/>
          <w:b w:val="false"/>
          <w:i w:val="false"/>
          <w:color w:val="000000"/>
          <w:sz w:val="28"/>
        </w:rPr>
        <w:t>
Алып қойылған сомаларды мынадай деректемелер бойынша аударуды</w:t>
      </w:r>
      <w:r>
        <w:br/>
      </w:r>
      <w:r>
        <w:rPr>
          <w:rFonts w:ascii="Times New Roman"/>
          <w:b w:val="false"/>
          <w:i w:val="false"/>
          <w:color w:val="000000"/>
          <w:sz w:val="28"/>
        </w:rPr>
        <w:t>
сұраймыз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(кәсіпорынның толық деректері, барлық банк деректемелері көрсетіледі)</w:t>
      </w:r>
    </w:p>
    <w:p>
      <w:pPr>
        <w:spacing w:after="0"/>
        <w:ind w:left="0"/>
        <w:jc w:val="both"/>
      </w:pPr>
      <w:r>
        <w:rPr>
          <w:rFonts w:ascii="Times New Roman"/>
          <w:b w:val="false"/>
          <w:i w:val="false"/>
          <w:color w:val="000000"/>
          <w:sz w:val="28"/>
        </w:rPr>
        <w:t>Қазақстан Республикасы Жоғарғы Соты жанындағы</w:t>
      </w:r>
      <w:r>
        <w:br/>
      </w:r>
      <w:r>
        <w:rPr>
          <w:rFonts w:ascii="Times New Roman"/>
          <w:b w:val="false"/>
          <w:i w:val="false"/>
          <w:color w:val="000000"/>
          <w:sz w:val="28"/>
        </w:rPr>
        <w:t>
Соттардың қызметін қамтамасыз ету департаментінің</w:t>
      </w:r>
      <w:r>
        <w:br/>
      </w:r>
      <w:r>
        <w:rPr>
          <w:rFonts w:ascii="Times New Roman"/>
          <w:b w:val="false"/>
          <w:i w:val="false"/>
          <w:color w:val="000000"/>
          <w:sz w:val="28"/>
        </w:rPr>
        <w:t>
(Қазақстан Республикасы Жоғарғы Сотының аппараты)</w:t>
      </w:r>
      <w:r>
        <w:br/>
      </w:r>
      <w:r>
        <w:rPr>
          <w:rFonts w:ascii="Times New Roman"/>
          <w:b w:val="false"/>
          <w:i w:val="false"/>
          <w:color w:val="000000"/>
          <w:sz w:val="28"/>
        </w:rPr>
        <w:t>
басшысы/Облыстық және оларға теңестірілген соттар</w:t>
      </w:r>
      <w:r>
        <w:br/>
      </w:r>
      <w:r>
        <w:rPr>
          <w:rFonts w:ascii="Times New Roman"/>
          <w:b w:val="false"/>
          <w:i w:val="false"/>
          <w:color w:val="000000"/>
          <w:sz w:val="28"/>
        </w:rPr>
        <w:t>
кеңсесінің басшысы                          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_________________________</w:t>
      </w:r>
      <w:r>
        <w:br/>
      </w:r>
      <w:r>
        <w:rPr>
          <w:rFonts w:ascii="Times New Roman"/>
          <w:b w:val="false"/>
          <w:i w:val="false"/>
          <w:color w:val="000000"/>
          <w:sz w:val="28"/>
        </w:rPr>
        <w:t>
(бас бухгалтердің қолы)                           (Т.А.Ә., қолы)</w:t>
      </w:r>
    </w:p>
    <w:p>
      <w:pPr>
        <w:spacing w:after="0"/>
        <w:ind w:left="0"/>
        <w:jc w:val="both"/>
      </w:pPr>
      <w:r>
        <w:rPr>
          <w:rFonts w:ascii="Times New Roman"/>
          <w:b w:val="false"/>
          <w:i w:val="false"/>
          <w:color w:val="000000"/>
          <w:sz w:val="28"/>
        </w:rPr>
        <w:t>                                  М.О. күні _________________________</w:t>
      </w:r>
    </w:p>
    <w:bookmarkStart w:name="z15" w:id="6"/>
    <w:p>
      <w:pPr>
        <w:spacing w:after="0"/>
        <w:ind w:left="0"/>
        <w:jc w:val="both"/>
      </w:pPr>
      <w:r>
        <w:rPr>
          <w:rFonts w:ascii="Times New Roman"/>
          <w:b w:val="false"/>
          <w:i w:val="false"/>
          <w:color w:val="000000"/>
          <w:sz w:val="28"/>
        </w:rPr>
        <w:t xml:space="preserve">
Судья теріс себептер бойынша  </w:t>
      </w:r>
      <w:r>
        <w:br/>
      </w:r>
      <w:r>
        <w:rPr>
          <w:rFonts w:ascii="Times New Roman"/>
          <w:b w:val="false"/>
          <w:i w:val="false"/>
          <w:color w:val="000000"/>
          <w:sz w:val="28"/>
        </w:rPr>
        <w:t>
лауазымынан босатылған жағдайда,</w:t>
      </w:r>
      <w:r>
        <w:br/>
      </w:r>
      <w:r>
        <w:rPr>
          <w:rFonts w:ascii="Times New Roman"/>
          <w:b w:val="false"/>
          <w:i w:val="false"/>
          <w:color w:val="000000"/>
          <w:sz w:val="28"/>
        </w:rPr>
        <w:t>
судьялар үшін қосымша белгіленген</w:t>
      </w:r>
      <w:r>
        <w:br/>
      </w: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xml:space="preserve">
сомаларын алып қою және бюджетке </w:t>
      </w:r>
      <w:r>
        <w:br/>
      </w:r>
      <w:r>
        <w:rPr>
          <w:rFonts w:ascii="Times New Roman"/>
          <w:b w:val="false"/>
          <w:i w:val="false"/>
          <w:color w:val="000000"/>
          <w:sz w:val="28"/>
        </w:rPr>
        <w:t xml:space="preserve">
аудару қағидаларына       </w:t>
      </w:r>
      <w:r>
        <w:br/>
      </w:r>
      <w:r>
        <w:rPr>
          <w:rFonts w:ascii="Times New Roman"/>
          <w:b w:val="false"/>
          <w:i w:val="false"/>
          <w:color w:val="000000"/>
          <w:sz w:val="28"/>
        </w:rPr>
        <w:t xml:space="preserve">
2-қосымша            </w:t>
      </w:r>
    </w:p>
    <w:bookmarkEnd w:id="6"/>
    <w:bookmarkStart w:name="z16" w:id="7"/>
    <w:p>
      <w:pPr>
        <w:spacing w:after="0"/>
        <w:ind w:left="0"/>
        <w:jc w:val="left"/>
      </w:pPr>
      <w:r>
        <w:rPr>
          <w:rFonts w:ascii="Times New Roman"/>
          <w:b/>
          <w:i w:val="false"/>
          <w:color w:val="000000"/>
        </w:rPr>
        <w:t xml:space="preserve"> 
Теріс себептер бойынша лауазымынан босатылған судьялардың</w:t>
      </w:r>
      <w:r>
        <w:br/>
      </w:r>
      <w:r>
        <w:rPr>
          <w:rFonts w:ascii="Times New Roman"/>
          <w:b/>
          <w:i w:val="false"/>
          <w:color w:val="000000"/>
        </w:rPr>
        <w:t>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294"/>
        <w:gridCol w:w="1516"/>
        <w:gridCol w:w="1302"/>
        <w:gridCol w:w="1298"/>
        <w:gridCol w:w="1598"/>
        <w:gridCol w:w="2112"/>
        <w:gridCol w:w="1513"/>
        <w:gridCol w:w="2113"/>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Агенттің атауы мен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себептер бойынша лауазымынан босатылған судьялар бойынша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 оны берген мемлекеттік орган туралы мәліметтер, берілген күні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(болған кезде)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жынысы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ЖСН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Лауазымынан босату негіздемесі (Қазақстан Республикасы Президенті Жарлығының немесе Қазақстан Республикасы Сенаты қаулысының №,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алып қоюға жататын республикалық бюджет қаражатынан қосымша аударылған міндетті зейнетақы жарналарының сомасы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СТН (01.01.2013 ж. дейінгі төлемдер бойынша)</w:t>
      </w:r>
      <w:r>
        <w:br/>
      </w:r>
      <w:r>
        <w:rPr>
          <w:rFonts w:ascii="Times New Roman"/>
          <w:b w:val="false"/>
          <w:i w:val="false"/>
          <w:color w:val="000000"/>
          <w:sz w:val="28"/>
        </w:rPr>
        <w:t>
  БСН (01.01.2013 ж. кейінгі төлемдер бойынша)</w:t>
      </w:r>
    </w:p>
    <w:p>
      <w:pPr>
        <w:spacing w:after="0"/>
        <w:ind w:left="0"/>
        <w:jc w:val="both"/>
      </w:pPr>
      <w:r>
        <w:rPr>
          <w:rFonts w:ascii="Times New Roman"/>
          <w:b w:val="false"/>
          <w:i w:val="false"/>
          <w:color w:val="000000"/>
          <w:sz w:val="28"/>
        </w:rPr>
        <w:t>Қазақстан Республикасы Жоғарғы Сотының</w:t>
      </w:r>
      <w:r>
        <w:br/>
      </w:r>
      <w:r>
        <w:rPr>
          <w:rFonts w:ascii="Times New Roman"/>
          <w:b w:val="false"/>
          <w:i w:val="false"/>
          <w:color w:val="000000"/>
          <w:sz w:val="28"/>
        </w:rPr>
        <w:t>
жанындағы Соттардың қызметін қамтамасыз</w:t>
      </w:r>
      <w:r>
        <w:br/>
      </w:r>
      <w:r>
        <w:rPr>
          <w:rFonts w:ascii="Times New Roman"/>
          <w:b w:val="false"/>
          <w:i w:val="false"/>
          <w:color w:val="000000"/>
          <w:sz w:val="28"/>
        </w:rPr>
        <w:t>
ету департаментінің (Қазақстан Республикасы</w:t>
      </w:r>
      <w:r>
        <w:br/>
      </w:r>
      <w:r>
        <w:rPr>
          <w:rFonts w:ascii="Times New Roman"/>
          <w:b w:val="false"/>
          <w:i w:val="false"/>
          <w:color w:val="000000"/>
          <w:sz w:val="28"/>
        </w:rPr>
        <w:t>
Жоғарғы Сотының аппараты) басшысы/ Облыстық</w:t>
      </w:r>
      <w:r>
        <w:br/>
      </w:r>
      <w:r>
        <w:rPr>
          <w:rFonts w:ascii="Times New Roman"/>
          <w:b w:val="false"/>
          <w:i w:val="false"/>
          <w:color w:val="000000"/>
          <w:sz w:val="28"/>
        </w:rPr>
        <w:t>
және оларға теңестірілген соттар кеңсесінің басшысы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күні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