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52c6" w14:textId="ac75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ортаны қорғау министрлігінің 2011 - 2015 жылдарға арналған стратегиялық жоспары туралы" Қазақстан Республикасы Үкіметінің 2011 жылғы 8 ақпандағы № 98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30 сәуірдегі № 443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Қоршаған ортаны қорғау министрлігінің 2011 – 2015 жылдарға арналған стратегиялық жоспары туралы» Қазақстан Республикасы Үкіметінің 2011 жылғы 8 ақпандағы № 98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Қоршаған ортаны қорғау министрлігінің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«Миссия және пайымдау» деген </w:t>
      </w:r>
      <w:r>
        <w:rPr>
          <w:rFonts w:ascii="Times New Roman"/>
          <w:b w:val="false"/>
          <w:i w:val="false"/>
          <w:color w:val="000000"/>
          <w:sz w:val="28"/>
        </w:rPr>
        <w:t>1-бөлім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«Миссия: қазіргі және болашақ ұрпақтың қажеттіліктерін қанағаттандыру үшін қоршаған ортаны сақтау, қалпына келтіру және сапасын жақсарту, биологиялық әртүрлілікті сақтау, экономика салаларын және қоршаған ортаны сумен қамтамасыз ету, Қазақстан Республикасының төмен көміртекті дамуға және «жасыл экономикаға» көшуін қамтамасыз ету жөнінде жағдай жасау.</w:t>
      </w:r>
      <w:r>
        <w:br/>
      </w:r>
      <w:r>
        <w:rPr>
          <w:rFonts w:ascii="Times New Roman"/>
          <w:b w:val="false"/>
          <w:i w:val="false"/>
          <w:color w:val="000000"/>
          <w:sz w:val="28"/>
        </w:rPr>
        <w:t>
</w:t>
      </w:r>
      <w:r>
        <w:rPr>
          <w:rFonts w:ascii="Times New Roman"/>
          <w:b w:val="false"/>
          <w:i w:val="false"/>
          <w:color w:val="000000"/>
          <w:sz w:val="28"/>
        </w:rPr>
        <w:t>
      Пайымдауы: қолайлы қоршаған орта, табиғи ресурстарды ұтымды пайдалану және адам өмірі мен денсаулығы, экономика, бизнес үшін экологиялық қауіпсіздікті қамтамасыз ету, «жасыл экономика» қағидаттарын енгізу.»;</w:t>
      </w:r>
      <w:r>
        <w:br/>
      </w:r>
      <w:r>
        <w:rPr>
          <w:rFonts w:ascii="Times New Roman"/>
          <w:b w:val="false"/>
          <w:i w:val="false"/>
          <w:color w:val="000000"/>
          <w:sz w:val="28"/>
        </w:rPr>
        <w:t>
</w:t>
      </w:r>
      <w:r>
        <w:rPr>
          <w:rFonts w:ascii="Times New Roman"/>
          <w:b w:val="false"/>
          <w:i w:val="false"/>
          <w:color w:val="000000"/>
          <w:sz w:val="28"/>
        </w:rPr>
        <w:t>
      «Ағымдағы ахуалды және қызметтің тиісті салаларының даму үрдісін талдау»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«Қоршаған ортаның сапасын тұрақтандыру және жақсарту»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қоршаған ортаны қорғау саласын дамытудың </w:t>
      </w:r>
      <w:r>
        <w:rPr>
          <w:rFonts w:ascii="Times New Roman"/>
          <w:b w:val="false"/>
          <w:i w:val="false"/>
          <w:color w:val="000000"/>
          <w:sz w:val="28"/>
        </w:rPr>
        <w:t>негізгі параметрлері</w:t>
      </w:r>
      <w:r>
        <w:rPr>
          <w:rFonts w:ascii="Times New Roman"/>
          <w:b w:val="false"/>
          <w:i w:val="false"/>
          <w:color w:val="000000"/>
          <w:sz w:val="28"/>
        </w:rPr>
        <w:t xml:space="preserve"> мынадай мазмұндағы жиырма тоғызыншы, отызыншы және отыз бірінші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2012 жылғы 20-23 маусым аралығында Рио-де-Жанейро (Бразилия) қаласында өткен БҰҰ «Рио+20» орнықты даму жөніндегі конференциясында «Жасыл көпір» серіктестік бағдарламасы деген қазақстандық бастамашылықты ұсынды. Аталған Конференцияда «Жасыл көпір» серіктестік бағдарламасы көрініс тапқан «Біз қалайтын болашақ» атты қорытынды құжат қабылданды».</w:t>
      </w:r>
      <w:r>
        <w:br/>
      </w:r>
      <w:r>
        <w:rPr>
          <w:rFonts w:ascii="Times New Roman"/>
          <w:b w:val="false"/>
          <w:i w:val="false"/>
          <w:color w:val="000000"/>
          <w:sz w:val="28"/>
        </w:rPr>
        <w:t>
</w:t>
      </w:r>
      <w:r>
        <w:rPr>
          <w:rFonts w:ascii="Times New Roman"/>
          <w:b w:val="false"/>
          <w:i w:val="false"/>
          <w:color w:val="000000"/>
          <w:sz w:val="28"/>
        </w:rPr>
        <w:t>
      «Жасыл көпір» серіктестік бағдарламасын одан әрі іске асыру мақсатында, сондай-ақ Мемлекет басшысы Н. Назарбаевтың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орындауда Қазақстан «жасыл» технология трансферті үшін институционалдық негіздерін құру қажет.</w:t>
      </w:r>
      <w:r>
        <w:br/>
      </w:r>
      <w:r>
        <w:rPr>
          <w:rFonts w:ascii="Times New Roman"/>
          <w:b w:val="false"/>
          <w:i w:val="false"/>
          <w:color w:val="000000"/>
          <w:sz w:val="28"/>
        </w:rPr>
        <w:t>
</w:t>
      </w:r>
      <w:r>
        <w:rPr>
          <w:rFonts w:ascii="Times New Roman"/>
          <w:b w:val="false"/>
          <w:i w:val="false"/>
          <w:color w:val="000000"/>
          <w:sz w:val="28"/>
        </w:rPr>
        <w:t>
      «Жасыл көпір» серіктестік бағдарламасын іске асыру үшін бірінші кезеңде (2013 - 2014 жылдары) ұйымдастыру іс-шараларын өткізу жоспарлануда.»;</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w:t>
      </w:r>
      <w:r>
        <w:rPr>
          <w:rFonts w:ascii="Times New Roman"/>
          <w:b w:val="false"/>
          <w:i w:val="false"/>
          <w:color w:val="000000"/>
          <w:sz w:val="28"/>
        </w:rPr>
        <w:t>бағалау</w:t>
      </w:r>
      <w:r>
        <w:rPr>
          <w:rFonts w:ascii="Times New Roman"/>
          <w:b w:val="false"/>
          <w:i w:val="false"/>
          <w:color w:val="000000"/>
          <w:sz w:val="28"/>
        </w:rPr>
        <w:t xml:space="preserve"> мынадай мазмұндағы бірінші, екінші және үшінші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«Еліміз үшін реформалауды талап ететін маңызды экономика сегменттерінің бірі коммуналдық қалдықтарды кәдеге жарату және қайта өңдеу секторы болып табылады. Қазақстанда осы бағыттағы жұмыс қалыптасу кезеңінде.</w:t>
      </w:r>
      <w:r>
        <w:br/>
      </w:r>
      <w:r>
        <w:rPr>
          <w:rFonts w:ascii="Times New Roman"/>
          <w:b w:val="false"/>
          <w:i w:val="false"/>
          <w:color w:val="000000"/>
          <w:sz w:val="28"/>
        </w:rPr>
        <w:t>
</w:t>
      </w:r>
      <w:r>
        <w:rPr>
          <w:rFonts w:ascii="Times New Roman"/>
          <w:b w:val="false"/>
          <w:i w:val="false"/>
          <w:color w:val="000000"/>
          <w:sz w:val="28"/>
        </w:rPr>
        <w:t>
      Осы секторға халықаралық қаржы институттарының қызығушылығы 2012 жылы Еуропа Қайта Құру және Даму Банкімен ҚТҚ секторындағы өзара түсіністік пен ынтымақтастық туралы меморандум жасасуға ықпал етті. Осы Меморандум шеңберінде Мемлекет басшысының қайта өңдеу және кәдеге жарату жүйесін дамыту жөніндегі тапсырмасын іске асыру мақсатында ҚТҚ басқару жүйесін жаңғырту жөніндегі инвестициялардың негіздемелерін әрбір қала немесе өңір үшін нақты әзірлеу көзделген.</w:t>
      </w:r>
      <w:r>
        <w:br/>
      </w:r>
      <w:r>
        <w:rPr>
          <w:rFonts w:ascii="Times New Roman"/>
          <w:b w:val="false"/>
          <w:i w:val="false"/>
          <w:color w:val="000000"/>
          <w:sz w:val="28"/>
        </w:rPr>
        <w:t>
</w:t>
      </w:r>
      <w:r>
        <w:rPr>
          <w:rFonts w:ascii="Times New Roman"/>
          <w:b w:val="false"/>
          <w:i w:val="false"/>
          <w:color w:val="000000"/>
          <w:sz w:val="28"/>
        </w:rPr>
        <w:t>
      Бұл ретте ҚТҚ секторын дамытуды қаржыландыру тетіктерінің әртүрлі нұсқалары мен қалдықтарды қайта өңдеу кезіндегі мемлекет пен жеке сектордың өзара іс-қимылын ұйымдастыру схемалары қаралатын болады, бұл осы секторды қаржыландыру проблемаларын шешуі мүмкін.»;</w:t>
      </w:r>
      <w:r>
        <w:br/>
      </w:r>
      <w:r>
        <w:rPr>
          <w:rFonts w:ascii="Times New Roman"/>
          <w:b w:val="false"/>
          <w:i w:val="false"/>
          <w:color w:val="000000"/>
          <w:sz w:val="28"/>
        </w:rPr>
        <w:t>
</w:t>
      </w:r>
      <w:r>
        <w:rPr>
          <w:rFonts w:ascii="Times New Roman"/>
          <w:b w:val="false"/>
          <w:i w:val="false"/>
          <w:color w:val="000000"/>
          <w:sz w:val="28"/>
        </w:rPr>
        <w:t>
      «Қазақстан Республикасының төмен көміртекті дамуға көшуі» деген </w:t>
      </w:r>
      <w:r>
        <w:rPr>
          <w:rFonts w:ascii="Times New Roman"/>
          <w:b w:val="false"/>
          <w:i w:val="false"/>
          <w:color w:val="000000"/>
          <w:sz w:val="28"/>
        </w:rPr>
        <w:t>2-стратегиялық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төмен көміртекті дамуға және «жасыл экономикаға» көшуі»;</w:t>
      </w:r>
      <w:r>
        <w:br/>
      </w:r>
      <w:r>
        <w:rPr>
          <w:rFonts w:ascii="Times New Roman"/>
          <w:b w:val="false"/>
          <w:i w:val="false"/>
          <w:color w:val="000000"/>
          <w:sz w:val="28"/>
        </w:rPr>
        <w:t>
</w:t>
      </w:r>
      <w:r>
        <w:rPr>
          <w:rFonts w:ascii="Times New Roman"/>
          <w:b w:val="false"/>
          <w:i w:val="false"/>
          <w:color w:val="000000"/>
          <w:sz w:val="28"/>
        </w:rPr>
        <w:t>
      қоршаған ортаны қорғау саласын дамытудың </w:t>
      </w:r>
      <w:r>
        <w:rPr>
          <w:rFonts w:ascii="Times New Roman"/>
          <w:b w:val="false"/>
          <w:i w:val="false"/>
          <w:color w:val="000000"/>
          <w:sz w:val="28"/>
        </w:rPr>
        <w:t>негізгі параметрлерінде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үшін «жасыл» даму бірінші кезекте индустриялық және энергетикалық секторларда төменкөміртекті дамуды, табиғи ресурстарды ұтымды пайдалануды, су секторлары, ауыл шаруашылығы, өндіріс және тұтыну қалдықтарын қайта өңдеу мәселелерін шешуді білдіреді. Мемлекет неғұрлым қатаң экологиялық стандарттарды басқару, енгізу қағидаттарын қайта қарауы және жаңа «жасыл» технологияларды енгізуді де үйренуі керек.»;</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«2012 жылғы есептік деректер бойынша 2010 жылы парниктік газдардың шығарындылары СО2 эквивалентінде 262,7 млн. тонна немесе базалық 1990 жылға 73 % құрады.»;</w:t>
      </w:r>
      <w:r>
        <w:br/>
      </w:r>
      <w:r>
        <w:rPr>
          <w:rFonts w:ascii="Times New Roman"/>
          <w:b w:val="false"/>
          <w:i w:val="false"/>
          <w:color w:val="000000"/>
          <w:sz w:val="28"/>
        </w:rPr>
        <w:t>
</w:t>
      </w:r>
      <w:r>
        <w:rPr>
          <w:rFonts w:ascii="Times New Roman"/>
          <w:b w:val="false"/>
          <w:i w:val="false"/>
          <w:color w:val="000000"/>
          <w:sz w:val="28"/>
        </w:rPr>
        <w:t>
      үшінші бөлікте:</w:t>
      </w:r>
      <w:r>
        <w:br/>
      </w:r>
      <w:r>
        <w:rPr>
          <w:rFonts w:ascii="Times New Roman"/>
          <w:b w:val="false"/>
          <w:i w:val="false"/>
          <w:color w:val="000000"/>
          <w:sz w:val="28"/>
        </w:rPr>
        <w:t>
</w:t>
      </w:r>
      <w:r>
        <w:rPr>
          <w:rFonts w:ascii="Times New Roman"/>
          <w:b w:val="false"/>
          <w:i w:val="false"/>
          <w:color w:val="000000"/>
          <w:sz w:val="28"/>
        </w:rPr>
        <w:t>
      «2009» деген сандар «2010»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«17,3» деген сандар «16»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«13,7» деген сандар «12»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кіші бөлімдермен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Жаңартылатын энергия көздері</w:t>
      </w:r>
      <w:r>
        <w:br/>
      </w:r>
      <w:r>
        <w:rPr>
          <w:rFonts w:ascii="Times New Roman"/>
          <w:b w:val="false"/>
          <w:i w:val="false"/>
          <w:color w:val="000000"/>
          <w:sz w:val="28"/>
        </w:rPr>
        <w:t>
</w:t>
      </w:r>
      <w:r>
        <w:rPr>
          <w:rFonts w:ascii="Times New Roman"/>
          <w:b w:val="false"/>
          <w:i w:val="false"/>
          <w:color w:val="000000"/>
          <w:sz w:val="28"/>
        </w:rPr>
        <w:t>
      Қазақстан 2013 жылғы 1 қаңтардан басталып 8 жылға созылатын және 2020 жылғы 31 желтоқсанда аяқталатын Киото хаттамасының екінші сынақ кезеңі үшін парниктік газдардың шығарындыларын 1990 жылғы базалық деңгейден 5 % қысқарту бойынша сандық міндеттемелерімен Киото хаттамасы Б Қосымшасы мемлекеттерінің тізіміне енді. Сонымен бірге Киото хаттамасының 20 және 21-баптарына сәйкес аталған түзету оны қабылдаған Тараптар үшін депозитарий қабылдау туралы құжатты осы Хаттама Тараптарының кемінде төрттен үшінен алған күнінен бастап тоқсаныншы күні күшіне енеді. Түзету оны ратификациялаған мемлекеттер үшін ғана күшіне енеді.</w:t>
      </w:r>
      <w:r>
        <w:br/>
      </w:r>
      <w:r>
        <w:rPr>
          <w:rFonts w:ascii="Times New Roman"/>
          <w:b w:val="false"/>
          <w:i w:val="false"/>
          <w:color w:val="000000"/>
          <w:sz w:val="28"/>
        </w:rPr>
        <w:t>
</w:t>
      </w:r>
      <w:r>
        <w:rPr>
          <w:rFonts w:ascii="Times New Roman"/>
          <w:b w:val="false"/>
          <w:i w:val="false"/>
          <w:color w:val="000000"/>
          <w:sz w:val="28"/>
        </w:rPr>
        <w:t>
      Бұл мақсатқа экономиканың энергия сыйымдылығын азайту есебінен ғана жету қиын болады. Парниктік газдардың шығарындыларын қысқартуда экологиялық таза жаңартылатын энергия көздері елеулі мәнге ие болып табылады.</w:t>
      </w:r>
      <w:r>
        <w:br/>
      </w:r>
      <w:r>
        <w:rPr>
          <w:rFonts w:ascii="Times New Roman"/>
          <w:b w:val="false"/>
          <w:i w:val="false"/>
          <w:color w:val="000000"/>
          <w:sz w:val="28"/>
        </w:rPr>
        <w:t>
</w:t>
      </w:r>
      <w:r>
        <w:rPr>
          <w:rFonts w:ascii="Times New Roman"/>
          <w:b w:val="false"/>
          <w:i w:val="false"/>
          <w:color w:val="000000"/>
          <w:sz w:val="28"/>
        </w:rPr>
        <w:t>
      Көмірсутегі шикізатының нарығында ірі ойыншы болып қала отырып, біз энергияның баламалы түрлерін өндіруді дамытуға, күн мен желдің энергиясын пайдаланатын технологияларды белсенді енгізуге тиіспіз. Бұл үшін бізде барлық мүмкіндіктер бар. 2050 жылға қарай елде энергияның баламалы және жаңғыртылатын түрлерін қоса алғандағы барлық энергия тұтынудың кем дегенде тең жартысы келуге тиіс. Мемлекет басшысының қойған міндеттерін орындау үшін жаңартылатын энергия көздері (бұдан әрі – ЖЭК) саласында жобаларды орындауға жағдай жасау, инвестициялар тарту бойынша сауатты саясат әзірлеу қажет.</w:t>
      </w:r>
      <w:r>
        <w:br/>
      </w:r>
      <w:r>
        <w:rPr>
          <w:rFonts w:ascii="Times New Roman"/>
          <w:b w:val="false"/>
          <w:i w:val="false"/>
          <w:color w:val="000000"/>
          <w:sz w:val="28"/>
        </w:rPr>
        <w:t>
</w:t>
      </w:r>
      <w:r>
        <w:rPr>
          <w:rFonts w:ascii="Times New Roman"/>
          <w:b w:val="false"/>
          <w:i w:val="false"/>
          <w:color w:val="000000"/>
          <w:sz w:val="28"/>
        </w:rPr>
        <w:t>
      ЖЭК саласындағы жобаларды іске асыру инвесторлардың, оның ішінде отандық инвесторлардың меншікті және қарыз қаражаты есебінен жүзеге асыру көзделіп отыр. Осыған байланысты ЖЭК пайдалануды қолдау шараларын қабылдау қажет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Green 4 жобасын іске асыру</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 – Елбасы Н.Ә. Назарбаевтың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Қазақстан дамуының негізгі басымдықтарының бірі мемлекеттің «жасыл экономикаға» көшуі деп көрсетілген. Пилоттық жоба ретінде Green 4 жобасын іске асыру атап өтілді.</w:t>
      </w:r>
      <w:r>
        <w:br/>
      </w:r>
      <w:r>
        <w:rPr>
          <w:rFonts w:ascii="Times New Roman"/>
          <w:b w:val="false"/>
          <w:i w:val="false"/>
          <w:color w:val="000000"/>
          <w:sz w:val="28"/>
        </w:rPr>
        <w:t>
</w:t>
      </w:r>
      <w:r>
        <w:rPr>
          <w:rFonts w:ascii="Times New Roman"/>
          <w:b w:val="false"/>
          <w:i w:val="false"/>
          <w:color w:val="000000"/>
          <w:sz w:val="28"/>
        </w:rPr>
        <w:t>
      Green 4 жобасы Алматы қаласына іргелес аумақтарда тиімді және экологиялық таза ортасы бар 4 серіктес қала салуға бағытталған. Жалпы ауданы – 8 мың га. Жоспарланған саны – 304 мың адам. Жобаны іске асыру және жобаның инвестициялық тартымдылығын арттыру мақсатында серіктес қалалар базасында арнайы экономикалық аймақ құру, жасыл технологиялар кластерін құру, инженерлік инфрақұрылым объектілерін салу қажет.</w:t>
      </w:r>
      <w:r>
        <w:br/>
      </w:r>
      <w:r>
        <w:rPr>
          <w:rFonts w:ascii="Times New Roman"/>
          <w:b w:val="false"/>
          <w:i w:val="false"/>
          <w:color w:val="000000"/>
          <w:sz w:val="28"/>
        </w:rPr>
        <w:t>
</w:t>
      </w:r>
      <w:r>
        <w:rPr>
          <w:rFonts w:ascii="Times New Roman"/>
          <w:b w:val="false"/>
          <w:i w:val="false"/>
          <w:color w:val="000000"/>
          <w:sz w:val="28"/>
        </w:rPr>
        <w:t>
      Қазақстан Мемлекет басшының тапсырмасы бойынша Қазақстанның «жасыл» экономикаға көшу стратегиясын әзірлеуге кірісті. Стратегия Қазақстан экономикасын қайта құруға, қазіргі экологиялық проблемаларды шешуге және болашақта экологиялық тәуекелдерді төмендетуге мүмкіндік береді.</w:t>
      </w:r>
      <w:r>
        <w:br/>
      </w:r>
      <w:r>
        <w:rPr>
          <w:rFonts w:ascii="Times New Roman"/>
          <w:b w:val="false"/>
          <w:i w:val="false"/>
          <w:color w:val="000000"/>
          <w:sz w:val="28"/>
        </w:rPr>
        <w:t>
</w:t>
      </w:r>
      <w:r>
        <w:rPr>
          <w:rFonts w:ascii="Times New Roman"/>
          <w:b w:val="false"/>
          <w:i w:val="false"/>
          <w:color w:val="000000"/>
          <w:sz w:val="28"/>
        </w:rPr>
        <w:t>
      Астанада ЭКСПО-2017 өткізу бизнестің бірегей «жасыл» бағыттарын, жаңа өндірістер мен жұмыс орындарын құруға, сондай-ақ еліміздің «жасыл» даму жолына көшу процесін жылдамдатуға мүмкіндік береді.»;</w:t>
      </w:r>
      <w:r>
        <w:br/>
      </w:r>
      <w:r>
        <w:rPr>
          <w:rFonts w:ascii="Times New Roman"/>
          <w:b w:val="false"/>
          <w:i w:val="false"/>
          <w:color w:val="000000"/>
          <w:sz w:val="28"/>
        </w:rPr>
        <w:t>
</w:t>
      </w:r>
      <w:r>
        <w:rPr>
          <w:rFonts w:ascii="Times New Roman"/>
          <w:b w:val="false"/>
          <w:i w:val="false"/>
          <w:color w:val="000000"/>
          <w:sz w:val="28"/>
        </w:rPr>
        <w:t>
      негізгі проблемаларды </w:t>
      </w:r>
      <w:r>
        <w:rPr>
          <w:rFonts w:ascii="Times New Roman"/>
          <w:b w:val="false"/>
          <w:i w:val="false"/>
          <w:color w:val="000000"/>
          <w:sz w:val="28"/>
        </w:rPr>
        <w:t>талдау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Негізгі проблемаларды талдау</w:t>
      </w:r>
      <w:r>
        <w:br/>
      </w:r>
      <w:r>
        <w:rPr>
          <w:rFonts w:ascii="Times New Roman"/>
          <w:b w:val="false"/>
          <w:i w:val="false"/>
          <w:color w:val="000000"/>
          <w:sz w:val="28"/>
        </w:rPr>
        <w:t>
</w:t>
      </w:r>
      <w:r>
        <w:rPr>
          <w:rFonts w:ascii="Times New Roman"/>
          <w:b w:val="false"/>
          <w:i w:val="false"/>
          <w:color w:val="000000"/>
          <w:sz w:val="28"/>
        </w:rPr>
        <w:t>
      Атмосфераға парниктік газдар шығарындыларының көлемі бойынша негізгі ластаушы еліміздің энергетикалық секторы болып табылады. Қазақстан Республикасы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парниктік газдардың шығарындылары мен сіңірулері саласында мемлекеттік реттеу жүйесі, квоталарды сату нарығы енгізілуде. Үкімет Парниктік газдар шығарындыларына 2013 жылға арналған квоталар бөлудің ұлттық жоспарын бекітті. Жоспарда экономиканың негізгі: энергетика, көмір, мұнай және газ өндіру, сондай-ақ өнеркәсіп секторлары қамтылған. Осы кәсіпорындар үшін Еуропалық сауда схемасы үлгісінде парниктік газдар шығарындыларына арналған квоталардың сауда үшін алаң ұйымдастырылады. Парниктік газдардың артық шығарындысы үшін айыппұл төлету көзделген.</w:t>
      </w:r>
      <w:r>
        <w:br/>
      </w:r>
      <w:r>
        <w:rPr>
          <w:rFonts w:ascii="Times New Roman"/>
          <w:b w:val="false"/>
          <w:i w:val="false"/>
          <w:color w:val="000000"/>
          <w:sz w:val="28"/>
        </w:rPr>
        <w:t>
</w:t>
      </w:r>
      <w:r>
        <w:rPr>
          <w:rFonts w:ascii="Times New Roman"/>
          <w:b w:val="false"/>
          <w:i w:val="false"/>
          <w:color w:val="000000"/>
          <w:sz w:val="28"/>
        </w:rPr>
        <w:t>
      Сонымен қатар табиғат пайдаланушылардың пікірінше, парниктік газдардың белгіленген көлемін арттырғаны үшін айыппұл төлету ерте және экономиканың барлық секторлары үшін айтарлықтай қаржылық тәуекелге әкеліп соқтырады.</w:t>
      </w:r>
      <w:r>
        <w:br/>
      </w:r>
      <w:r>
        <w:rPr>
          <w:rFonts w:ascii="Times New Roman"/>
          <w:b w:val="false"/>
          <w:i w:val="false"/>
          <w:color w:val="000000"/>
          <w:sz w:val="28"/>
        </w:rPr>
        <w:t>
</w:t>
      </w:r>
      <w:r>
        <w:rPr>
          <w:rFonts w:ascii="Times New Roman"/>
          <w:b w:val="false"/>
          <w:i w:val="false"/>
          <w:color w:val="000000"/>
          <w:sz w:val="28"/>
        </w:rPr>
        <w:t>
      Осыған орай парниктік газдар шығарындыларын мемлекеттік реттеу және квоталармен сауда жасаудың ішкі жүйесі мәселелері бойынша заңнамалық базаны жетілдіру бойынша жұмыстар жүргізу қажет.»;</w:t>
      </w:r>
      <w:r>
        <w:br/>
      </w:r>
      <w:r>
        <w:rPr>
          <w:rFonts w:ascii="Times New Roman"/>
          <w:b w:val="false"/>
          <w:i w:val="false"/>
          <w:color w:val="000000"/>
          <w:sz w:val="28"/>
        </w:rPr>
        <w:t>
</w:t>
      </w:r>
      <w:r>
        <w:rPr>
          <w:rFonts w:ascii="Times New Roman"/>
          <w:b w:val="false"/>
          <w:i w:val="false"/>
          <w:color w:val="000000"/>
          <w:sz w:val="28"/>
        </w:rPr>
        <w:t>
      мынадай мазмұндағы 3-стратегиялық бағытпен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3-стратегиялық бағыт. Өсімдіктер және жануарлар дүниесін, ерекше қорғалатын табиғи аумақтарды қорғауды, өсімін молайтуды және ұтымды пайдалануды, сондай-ақ су қорын ұтымды пайдалануды қамтамасыз ету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Су, орман, аңшылық және балық шаруашылықтарындағы дамудың негізгі параметрлері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Балық шаруашылығын дамыту</w:t>
      </w:r>
      <w:r>
        <w:br/>
      </w:r>
      <w:r>
        <w:rPr>
          <w:rFonts w:ascii="Times New Roman"/>
          <w:b w:val="false"/>
          <w:i w:val="false"/>
          <w:color w:val="000000"/>
          <w:sz w:val="28"/>
        </w:rPr>
        <w:t>
</w:t>
      </w:r>
      <w:r>
        <w:rPr>
          <w:rFonts w:ascii="Times New Roman"/>
          <w:b w:val="false"/>
          <w:i w:val="false"/>
          <w:color w:val="000000"/>
          <w:sz w:val="28"/>
        </w:rPr>
        <w:t>
      2012 жылы республикада жұмыс істейтін республикалық мемлекеттік қазыналық кәсіпорындар болып табылатын 3 балық питомнигі, 1 уылдырық шашу-өсіру шаруашылығы, 2 бекіре балығын өсіру шаруашылығы және Қазақ өндірістік-жерсіндіру станциясы 158,4 млн. дана бағалы балық түрлерінің шабағын (балықтардың бекіре, тұқы, дөңмаңдай, ақ амур, ақсақа балық түрлері) өсірді және табиғи су айдындарына жіберді.</w:t>
      </w:r>
      <w:r>
        <w:br/>
      </w:r>
      <w:r>
        <w:rPr>
          <w:rFonts w:ascii="Times New Roman"/>
          <w:b w:val="false"/>
          <w:i w:val="false"/>
          <w:color w:val="000000"/>
          <w:sz w:val="28"/>
        </w:rPr>
        <w:t>
</w:t>
      </w:r>
      <w:r>
        <w:rPr>
          <w:rFonts w:ascii="Times New Roman"/>
          <w:b w:val="false"/>
          <w:i w:val="false"/>
          <w:color w:val="000000"/>
          <w:sz w:val="28"/>
        </w:rPr>
        <w:t>
      2012 жылы балық аулау 38,6 мың тоннаны құрады. Балық ресурстарын пайдаланудан мемлекеттік бюджетке 508,5 млн. теңге сомасында төлем енгізілді.</w:t>
      </w:r>
      <w:r>
        <w:br/>
      </w:r>
      <w:r>
        <w:rPr>
          <w:rFonts w:ascii="Times New Roman"/>
          <w:b w:val="false"/>
          <w:i w:val="false"/>
          <w:color w:val="000000"/>
          <w:sz w:val="28"/>
        </w:rPr>
        <w:t>
</w:t>
      </w:r>
      <w:r>
        <w:rPr>
          <w:rFonts w:ascii="Times New Roman"/>
          <w:b w:val="false"/>
          <w:i w:val="false"/>
          <w:color w:val="000000"/>
          <w:sz w:val="28"/>
        </w:rPr>
        <w:t>
      Балық ресурстарын қорғау жөніндегі мемлекеттік инспекторлар 6839 балық қорғау заңнамаларын бұзу фактiсiн анықтады және жолын кестi, 41,2 млн. теңге сомасында айыппұл салынды. Құқық бұзушылардан жалпы көлемi 37 тонна балық, оның iшiнде 402 килограмм бекiре тұқымдас балық тәркiлендi.</w:t>
      </w:r>
      <w:r>
        <w:br/>
      </w:r>
      <w:r>
        <w:rPr>
          <w:rFonts w:ascii="Times New Roman"/>
          <w:b w:val="false"/>
          <w:i w:val="false"/>
          <w:color w:val="000000"/>
          <w:sz w:val="28"/>
        </w:rPr>
        <w:t>
</w:t>
      </w:r>
      <w:r>
        <w:rPr>
          <w:rFonts w:ascii="Times New Roman"/>
          <w:b w:val="false"/>
          <w:i w:val="false"/>
          <w:color w:val="000000"/>
          <w:sz w:val="28"/>
        </w:rPr>
        <w:t>
      Балық шаруашылығы су айдындары мен учаскелерiн пайдаланушыларға ұзақ мерзiмге бекiтiп беру бойынша iс-шараларды iске асыру жалғасуда, бұл балық шаруашылығын дамытуға олардың қаражаттары мен инвестицияларын тарту бойынша жоспарлы жұмыстар жүргiзуге мүмкiндiк бередi.</w:t>
      </w:r>
      <w:r>
        <w:br/>
      </w:r>
      <w:r>
        <w:rPr>
          <w:rFonts w:ascii="Times New Roman"/>
          <w:b w:val="false"/>
          <w:i w:val="false"/>
          <w:color w:val="000000"/>
          <w:sz w:val="28"/>
        </w:rPr>
        <w:t>
</w:t>
      </w:r>
      <w:r>
        <w:rPr>
          <w:rFonts w:ascii="Times New Roman"/>
          <w:b w:val="false"/>
          <w:i w:val="false"/>
          <w:color w:val="000000"/>
          <w:sz w:val="28"/>
        </w:rPr>
        <w:t>
      Өткен кезеңде 1106 балық шаруашылығы ұйымына 10 жылға дейiнгi мерзiмге 2034 халықаралық, республикалық және жергiлiктi маңызы бар су айдындары мен учаскелерi бекiтiлiп берiлдi.</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Орман және аңшылық шаруашылықтарын дамыту</w:t>
      </w:r>
      <w:r>
        <w:br/>
      </w:r>
      <w:r>
        <w:rPr>
          <w:rFonts w:ascii="Times New Roman"/>
          <w:b w:val="false"/>
          <w:i w:val="false"/>
          <w:color w:val="000000"/>
          <w:sz w:val="28"/>
        </w:rPr>
        <w:t>
</w:t>
      </w:r>
      <w:r>
        <w:rPr>
          <w:rFonts w:ascii="Times New Roman"/>
          <w:b w:val="false"/>
          <w:i w:val="false"/>
          <w:color w:val="000000"/>
          <w:sz w:val="28"/>
        </w:rPr>
        <w:t>
      2010 - 2014 жылдарға арналған «Жасыл даму» </w:t>
      </w:r>
      <w:r>
        <w:rPr>
          <w:rFonts w:ascii="Times New Roman"/>
          <w:b w:val="false"/>
          <w:i w:val="false"/>
          <w:color w:val="000000"/>
          <w:sz w:val="28"/>
        </w:rPr>
        <w:t>бағдарламасын</w:t>
      </w:r>
      <w:r>
        <w:rPr>
          <w:rFonts w:ascii="Times New Roman"/>
          <w:b w:val="false"/>
          <w:i w:val="false"/>
          <w:color w:val="000000"/>
          <w:sz w:val="28"/>
        </w:rPr>
        <w:t xml:space="preserve"> іске асыру мақсатында 2012 жылы облыс әкімдіктерінің орман қорғау мекемелері мен Орман және аңшылық шаруашылығы комитетінің табиғат қорғау мекемелері 70,0 мың гектар алаңда, оның ішінде 57,4 мың гектар алаңда ағаш отырғызу және егу әдісімен және 12,6 мың гектар алаңда ормандарды табиғи жаңартуды қолдау әдісімен ағаш отырғызу жұмыстарын жүргізді. Ормандарды молықтыру көлемі 2010 жылмен салыстырғанда 12 %, ал 2005 жылмен салыстырғанда 54 % өсті.</w:t>
      </w:r>
      <w:r>
        <w:br/>
      </w:r>
      <w:r>
        <w:rPr>
          <w:rFonts w:ascii="Times New Roman"/>
          <w:b w:val="false"/>
          <w:i w:val="false"/>
          <w:color w:val="000000"/>
          <w:sz w:val="28"/>
        </w:rPr>
        <w:t>
</w:t>
      </w:r>
      <w:r>
        <w:rPr>
          <w:rFonts w:ascii="Times New Roman"/>
          <w:b w:val="false"/>
          <w:i w:val="false"/>
          <w:color w:val="000000"/>
          <w:sz w:val="28"/>
        </w:rPr>
        <w:t>
      Астана қаласының жасыл аймағын құру жұмыстары жалғасуда. 2012 жылғы көктемде оны 5 мың гектар алаңда құру бойынша жұмыстар жүргізілді. 1997 жылдан бастап барлығы 60 мың гектар екпе ағаштары отырғызылды.</w:t>
      </w:r>
      <w:r>
        <w:br/>
      </w:r>
      <w:r>
        <w:rPr>
          <w:rFonts w:ascii="Times New Roman"/>
          <w:b w:val="false"/>
          <w:i w:val="false"/>
          <w:color w:val="000000"/>
          <w:sz w:val="28"/>
        </w:rPr>
        <w:t>
</w:t>
      </w:r>
      <w:r>
        <w:rPr>
          <w:rFonts w:ascii="Times New Roman"/>
          <w:b w:val="false"/>
          <w:i w:val="false"/>
          <w:color w:val="000000"/>
          <w:sz w:val="28"/>
        </w:rPr>
        <w:t>
      2012 жылы республиканың ерекше қорғалатын табиғи аумақтары мен мемлекеттік орман қорының аумағында 6,6 мың гектар алаңда 665 орман өрті болды, оның ішінде орманды жерлер 4,7 мың гектарды құрады. Орман өртінен келген шығын 165327 мың теңгені құрады.</w:t>
      </w:r>
      <w:r>
        <w:br/>
      </w:r>
      <w:r>
        <w:rPr>
          <w:rFonts w:ascii="Times New Roman"/>
          <w:b w:val="false"/>
          <w:i w:val="false"/>
          <w:color w:val="000000"/>
          <w:sz w:val="28"/>
        </w:rPr>
        <w:t>
</w:t>
      </w:r>
      <w:r>
        <w:rPr>
          <w:rFonts w:ascii="Times New Roman"/>
          <w:b w:val="false"/>
          <w:i w:val="false"/>
          <w:color w:val="000000"/>
          <w:sz w:val="28"/>
        </w:rPr>
        <w:t>
      2012 жылғы орман өрттерін талдау 2011 жылмен салыстырғанда олардың алаңдары 52 % ұлғайғанын көрсетті, бірақ соңғы 5 жылдағы орташа көрсеткішпен салыстырғанда орман өрттерінің алаңы 1,5 % азайды.</w:t>
      </w:r>
      <w:r>
        <w:br/>
      </w:r>
      <w:r>
        <w:rPr>
          <w:rFonts w:ascii="Times New Roman"/>
          <w:b w:val="false"/>
          <w:i w:val="false"/>
          <w:color w:val="000000"/>
          <w:sz w:val="28"/>
        </w:rPr>
        <w:t>
</w:t>
      </w:r>
      <w:r>
        <w:rPr>
          <w:rFonts w:ascii="Times New Roman"/>
          <w:b w:val="false"/>
          <w:i w:val="false"/>
          <w:color w:val="000000"/>
          <w:sz w:val="28"/>
        </w:rPr>
        <w:t>
      Орман қорына қауiп төндiретiн дала өрттерiн уақытында анықтауға және жоюға авиациялық патрульдеу жүргiзумен қол жеткізілді.</w:t>
      </w:r>
      <w:r>
        <w:br/>
      </w:r>
      <w:r>
        <w:rPr>
          <w:rFonts w:ascii="Times New Roman"/>
          <w:b w:val="false"/>
          <w:i w:val="false"/>
          <w:color w:val="000000"/>
          <w:sz w:val="28"/>
        </w:rPr>
        <w:t>
</w:t>
      </w:r>
      <w:r>
        <w:rPr>
          <w:rFonts w:ascii="Times New Roman"/>
          <w:b w:val="false"/>
          <w:i w:val="false"/>
          <w:color w:val="000000"/>
          <w:sz w:val="28"/>
        </w:rPr>
        <w:t>
      2012 жылы «Қазақавиаорманқорғау» республикалық мемлекеттік қазыналық кәсіпорны 8897 сағат көлемінде ормандарды авиациялық патрульдеуді жүзеге асырды, бұл ретте 351 орман өртін анықтады және жойды (орман өртінің жалпы саны 433 жағдайды құрайды), ол қорғалатын аумақтың (8869 мың га) жалпы санының 81 % құрайды (жоспарда 72 %).</w:t>
      </w:r>
      <w:r>
        <w:br/>
      </w:r>
      <w:r>
        <w:rPr>
          <w:rFonts w:ascii="Times New Roman"/>
          <w:b w:val="false"/>
          <w:i w:val="false"/>
          <w:color w:val="000000"/>
          <w:sz w:val="28"/>
        </w:rPr>
        <w:t>
</w:t>
      </w:r>
      <w:r>
        <w:rPr>
          <w:rFonts w:ascii="Times New Roman"/>
          <w:b w:val="false"/>
          <w:i w:val="false"/>
          <w:color w:val="000000"/>
          <w:sz w:val="28"/>
        </w:rPr>
        <w:t>
      Соңғы жылдары орман шаруашылығының нормативтiк құқықтық базасын жетiлдiру бойынша қабылданған шаралар, саланы бюджеттiк қаржыландыруды ұлғайту нәтижесiнде заңсыз ағаш кесу көлемiн айтарлықтай азайтуға қол жеткізілді.</w:t>
      </w:r>
      <w:r>
        <w:br/>
      </w:r>
      <w:r>
        <w:rPr>
          <w:rFonts w:ascii="Times New Roman"/>
          <w:b w:val="false"/>
          <w:i w:val="false"/>
          <w:color w:val="000000"/>
          <w:sz w:val="28"/>
        </w:rPr>
        <w:t>
</w:t>
      </w:r>
      <w:r>
        <w:rPr>
          <w:rFonts w:ascii="Times New Roman"/>
          <w:b w:val="false"/>
          <w:i w:val="false"/>
          <w:color w:val="000000"/>
          <w:sz w:val="28"/>
        </w:rPr>
        <w:t>
      Ағымдағы жылдың басынан бері өсімдіктер мен жануарлар дүниесін, ерекше қорғалатын табиғи аумақтарды қорғау жөніндегі мемлекеттік инспекторлар құқық қорғау органдарымен бірлесіп, 17324 рейд өткізді, бұл ретте көлемі 398 текше метрді құрайтын ағашты заңсыз кесудің 830 фактісі анықталды. 448 орман заңнамасын бұзушыға 4999 мың теңге сомасында айыппұл салынды, оның ішінде 316 бұзушы 3878 мың теңге төледі. 651 бұзушы 12177 мың теңге талапқа ұсынылды, оның ішінде 477 бұзушыдан 8987 мың теңге өтелді.</w:t>
      </w:r>
      <w:r>
        <w:br/>
      </w:r>
      <w:r>
        <w:rPr>
          <w:rFonts w:ascii="Times New Roman"/>
          <w:b w:val="false"/>
          <w:i w:val="false"/>
          <w:color w:val="000000"/>
          <w:sz w:val="28"/>
        </w:rPr>
        <w:t>
</w:t>
      </w:r>
      <w:r>
        <w:rPr>
          <w:rFonts w:ascii="Times New Roman"/>
          <w:b w:val="false"/>
          <w:i w:val="false"/>
          <w:color w:val="000000"/>
          <w:sz w:val="28"/>
        </w:rPr>
        <w:t>
      Бұзушылардан 1046 текше метр заңсыз дайындалған сүрек, сондай-ақ құқық бұзушылардан 30 құрал алынды.</w:t>
      </w:r>
      <w:r>
        <w:br/>
      </w:r>
      <w:r>
        <w:rPr>
          <w:rFonts w:ascii="Times New Roman"/>
          <w:b w:val="false"/>
          <w:i w:val="false"/>
          <w:color w:val="000000"/>
          <w:sz w:val="28"/>
        </w:rPr>
        <w:t>
</w:t>
      </w:r>
      <w:r>
        <w:rPr>
          <w:rFonts w:ascii="Times New Roman"/>
          <w:b w:val="false"/>
          <w:i w:val="false"/>
          <w:color w:val="000000"/>
          <w:sz w:val="28"/>
        </w:rPr>
        <w:t>
      Ағаштарды заңсыз кесу фактісі бойынша 246 іс сотқа және 186 іс құқық қорғау органдарына берілді, бұл ретте сот 219 әкімшілік және 9 қылмыстық іс қарады.</w:t>
      </w:r>
      <w:r>
        <w:br/>
      </w:r>
      <w:r>
        <w:rPr>
          <w:rFonts w:ascii="Times New Roman"/>
          <w:b w:val="false"/>
          <w:i w:val="false"/>
          <w:color w:val="000000"/>
          <w:sz w:val="28"/>
        </w:rPr>
        <w:t>
</w:t>
      </w:r>
      <w:r>
        <w:rPr>
          <w:rFonts w:ascii="Times New Roman"/>
          <w:b w:val="false"/>
          <w:i w:val="false"/>
          <w:color w:val="000000"/>
          <w:sz w:val="28"/>
        </w:rPr>
        <w:t>
      2012 жыл бойы Қазақстан Республикасы Үкіметінің 2010 жылғы 10 қыркүйектегі № 924 қаулысымен бекітілген «2010 - 2014 жылдарға арналған «Жасыл даму» </w:t>
      </w:r>
      <w:r>
        <w:rPr>
          <w:rFonts w:ascii="Times New Roman"/>
          <w:b w:val="false"/>
          <w:i w:val="false"/>
          <w:color w:val="000000"/>
          <w:sz w:val="28"/>
        </w:rPr>
        <w:t>бағдарламасына</w:t>
      </w:r>
      <w:r>
        <w:rPr>
          <w:rFonts w:ascii="Times New Roman"/>
          <w:b w:val="false"/>
          <w:i w:val="false"/>
          <w:color w:val="000000"/>
          <w:sz w:val="28"/>
        </w:rPr>
        <w:t xml:space="preserve"> сәйкес сирек кездесетін және жойылып бара жатқан жабайы тұяқты жануарлар мен киiктердiң санын сақтау және қалпына келтіру бойынша жұмыстар жүргізілді. Аңшылық шаруашылықтарының қорықшылар құрамы мен орман және аңшылық шаруашылығы облыстық аумақтық басқармаларының инспекторлары жануарлардың ауланатын түрлерін қорғауды жүзеге асырды.</w:t>
      </w:r>
      <w:r>
        <w:br/>
      </w:r>
      <w:r>
        <w:rPr>
          <w:rFonts w:ascii="Times New Roman"/>
          <w:b w:val="false"/>
          <w:i w:val="false"/>
          <w:color w:val="000000"/>
          <w:sz w:val="28"/>
        </w:rPr>
        <w:t>
</w:t>
      </w:r>
      <w:r>
        <w:rPr>
          <w:rFonts w:ascii="Times New Roman"/>
          <w:b w:val="false"/>
          <w:i w:val="false"/>
          <w:color w:val="000000"/>
          <w:sz w:val="28"/>
        </w:rPr>
        <w:t>
      2012 жылы өткізген киіктерді есепке алу нәтижелері бойынша киіктердің жалпы саны 137,5 мың дарақты (35,5 мың дарақ немесе 2011 жылға қарағанда 34,8 %-ға көп), оның ішінде: бетпақ далалық киіктер – 110,0 мың, үстірттік киіктер – 6,5 мың және оралдық киіктер – 20,9 мың дарақты құрайды.</w:t>
      </w:r>
      <w:r>
        <w:br/>
      </w:r>
      <w:r>
        <w:rPr>
          <w:rFonts w:ascii="Times New Roman"/>
          <w:b w:val="false"/>
          <w:i w:val="false"/>
          <w:color w:val="000000"/>
          <w:sz w:val="28"/>
        </w:rPr>
        <w:t>
</w:t>
      </w:r>
      <w:r>
        <w:rPr>
          <w:rFonts w:ascii="Times New Roman"/>
          <w:b w:val="false"/>
          <w:i w:val="false"/>
          <w:color w:val="000000"/>
          <w:sz w:val="28"/>
        </w:rPr>
        <w:t>
      Биологиялық әртүрлілікті сақтаудың тиімді шарасы ерекше қорғалатын табиғи аумақтар құру болып табылады.</w:t>
      </w:r>
      <w:r>
        <w:br/>
      </w:r>
      <w:r>
        <w:rPr>
          <w:rFonts w:ascii="Times New Roman"/>
          <w:b w:val="false"/>
          <w:i w:val="false"/>
          <w:color w:val="000000"/>
          <w:sz w:val="28"/>
        </w:rPr>
        <w:t>
</w:t>
      </w:r>
      <w:r>
        <w:rPr>
          <w:rFonts w:ascii="Times New Roman"/>
          <w:b w:val="false"/>
          <w:i w:val="false"/>
          <w:color w:val="000000"/>
          <w:sz w:val="28"/>
        </w:rPr>
        <w:t>
      2012 жылғы қарашада Қазақстан Республикасы Үкіметінің № 1496 </w:t>
      </w:r>
      <w:r>
        <w:rPr>
          <w:rFonts w:ascii="Times New Roman"/>
          <w:b w:val="false"/>
          <w:i w:val="false"/>
          <w:color w:val="000000"/>
          <w:sz w:val="28"/>
        </w:rPr>
        <w:t>қаулысымен</w:t>
      </w:r>
      <w:r>
        <w:rPr>
          <w:rFonts w:ascii="Times New Roman"/>
          <w:b w:val="false"/>
          <w:i w:val="false"/>
          <w:color w:val="000000"/>
          <w:sz w:val="28"/>
        </w:rPr>
        <w:t xml:space="preserve"> киіктер мен далалық экожүйелерді сақтау үшін Қостанай облысында жалпы ауданы 489,7 мың га «Алтын дала» мемлекеттік табиғи резерваты құрылды.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Су ресурстарын басқару</w:t>
      </w:r>
      <w:r>
        <w:br/>
      </w:r>
      <w:r>
        <w:rPr>
          <w:rFonts w:ascii="Times New Roman"/>
          <w:b w:val="false"/>
          <w:i w:val="false"/>
          <w:color w:val="000000"/>
          <w:sz w:val="28"/>
        </w:rPr>
        <w:t>
</w:t>
      </w:r>
      <w:r>
        <w:rPr>
          <w:rFonts w:ascii="Times New Roman"/>
          <w:b w:val="false"/>
          <w:i w:val="false"/>
          <w:color w:val="000000"/>
          <w:sz w:val="28"/>
        </w:rPr>
        <w:t>
      2012 жылы республикалық меншіктегі су шаруашылығы объектілері мен құрылыстарының орнықты қызмет етуін қамтамасыз ету мақсатында гидротехникалық құрылыстарды қайта жаңарту және гидромелиоративтік жүйелерді күрделі жөндеу бойынша жұмыстар жүргізілді.</w:t>
      </w:r>
      <w:r>
        <w:br/>
      </w:r>
      <w:r>
        <w:rPr>
          <w:rFonts w:ascii="Times New Roman"/>
          <w:b w:val="false"/>
          <w:i w:val="false"/>
          <w:color w:val="000000"/>
          <w:sz w:val="28"/>
        </w:rPr>
        <w:t>
</w:t>
      </w:r>
      <w:r>
        <w:rPr>
          <w:rFonts w:ascii="Times New Roman"/>
          <w:b w:val="false"/>
          <w:i w:val="false"/>
          <w:color w:val="000000"/>
          <w:sz w:val="28"/>
        </w:rPr>
        <w:t>
      2012 жыл бойына күрделі жөндеу және қалпына келтіру жұмыстары 22 аса апатты су шаруашылығы объектілерінде, қайта жаңарту бойынша іс-шаралар 42 гидротехникалық құрылыста өткізілген.</w:t>
      </w:r>
      <w:r>
        <w:br/>
      </w:r>
      <w:r>
        <w:rPr>
          <w:rFonts w:ascii="Times New Roman"/>
          <w:b w:val="false"/>
          <w:i w:val="false"/>
          <w:color w:val="000000"/>
          <w:sz w:val="28"/>
        </w:rPr>
        <w:t>
</w:t>
      </w:r>
      <w:r>
        <w:rPr>
          <w:rFonts w:ascii="Times New Roman"/>
          <w:b w:val="false"/>
          <w:i w:val="false"/>
          <w:color w:val="000000"/>
          <w:sz w:val="28"/>
        </w:rPr>
        <w:t>
      Су ресурстарын басқарудың негізгі проблемаларының бірі су шаруашылығы инфрақұрылымының қанағаттанарлықсыз жағдайы болып табылады.</w:t>
      </w:r>
      <w:r>
        <w:br/>
      </w:r>
      <w:r>
        <w:rPr>
          <w:rFonts w:ascii="Times New Roman"/>
          <w:b w:val="false"/>
          <w:i w:val="false"/>
          <w:color w:val="000000"/>
          <w:sz w:val="28"/>
        </w:rPr>
        <w:t>
</w:t>
      </w:r>
      <w:r>
        <w:rPr>
          <w:rFonts w:ascii="Times New Roman"/>
          <w:b w:val="false"/>
          <w:i w:val="false"/>
          <w:color w:val="000000"/>
          <w:sz w:val="28"/>
        </w:rPr>
        <w:t>
      Су шаруашылығы жүйелері мен құрылыстарының нақты тозуы 60 %-дан аса құрайды. Стратегиялық маңызды құрылыстардың сенімділігі мен қауіпсіздігі төмендеген. Кіші және орта гидротораптардың бөгеттері аса апатты жағдайда, олардың бұзылуы техногенді сипаттағы төтенше жағдайлардың туындау себебі болып табылады.</w:t>
      </w:r>
      <w:r>
        <w:br/>
      </w:r>
      <w:r>
        <w:rPr>
          <w:rFonts w:ascii="Times New Roman"/>
          <w:b w:val="false"/>
          <w:i w:val="false"/>
          <w:color w:val="000000"/>
          <w:sz w:val="28"/>
        </w:rPr>
        <w:t>
</w:t>
      </w:r>
      <w:r>
        <w:rPr>
          <w:rFonts w:ascii="Times New Roman"/>
          <w:b w:val="false"/>
          <w:i w:val="false"/>
          <w:color w:val="000000"/>
          <w:sz w:val="28"/>
        </w:rPr>
        <w:t>
      Тарату желілерінің пайдалы әсер коэффициентінің төмендігі, судың көп шығындары, жер асты суларының көтерілуі және маңындағы жерлердің тұздануы байқалған.</w:t>
      </w:r>
      <w:r>
        <w:br/>
      </w:r>
      <w:r>
        <w:rPr>
          <w:rFonts w:ascii="Times New Roman"/>
          <w:b w:val="false"/>
          <w:i w:val="false"/>
          <w:color w:val="000000"/>
          <w:sz w:val="28"/>
        </w:rPr>
        <w:t>
</w:t>
      </w:r>
      <w:r>
        <w:rPr>
          <w:rFonts w:ascii="Times New Roman"/>
          <w:b w:val="false"/>
          <w:i w:val="false"/>
          <w:color w:val="000000"/>
          <w:sz w:val="28"/>
        </w:rPr>
        <w:t>
      Қазіргі проблемаларды шешу гидротехникалық құрылыстарды қайта жаңарту, аса апатты гидромелиоративтік жүйелерді қалпына келтіру, суармалы егіншілікте суды үнемдеу технологияларын енгізу бойынша іс-шаралар кешенін уақытылы орындаумен байланысты.</w:t>
      </w:r>
      <w:r>
        <w:br/>
      </w:r>
      <w:r>
        <w:rPr>
          <w:rFonts w:ascii="Times New Roman"/>
          <w:b w:val="false"/>
          <w:i w:val="false"/>
          <w:color w:val="000000"/>
          <w:sz w:val="28"/>
        </w:rPr>
        <w:t>
</w:t>
      </w:r>
      <w:r>
        <w:rPr>
          <w:rFonts w:ascii="Times New Roman"/>
          <w:b w:val="false"/>
          <w:i w:val="false"/>
          <w:color w:val="000000"/>
          <w:sz w:val="28"/>
        </w:rPr>
        <w:t>
      Су ресурстарын басқару бойынша мемлекеттік бағдарлама аясында бірінші кезеңінде 2020 жылға қарай халықты ауыз сумен қамтамасыз ету, екінші, 2040 жылға қарай суармалы егіншілікті сумен қамтамасыз ету мәселелері шешілетін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Негізгі проблемаларды талдау</w:t>
      </w:r>
      <w:r>
        <w:br/>
      </w:r>
      <w:r>
        <w:rPr>
          <w:rFonts w:ascii="Times New Roman"/>
          <w:b w:val="false"/>
          <w:i w:val="false"/>
          <w:color w:val="000000"/>
          <w:sz w:val="28"/>
        </w:rPr>
        <w:t>
</w:t>
      </w:r>
      <w:r>
        <w:rPr>
          <w:rFonts w:ascii="Times New Roman"/>
          <w:b w:val="false"/>
          <w:i w:val="false"/>
          <w:color w:val="000000"/>
          <w:sz w:val="28"/>
        </w:rPr>
        <w:t>
      Орман және аңшылық шаруашылығының қазiргi уақыттағы ең маңызды проблемаларына мыналарды жатқызуға болады:</w:t>
      </w:r>
      <w:r>
        <w:br/>
      </w:r>
      <w:r>
        <w:rPr>
          <w:rFonts w:ascii="Times New Roman"/>
          <w:b w:val="false"/>
          <w:i w:val="false"/>
          <w:color w:val="000000"/>
          <w:sz w:val="28"/>
        </w:rPr>
        <w:t>
</w:t>
      </w:r>
      <w:r>
        <w:rPr>
          <w:rFonts w:ascii="Times New Roman"/>
          <w:b w:val="false"/>
          <w:i w:val="false"/>
          <w:color w:val="000000"/>
          <w:sz w:val="28"/>
        </w:rPr>
        <w:t>
      1) орман шаруашылығына үлкен залал келтіретін орман өрттері;</w:t>
      </w:r>
      <w:r>
        <w:br/>
      </w:r>
      <w:r>
        <w:rPr>
          <w:rFonts w:ascii="Times New Roman"/>
          <w:b w:val="false"/>
          <w:i w:val="false"/>
          <w:color w:val="000000"/>
          <w:sz w:val="28"/>
        </w:rPr>
        <w:t>
</w:t>
      </w:r>
      <w:r>
        <w:rPr>
          <w:rFonts w:ascii="Times New Roman"/>
          <w:b w:val="false"/>
          <w:i w:val="false"/>
          <w:color w:val="000000"/>
          <w:sz w:val="28"/>
        </w:rPr>
        <w:t>
      2) орман өрттерінің пайда болуына үлкен әсерін тигізетін дала өрттері. Олар да жануарлар дүниесінің жай-күйіне және жалпы биологиялық әртүрлілікке жоюшылық әсер етеді, ауыл шаруашылығына айтарлықтай залал келтіреді;</w:t>
      </w:r>
      <w:r>
        <w:br/>
      </w:r>
      <w:r>
        <w:rPr>
          <w:rFonts w:ascii="Times New Roman"/>
          <w:b w:val="false"/>
          <w:i w:val="false"/>
          <w:color w:val="000000"/>
          <w:sz w:val="28"/>
        </w:rPr>
        <w:t>
</w:t>
      </w:r>
      <w:r>
        <w:rPr>
          <w:rFonts w:ascii="Times New Roman"/>
          <w:b w:val="false"/>
          <w:i w:val="false"/>
          <w:color w:val="000000"/>
          <w:sz w:val="28"/>
        </w:rPr>
        <w:t>
      3) орман шаруашылығы мемлекеттік мекемелерінің нашар материалдық техникалық қамтамасыз етілуі;</w:t>
      </w:r>
      <w:r>
        <w:br/>
      </w:r>
      <w:r>
        <w:rPr>
          <w:rFonts w:ascii="Times New Roman"/>
          <w:b w:val="false"/>
          <w:i w:val="false"/>
          <w:color w:val="000000"/>
          <w:sz w:val="28"/>
        </w:rPr>
        <w:t>
</w:t>
      </w:r>
      <w:r>
        <w:rPr>
          <w:rFonts w:ascii="Times New Roman"/>
          <w:b w:val="false"/>
          <w:i w:val="false"/>
          <w:color w:val="000000"/>
          <w:sz w:val="28"/>
        </w:rPr>
        <w:t>
      4) орман шаруашылығы мемлекеттік мекемелеріндегі өртке қарсы іс-шараларды жеткіліксіз қаржыландыру;</w:t>
      </w:r>
      <w:r>
        <w:br/>
      </w:r>
      <w:r>
        <w:rPr>
          <w:rFonts w:ascii="Times New Roman"/>
          <w:b w:val="false"/>
          <w:i w:val="false"/>
          <w:color w:val="000000"/>
          <w:sz w:val="28"/>
        </w:rPr>
        <w:t>
</w:t>
      </w:r>
      <w:r>
        <w:rPr>
          <w:rFonts w:ascii="Times New Roman"/>
          <w:b w:val="false"/>
          <w:i w:val="false"/>
          <w:color w:val="000000"/>
          <w:sz w:val="28"/>
        </w:rPr>
        <w:t>
      5) тарихи мекендеу ареалына реинтродукциялау үшін жануарларды қоныс аудару бойынша мақсатты жұмыстар үшін, гендік қорларды сақтау үшін, аңшылық шаруашылығын дамыту үшін арнайы мамандандырылған құрылымдық бөлімшелердің болмауы (жануарларды ұстау, карантин, тасымалдау және т.б.);</w:t>
      </w:r>
      <w:r>
        <w:br/>
      </w:r>
      <w:r>
        <w:rPr>
          <w:rFonts w:ascii="Times New Roman"/>
          <w:b w:val="false"/>
          <w:i w:val="false"/>
          <w:color w:val="000000"/>
          <w:sz w:val="28"/>
        </w:rPr>
        <w:t>
</w:t>
      </w:r>
      <w:r>
        <w:rPr>
          <w:rFonts w:ascii="Times New Roman"/>
          <w:b w:val="false"/>
          <w:i w:val="false"/>
          <w:color w:val="000000"/>
          <w:sz w:val="28"/>
        </w:rPr>
        <w:t>
      6) жануарлар дүниесін пайдаланушыларға жануарлар дүниесінің объектілерін қорғау бойынша міндеттерді жүктей отырып, оларға конкурстық негізде одан әрі бекіту мақсатында перспективті учаскелерді анықтау үшін аңшылық жерлерінің резервтік қоры аумақтарының жеткіліксіз зерттелуі;</w:t>
      </w:r>
      <w:r>
        <w:br/>
      </w:r>
      <w:r>
        <w:rPr>
          <w:rFonts w:ascii="Times New Roman"/>
          <w:b w:val="false"/>
          <w:i w:val="false"/>
          <w:color w:val="000000"/>
          <w:sz w:val="28"/>
        </w:rPr>
        <w:t>
</w:t>
      </w:r>
      <w:r>
        <w:rPr>
          <w:rFonts w:ascii="Times New Roman"/>
          <w:b w:val="false"/>
          <w:i w:val="false"/>
          <w:color w:val="000000"/>
          <w:sz w:val="28"/>
        </w:rPr>
        <w:t>
      7) жануарлар дүниесін қорғау, өсімін молайту және пайдалану бойынша шараларды қолдану мақсатында жануарлар мен жыл құстарының негізгі миграциялық жолдары, аңшылық шаруашылығындағы аң-құстарды өсіру мәселелері зерттелмеген және анықталмаған;</w:t>
      </w:r>
      <w:r>
        <w:br/>
      </w:r>
      <w:r>
        <w:rPr>
          <w:rFonts w:ascii="Times New Roman"/>
          <w:b w:val="false"/>
          <w:i w:val="false"/>
          <w:color w:val="000000"/>
          <w:sz w:val="28"/>
        </w:rPr>
        <w:t>
</w:t>
      </w:r>
      <w:r>
        <w:rPr>
          <w:rFonts w:ascii="Times New Roman"/>
          <w:b w:val="false"/>
          <w:i w:val="false"/>
          <w:color w:val="000000"/>
          <w:sz w:val="28"/>
        </w:rPr>
        <w:t>
      8) жыртқыштардың ауыл шаруашылығы мен жабайы фаунаға келтіретін зияндарының барынша азайту бойынша алдын алу шараларын қабылдау үшін оларды есепке алу және оңтайлы саны бойынша мәселелер зерттелмеген.</w:t>
      </w:r>
      <w:r>
        <w:br/>
      </w:r>
      <w:r>
        <w:rPr>
          <w:rFonts w:ascii="Times New Roman"/>
          <w:b w:val="false"/>
          <w:i w:val="false"/>
          <w:color w:val="000000"/>
          <w:sz w:val="28"/>
        </w:rPr>
        <w:t>
</w:t>
      </w:r>
      <w:r>
        <w:rPr>
          <w:rFonts w:ascii="Times New Roman"/>
          <w:b w:val="false"/>
          <w:i w:val="false"/>
          <w:color w:val="000000"/>
          <w:sz w:val="28"/>
        </w:rPr>
        <w:t>
      Балық және су шаруашылықтарының қазіргі уақыттағы проблемаларына мыналарды жатқызуға болады:</w:t>
      </w:r>
      <w:r>
        <w:br/>
      </w:r>
      <w:r>
        <w:rPr>
          <w:rFonts w:ascii="Times New Roman"/>
          <w:b w:val="false"/>
          <w:i w:val="false"/>
          <w:color w:val="000000"/>
          <w:sz w:val="28"/>
        </w:rPr>
        <w:t>
</w:t>
      </w:r>
      <w:r>
        <w:rPr>
          <w:rFonts w:ascii="Times New Roman"/>
          <w:b w:val="false"/>
          <w:i w:val="false"/>
          <w:color w:val="000000"/>
          <w:sz w:val="28"/>
        </w:rPr>
        <w:t>
      1) тауарлы балық өсірудің әлсіз дамуы. Осы бағытты қарқындату қажеттілігі табиғи су айдындарындағы балық шикізаты запастарының шектеулілігімен және су айдындарының суалуын болдырмау мақсатында оларда кәсіпшілік балық аулауды шектеу бойынша шаралар қабылдаудың қажеттілігімен түсіндіріледі;</w:t>
      </w:r>
      <w:r>
        <w:br/>
      </w:r>
      <w:r>
        <w:rPr>
          <w:rFonts w:ascii="Times New Roman"/>
          <w:b w:val="false"/>
          <w:i w:val="false"/>
          <w:color w:val="000000"/>
          <w:sz w:val="28"/>
        </w:rPr>
        <w:t>
</w:t>
      </w:r>
      <w:r>
        <w:rPr>
          <w:rFonts w:ascii="Times New Roman"/>
          <w:b w:val="false"/>
          <w:i w:val="false"/>
          <w:color w:val="000000"/>
          <w:sz w:val="28"/>
        </w:rPr>
        <w:t>
      2) Қазақстан бойынша орта есеппен 70,8 % ауыл тұрғыны орталықтандырылған су құбырларының суымен, 28,3 %-ы орталықсыздандырылған су көздерінің суымен қамтамасыз етіледі, ал халықтың қалған бөлігі (0,9 %) тасып әкелінетін суды және ашық су айдындарының суын пайдаланады;</w:t>
      </w:r>
      <w:r>
        <w:br/>
      </w:r>
      <w:r>
        <w:rPr>
          <w:rFonts w:ascii="Times New Roman"/>
          <w:b w:val="false"/>
          <w:i w:val="false"/>
          <w:color w:val="000000"/>
          <w:sz w:val="28"/>
        </w:rPr>
        <w:t>
</w:t>
      </w:r>
      <w:r>
        <w:rPr>
          <w:rFonts w:ascii="Times New Roman"/>
          <w:b w:val="false"/>
          <w:i w:val="false"/>
          <w:color w:val="000000"/>
          <w:sz w:val="28"/>
        </w:rPr>
        <w:t>
      3) су бөлу жүйелерінің құрылыстары мен желілерінің көпшілігі 20-30 жылдан астам уақыт бұрын пайдалануға берілген немесе күрделі жөндеуден өткен;</w:t>
      </w:r>
      <w:r>
        <w:br/>
      </w:r>
      <w:r>
        <w:rPr>
          <w:rFonts w:ascii="Times New Roman"/>
          <w:b w:val="false"/>
          <w:i w:val="false"/>
          <w:color w:val="000000"/>
          <w:sz w:val="28"/>
        </w:rPr>
        <w:t>
</w:t>
      </w:r>
      <w:r>
        <w:rPr>
          <w:rFonts w:ascii="Times New Roman"/>
          <w:b w:val="false"/>
          <w:i w:val="false"/>
          <w:color w:val="000000"/>
          <w:sz w:val="28"/>
        </w:rPr>
        <w:t>
      4) жалпы республика бойынша желілердің үштен екі бөлігі күрделі жөндеуді немесе оларды толық алмастыруды қажет етеді; тазартылмаған ағындарды тікелей сүзу алаңдарына түсіруі байқалады;</w:t>
      </w:r>
      <w:r>
        <w:br/>
      </w:r>
      <w:r>
        <w:rPr>
          <w:rFonts w:ascii="Times New Roman"/>
          <w:b w:val="false"/>
          <w:i w:val="false"/>
          <w:color w:val="000000"/>
          <w:sz w:val="28"/>
        </w:rPr>
        <w:t>
</w:t>
      </w:r>
      <w:r>
        <w:rPr>
          <w:rFonts w:ascii="Times New Roman"/>
          <w:b w:val="false"/>
          <w:i w:val="false"/>
          <w:color w:val="000000"/>
          <w:sz w:val="28"/>
        </w:rPr>
        <w:t>
      5) тек 41 қалада ғана толық технологиялық циклмен кәріздік тазалау құрылыстары бар, олардың ішінде, 10 қаладағы тозуы 70 %-ды құрайды;</w:t>
      </w:r>
      <w:r>
        <w:br/>
      </w:r>
      <w:r>
        <w:rPr>
          <w:rFonts w:ascii="Times New Roman"/>
          <w:b w:val="false"/>
          <w:i w:val="false"/>
          <w:color w:val="000000"/>
          <w:sz w:val="28"/>
        </w:rPr>
        <w:t>
</w:t>
      </w:r>
      <w:r>
        <w:rPr>
          <w:rFonts w:ascii="Times New Roman"/>
          <w:b w:val="false"/>
          <w:i w:val="false"/>
          <w:color w:val="000000"/>
          <w:sz w:val="28"/>
        </w:rPr>
        <w:t>
      6) бүгінгі таңда, суармалы жерлерге қызмет көрсететін ішкі шаруашылық гидромелиоративтік желілердің 90 %-ға дейінгі ауыл шаруашылығы тауар өндірушілердің немесе олардың бірлестіктерінің - су пайдаланушылардың ауылдық тұтынушылар кооперативтерінің жеке меншігінде;</w:t>
      </w:r>
      <w:r>
        <w:br/>
      </w:r>
      <w:r>
        <w:rPr>
          <w:rFonts w:ascii="Times New Roman"/>
          <w:b w:val="false"/>
          <w:i w:val="false"/>
          <w:color w:val="000000"/>
          <w:sz w:val="28"/>
        </w:rPr>
        <w:t>
</w:t>
      </w:r>
      <w:r>
        <w:rPr>
          <w:rFonts w:ascii="Times New Roman"/>
          <w:b w:val="false"/>
          <w:i w:val="false"/>
          <w:color w:val="000000"/>
          <w:sz w:val="28"/>
        </w:rPr>
        <w:t>
      7) үлкен шығындылықтың, нашар материалдық базаның салдарынан ауыл шаруашылығы тауарларын өндірушілер жыл сайынғы мелиоративтік іс-шараларын (ішкі шаруашылық суару және коллекторлы-дренажды желілерді тазарту, суару алаңдарын қопсыту және жоспарлау, тұзданған жерлерді шаю) өз күштерімен жүргізе алмайды;</w:t>
      </w:r>
      <w:r>
        <w:br/>
      </w:r>
      <w:r>
        <w:rPr>
          <w:rFonts w:ascii="Times New Roman"/>
          <w:b w:val="false"/>
          <w:i w:val="false"/>
          <w:color w:val="000000"/>
          <w:sz w:val="28"/>
        </w:rPr>
        <w:t>
</w:t>
      </w:r>
      <w:r>
        <w:rPr>
          <w:rFonts w:ascii="Times New Roman"/>
          <w:b w:val="false"/>
          <w:i w:val="false"/>
          <w:color w:val="000000"/>
          <w:sz w:val="28"/>
        </w:rPr>
        <w:t>
      8) суару суына деген өсіп келе жатқан тапшылық, суармалы жерлердің экологиялық жағдайының нашарлауы жағдайында су үнемдеу технологияларын әзірлеу мен енгізу өзекті болып отыр.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Негізгі ішкі және сыртқы факторларды бағалау</w:t>
      </w:r>
      <w:r>
        <w:br/>
      </w:r>
      <w:r>
        <w:rPr>
          <w:rFonts w:ascii="Times New Roman"/>
          <w:b w:val="false"/>
          <w:i w:val="false"/>
          <w:color w:val="000000"/>
          <w:sz w:val="28"/>
        </w:rPr>
        <w:t>
</w:t>
      </w:r>
      <w:r>
        <w:rPr>
          <w:rFonts w:ascii="Times New Roman"/>
          <w:b w:val="false"/>
          <w:i w:val="false"/>
          <w:color w:val="000000"/>
          <w:sz w:val="28"/>
        </w:rPr>
        <w:t>
      Орман, балық және су шаруашылықтарын дамытуға әсерін тигізетін негізгі сыртқы және ішкі факторларға:</w:t>
      </w:r>
      <w:r>
        <w:br/>
      </w:r>
      <w:r>
        <w:rPr>
          <w:rFonts w:ascii="Times New Roman"/>
          <w:b w:val="false"/>
          <w:i w:val="false"/>
          <w:color w:val="000000"/>
          <w:sz w:val="28"/>
        </w:rPr>
        <w:t>
</w:t>
      </w:r>
      <w:r>
        <w:rPr>
          <w:rFonts w:ascii="Times New Roman"/>
          <w:b w:val="false"/>
          <w:i w:val="false"/>
          <w:color w:val="000000"/>
          <w:sz w:val="28"/>
        </w:rPr>
        <w:t>
      1) табиғи сипаттағы тәуекелдер (жаһандық жылыну, республикада және шектес мемлекеттерде өсімдіктер мен жануарлардың жаппай ауруы, құрғақшылық, гидрологиялық (судың аз болуы) режим, оттегі режимі, су тасқыны, сел, республикада және шектес мемлекеттерде су жануарларының жаппай ауруы, экожүйелерге бөтентекті түрлердің ену әсері және т.б.);</w:t>
      </w:r>
      <w:r>
        <w:br/>
      </w:r>
      <w:r>
        <w:rPr>
          <w:rFonts w:ascii="Times New Roman"/>
          <w:b w:val="false"/>
          <w:i w:val="false"/>
          <w:color w:val="000000"/>
          <w:sz w:val="28"/>
        </w:rPr>
        <w:t>
</w:t>
      </w:r>
      <w:r>
        <w:rPr>
          <w:rFonts w:ascii="Times New Roman"/>
          <w:b w:val="false"/>
          <w:i w:val="false"/>
          <w:color w:val="000000"/>
          <w:sz w:val="28"/>
        </w:rPr>
        <w:t>
      2) негізгі мелиоративтік қорлардың айтарлықтай тозуы және қанағаттанарлықсыз технологиялық жай-күйі;</w:t>
      </w:r>
      <w:r>
        <w:br/>
      </w:r>
      <w:r>
        <w:rPr>
          <w:rFonts w:ascii="Times New Roman"/>
          <w:b w:val="false"/>
          <w:i w:val="false"/>
          <w:color w:val="000000"/>
          <w:sz w:val="28"/>
        </w:rPr>
        <w:t>
</w:t>
      </w:r>
      <w:r>
        <w:rPr>
          <w:rFonts w:ascii="Times New Roman"/>
          <w:b w:val="false"/>
          <w:i w:val="false"/>
          <w:color w:val="000000"/>
          <w:sz w:val="28"/>
        </w:rPr>
        <w:t>
      3) суару технологиясының және қазіргі заманғы су үнемдеу технологияларын қолданудың төмен деңгейі;</w:t>
      </w:r>
      <w:r>
        <w:br/>
      </w:r>
      <w:r>
        <w:rPr>
          <w:rFonts w:ascii="Times New Roman"/>
          <w:b w:val="false"/>
          <w:i w:val="false"/>
          <w:color w:val="000000"/>
          <w:sz w:val="28"/>
        </w:rPr>
        <w:t>
</w:t>
      </w:r>
      <w:r>
        <w:rPr>
          <w:rFonts w:ascii="Times New Roman"/>
          <w:b w:val="false"/>
          <w:i w:val="false"/>
          <w:color w:val="000000"/>
          <w:sz w:val="28"/>
        </w:rPr>
        <w:t>
      4) жерлердің мелиоративтік жай-күйінің нашарлауы;</w:t>
      </w:r>
      <w:r>
        <w:br/>
      </w:r>
      <w:r>
        <w:rPr>
          <w:rFonts w:ascii="Times New Roman"/>
          <w:b w:val="false"/>
          <w:i w:val="false"/>
          <w:color w:val="000000"/>
          <w:sz w:val="28"/>
        </w:rPr>
        <w:t>
</w:t>
      </w:r>
      <w:r>
        <w:rPr>
          <w:rFonts w:ascii="Times New Roman"/>
          <w:b w:val="false"/>
          <w:i w:val="false"/>
          <w:color w:val="000000"/>
          <w:sz w:val="28"/>
        </w:rPr>
        <w:t>
      5) жабайы жануарлардың шектес мемлекеттерге жылыстауы кезінде ықтимал шығындар;</w:t>
      </w:r>
      <w:r>
        <w:br/>
      </w:r>
      <w:r>
        <w:rPr>
          <w:rFonts w:ascii="Times New Roman"/>
          <w:b w:val="false"/>
          <w:i w:val="false"/>
          <w:color w:val="000000"/>
          <w:sz w:val="28"/>
        </w:rPr>
        <w:t>
</w:t>
      </w:r>
      <w:r>
        <w:rPr>
          <w:rFonts w:ascii="Times New Roman"/>
          <w:b w:val="false"/>
          <w:i w:val="false"/>
          <w:color w:val="000000"/>
          <w:sz w:val="28"/>
        </w:rPr>
        <w:t>
      6) трансшекаралық су ағындарының режимі бойынша қысқа мерзімде уағдаластыққа қол жеткізбеу, сондай-ақ бұрын қол жеткізілгендердің орындалмауы жатады.»;</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төмен көміртекті дамуға және «жасыл экономикаға» көшуі»;</w:t>
      </w:r>
      <w:r>
        <w:br/>
      </w:r>
      <w:r>
        <w:rPr>
          <w:rFonts w:ascii="Times New Roman"/>
          <w:b w:val="false"/>
          <w:i w:val="false"/>
          <w:color w:val="000000"/>
          <w:sz w:val="28"/>
        </w:rPr>
        <w:t>
</w:t>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Өсімдіктер және жануарлар дүниесін, ерекше қорғалатын табиғи аумақтарды қорғауды, өсімін молайтуды және ұтымды пайдалануды, сондай-ақ су қорын ұтымды пайдалануды қамтамасыз ету»;</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индикаторлары, іс-шаралары және нәтижелер көрсеткіштері» деген </w:t>
      </w:r>
      <w:r>
        <w:rPr>
          <w:rFonts w:ascii="Times New Roman"/>
          <w:b w:val="false"/>
          <w:i w:val="false"/>
          <w:color w:val="000000"/>
          <w:sz w:val="28"/>
        </w:rPr>
        <w:t>3.1-кіші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«Қоршаған ортаның сапасын тұрақтандыру және жақсарту»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«Экожүйелерді сақтау және қалпына келтіру бойынша жағдай жасау» деген </w:t>
      </w:r>
      <w:r>
        <w:rPr>
          <w:rFonts w:ascii="Times New Roman"/>
          <w:b w:val="false"/>
          <w:i w:val="false"/>
          <w:color w:val="000000"/>
          <w:sz w:val="28"/>
        </w:rPr>
        <w:t>1.1-мақсатта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нөмірлері 1, 2-жолдар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4704"/>
        <w:gridCol w:w="1070"/>
        <w:gridCol w:w="1091"/>
        <w:gridCol w:w="690"/>
        <w:gridCol w:w="690"/>
        <w:gridCol w:w="605"/>
        <w:gridCol w:w="711"/>
        <w:gridCol w:w="775"/>
        <w:gridCol w:w="775"/>
        <w:gridCol w:w="1642"/>
      </w:tblGrid>
      <w:tr>
        <w:trPr>
          <w:trHeight w:val="1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жалпы шығарындылары нормативтерінің белгіленген мәндерінің көлемдері 5 млн. тоннадан аспайтын болады</w:t>
            </w:r>
            <w:r>
              <w:br/>
            </w:r>
            <w:r>
              <w:rPr>
                <w:rFonts w:ascii="Times New Roman"/>
                <w:b w:val="false"/>
                <w:i w:val="false"/>
                <w:color w:val="000000"/>
                <w:sz w:val="20"/>
              </w:rPr>
              <w:t>
</w:t>
            </w:r>
            <w:r>
              <w:rPr>
                <w:rFonts w:ascii="Times New Roman"/>
                <w:b w:val="false"/>
                <w:i w:val="false"/>
                <w:color w:val="000000"/>
                <w:sz w:val="20"/>
              </w:rPr>
              <w:t>(жыл сайын 2020 жылға дейін)</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заттардың төгінділері нормативтерінің белгіленген мәндерінің көлемдері 5 млн. тоннадан аспайтын болады</w:t>
            </w:r>
            <w:r>
              <w:br/>
            </w:r>
            <w:r>
              <w:rPr>
                <w:rFonts w:ascii="Times New Roman"/>
                <w:b w:val="false"/>
                <w:i w:val="false"/>
                <w:color w:val="000000"/>
                <w:sz w:val="20"/>
              </w:rPr>
              <w:t>
</w:t>
            </w:r>
            <w:r>
              <w:rPr>
                <w:rFonts w:ascii="Times New Roman"/>
                <w:b w:val="false"/>
                <w:i w:val="false"/>
                <w:color w:val="000000"/>
                <w:sz w:val="20"/>
              </w:rPr>
              <w:t>(жыл сайын 2020 жылға дейін)</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w:t>
      </w:r>
    </w:p>
    <w:bookmarkStart w:name="z115" w:id="1"/>
    <w:p>
      <w:pPr>
        <w:spacing w:after="0"/>
        <w:ind w:left="0"/>
        <w:jc w:val="both"/>
      </w:pPr>
      <w:r>
        <w:rPr>
          <w:rFonts w:ascii="Times New Roman"/>
          <w:b w:val="false"/>
          <w:i w:val="false"/>
          <w:color w:val="000000"/>
          <w:sz w:val="28"/>
        </w:rPr>
        <w:t>
      реттік нөмірлері 6, 7-жолдар алынып тасталсын;</w:t>
      </w:r>
      <w:r>
        <w:br/>
      </w:r>
      <w:r>
        <w:rPr>
          <w:rFonts w:ascii="Times New Roman"/>
          <w:b w:val="false"/>
          <w:i w:val="false"/>
          <w:color w:val="000000"/>
          <w:sz w:val="28"/>
        </w:rPr>
        <w:t>
</w:t>
      </w:r>
      <w:r>
        <w:rPr>
          <w:rFonts w:ascii="Times New Roman"/>
          <w:b w:val="false"/>
          <w:i w:val="false"/>
          <w:color w:val="000000"/>
          <w:sz w:val="28"/>
        </w:rPr>
        <w:t>
      «Қоршаған ортаға эмиссияларды тұрақтандыру» деген </w:t>
      </w:r>
      <w:r>
        <w:rPr>
          <w:rFonts w:ascii="Times New Roman"/>
          <w:b w:val="false"/>
          <w:i w:val="false"/>
          <w:color w:val="000000"/>
          <w:sz w:val="28"/>
        </w:rPr>
        <w:t>1.1.1-міндетте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нөмірлері 8, 9-жолдар алынып тасталсын;</w:t>
      </w:r>
      <w:r>
        <w:br/>
      </w:r>
      <w:r>
        <w:rPr>
          <w:rFonts w:ascii="Times New Roman"/>
          <w:b w:val="false"/>
          <w:i w:val="false"/>
          <w:color w:val="000000"/>
          <w:sz w:val="28"/>
        </w:rPr>
        <w:t>
</w:t>
      </w:r>
      <w:r>
        <w:rPr>
          <w:rFonts w:ascii="Times New Roman"/>
          <w:b w:val="false"/>
          <w:i w:val="false"/>
          <w:color w:val="000000"/>
          <w:sz w:val="28"/>
        </w:rPr>
        <w:t>
      «Тарихи» ластануларды жою, табиғи ортаны қалпына келтіру» деген </w:t>
      </w:r>
      <w:r>
        <w:rPr>
          <w:rFonts w:ascii="Times New Roman"/>
          <w:b w:val="false"/>
          <w:i w:val="false"/>
          <w:color w:val="000000"/>
          <w:sz w:val="28"/>
        </w:rPr>
        <w:t>1.1.2-міндетте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22-3-жолмен толықтырылсын: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4521"/>
        <w:gridCol w:w="1050"/>
        <w:gridCol w:w="1093"/>
        <w:gridCol w:w="691"/>
        <w:gridCol w:w="691"/>
        <w:gridCol w:w="606"/>
        <w:gridCol w:w="712"/>
        <w:gridCol w:w="776"/>
        <w:gridCol w:w="776"/>
        <w:gridCol w:w="1645"/>
      </w:tblGrid>
      <w:tr>
        <w:trPr>
          <w:trHeight w:val="105"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қалдықтарды басқару жүйесін жаңғырту бойынша инвестициялық негіздемелер саны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22" w:id="2"/>
    <w:p>
      <w:pPr>
        <w:spacing w:after="0"/>
        <w:ind w:left="0"/>
        <w:jc w:val="both"/>
      </w:pPr>
      <w:r>
        <w:rPr>
          <w:rFonts w:ascii="Times New Roman"/>
          <w:b w:val="false"/>
          <w:i w:val="false"/>
          <w:color w:val="000000"/>
          <w:sz w:val="28"/>
        </w:rPr>
        <w:t>
      «Қазақстан Республикасының төмен көміртекті дамуға көшуі» деген </w:t>
      </w:r>
      <w:r>
        <w:rPr>
          <w:rFonts w:ascii="Times New Roman"/>
          <w:b w:val="false"/>
          <w:i w:val="false"/>
          <w:color w:val="000000"/>
          <w:sz w:val="28"/>
        </w:rPr>
        <w:t>2-стратегиялық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«2-стратегиялық бағыт. Қазақстан Республикасының төмен көміртекті дамуға және «жасыл экономикаға» көшуі»;</w:t>
      </w:r>
      <w:r>
        <w:br/>
      </w:r>
      <w:r>
        <w:rPr>
          <w:rFonts w:ascii="Times New Roman"/>
          <w:b w:val="false"/>
          <w:i w:val="false"/>
          <w:color w:val="000000"/>
          <w:sz w:val="28"/>
        </w:rPr>
        <w:t>
</w:t>
      </w:r>
      <w:r>
        <w:rPr>
          <w:rFonts w:ascii="Times New Roman"/>
          <w:b w:val="false"/>
          <w:i w:val="false"/>
          <w:color w:val="000000"/>
          <w:sz w:val="28"/>
        </w:rPr>
        <w:t>
      «Парниктік газдар квоталарын сатуға арналған нарықтың жұмыс істеуіне жағдай жасау» деген </w:t>
      </w:r>
      <w:r>
        <w:rPr>
          <w:rFonts w:ascii="Times New Roman"/>
          <w:b w:val="false"/>
          <w:i w:val="false"/>
          <w:color w:val="000000"/>
          <w:sz w:val="28"/>
        </w:rPr>
        <w:t>2.1-мақсат</w:t>
      </w:r>
      <w:r>
        <w:rPr>
          <w:rFonts w:ascii="Times New Roman"/>
          <w:b w:val="false"/>
          <w:i w:val="false"/>
          <w:color w:val="000000"/>
          <w:sz w:val="28"/>
        </w:rPr>
        <w:t xml:space="preserve"> мынадай мазмұндағы 2.1.2-міндетпен толықтырылсын:</w:t>
      </w:r>
      <w:r>
        <w:br/>
      </w:r>
      <w:r>
        <w:rPr>
          <w:rFonts w:ascii="Times New Roman"/>
          <w:b w:val="false"/>
          <w:i w:val="false"/>
          <w:color w:val="000000"/>
          <w:sz w:val="28"/>
        </w:rPr>
        <w:t>
</w:t>
      </w:r>
      <w:r>
        <w:rPr>
          <w:rFonts w:ascii="Times New Roman"/>
          <w:b w:val="false"/>
          <w:i w:val="false"/>
          <w:color w:val="000000"/>
          <w:sz w:val="28"/>
        </w:rPr>
        <w:t>
      «2.1.2-міндет. Жаңартылатын энергия көздерін дамыту»;</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90-1-жолмен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4529"/>
        <w:gridCol w:w="1052"/>
        <w:gridCol w:w="1094"/>
        <w:gridCol w:w="967"/>
        <w:gridCol w:w="650"/>
        <w:gridCol w:w="904"/>
        <w:gridCol w:w="904"/>
        <w:gridCol w:w="904"/>
        <w:gridCol w:w="650"/>
        <w:gridCol w:w="906"/>
      </w:tblGrid>
      <w:tr>
        <w:trPr>
          <w:trHeight w:val="10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 өндіретін электр энергиясының көлемі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кВт/сағ.</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130" w:id="3"/>
    <w:p>
      <w:pPr>
        <w:spacing w:after="0"/>
        <w:ind w:left="0"/>
        <w:jc w:val="both"/>
      </w:pPr>
      <w:r>
        <w:rPr>
          <w:rFonts w:ascii="Times New Roman"/>
          <w:b w:val="false"/>
          <w:i w:val="false"/>
          <w:color w:val="000000"/>
          <w:sz w:val="28"/>
        </w:rPr>
        <w:t>
      «Жасыл» экономика қағидаттарын қалыптастыру үшін жағдай жасау» деген </w:t>
      </w:r>
      <w:r>
        <w:rPr>
          <w:rFonts w:ascii="Times New Roman"/>
          <w:b w:val="false"/>
          <w:i w:val="false"/>
          <w:color w:val="000000"/>
          <w:sz w:val="28"/>
        </w:rPr>
        <w:t>2.2-мақсат</w:t>
      </w:r>
      <w:r>
        <w:rPr>
          <w:rFonts w:ascii="Times New Roman"/>
          <w:b w:val="false"/>
          <w:i w:val="false"/>
          <w:color w:val="000000"/>
          <w:sz w:val="28"/>
        </w:rPr>
        <w:t xml:space="preserve"> мынадай мазмұндағы реттік нөмірлері 108 және 109-жолдармен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7240"/>
        <w:gridCol w:w="1120"/>
        <w:gridCol w:w="828"/>
        <w:gridCol w:w="1079"/>
        <w:gridCol w:w="870"/>
        <w:gridCol w:w="1394"/>
      </w:tblGrid>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көпір» халықаралық ұйымын құру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Green 4 жобасын іске асыру бойынша жол картасын әзірлеу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13" w:id="4"/>
    <w:p>
      <w:pPr>
        <w:spacing w:after="0"/>
        <w:ind w:left="0"/>
        <w:jc w:val="both"/>
      </w:pPr>
      <w:r>
        <w:rPr>
          <w:rFonts w:ascii="Times New Roman"/>
          <w:b w:val="false"/>
          <w:i w:val="false"/>
          <w:color w:val="000000"/>
          <w:sz w:val="28"/>
        </w:rPr>
        <w:t>
      мынадай мазмұндағы 3-стратегиялық бағытпен толықтырылсын:</w:t>
      </w:r>
      <w:r>
        <w:br/>
      </w:r>
      <w:r>
        <w:rPr>
          <w:rFonts w:ascii="Times New Roman"/>
          <w:b w:val="false"/>
          <w:i w:val="false"/>
          <w:color w:val="000000"/>
          <w:sz w:val="28"/>
        </w:rPr>
        <w:t>
</w:t>
      </w:r>
      <w:r>
        <w:rPr>
          <w:rFonts w:ascii="Times New Roman"/>
          <w:b w:val="false"/>
          <w:i w:val="false"/>
          <w:color w:val="000000"/>
          <w:sz w:val="28"/>
        </w:rPr>
        <w:t>
      «3-стратегиялық бағыт. Өсімдіктер мен жануарлар дүниесін, ерекше қорғалатын табиғи аумақтарды қорғау, өсімін молайту және ұтымды пайдалануды, сондай-ақ су қорын ұтымды пайдалануды қамтамасыз ету.</w:t>
      </w:r>
      <w:r>
        <w:br/>
      </w:r>
      <w:r>
        <w:rPr>
          <w:rFonts w:ascii="Times New Roman"/>
          <w:b w:val="false"/>
          <w:i w:val="false"/>
          <w:color w:val="000000"/>
          <w:sz w:val="28"/>
        </w:rPr>
        <w:t>
</w:t>
      </w:r>
      <w:r>
        <w:rPr>
          <w:rFonts w:ascii="Times New Roman"/>
          <w:b w:val="false"/>
          <w:i w:val="false"/>
          <w:color w:val="000000"/>
          <w:sz w:val="28"/>
        </w:rPr>
        <w:t>
      3.1-мақсат. Балық, орман ресурстары, жануарлар дүниесі ресурстарын, табиғи қорық қоры объектілерін қорғау, тиімді пайдалану және қалпына келтіру.</w:t>
      </w:r>
      <w:r>
        <w:br/>
      </w:r>
      <w:r>
        <w:rPr>
          <w:rFonts w:ascii="Times New Roman"/>
          <w:b w:val="false"/>
          <w:i w:val="false"/>
          <w:color w:val="000000"/>
          <w:sz w:val="28"/>
        </w:rPr>
        <w:t>
</w:t>
      </w:r>
      <w:r>
        <w:rPr>
          <w:rFonts w:ascii="Times New Roman"/>
          <w:b w:val="false"/>
          <w:i w:val="false"/>
          <w:color w:val="000000"/>
          <w:sz w:val="28"/>
        </w:rPr>
        <w:t>
      Осы мақсаттарға қол жеткізуге бағытталған бюджеттік бағдарламалардың коды: 026, 027, 028, 029, 030, 031, 039</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3241"/>
        <w:gridCol w:w="1350"/>
        <w:gridCol w:w="1149"/>
        <w:gridCol w:w="934"/>
        <w:gridCol w:w="934"/>
        <w:gridCol w:w="936"/>
        <w:gridCol w:w="937"/>
        <w:gridCol w:w="937"/>
        <w:gridCol w:w="937"/>
        <w:gridCol w:w="1163"/>
      </w:tblGrid>
      <w:tr>
        <w:trPr>
          <w:trHeight w:val="105"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Орманмен жабылмаған алқаптардың жабылған алқаптарға ауыстырылған жер алаңы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0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сақтау, оның ішінде:</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ауланатын түрлерін,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10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құрып кету қаупі төнген түрлерін сақтау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10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жалпы алаңындағы ерекше қорғалатын табиғи аумақтардың үлесі</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10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түрлерін сақтау:</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объектілері болып табылатын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жойылып бара жатқан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және басқа су жануарларын аулау лимитін игеру пайызы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bl>
    <w:bookmarkStart w:name="z128"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3200"/>
        <w:gridCol w:w="1340"/>
        <w:gridCol w:w="1147"/>
        <w:gridCol w:w="936"/>
        <w:gridCol w:w="1044"/>
        <w:gridCol w:w="938"/>
        <w:gridCol w:w="938"/>
        <w:gridCol w:w="938"/>
        <w:gridCol w:w="938"/>
        <w:gridCol w:w="1283"/>
      </w:tblGrid>
      <w:tr>
        <w:trPr>
          <w:trHeight w:val="10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жету жолдары, құралдары және әдістері:</w:t>
            </w:r>
            <w:r>
              <w:br/>
            </w:r>
            <w:r>
              <w:rPr>
                <w:rFonts w:ascii="Times New Roman"/>
                <w:b w:val="false"/>
                <w:i w:val="false"/>
                <w:color w:val="000000"/>
                <w:sz w:val="20"/>
              </w:rPr>
              <w:t>
</w:t>
            </w:r>
            <w:r>
              <w:rPr>
                <w:rFonts w:ascii="Times New Roman"/>
                <w:b w:val="false"/>
                <w:i w:val="false"/>
                <w:color w:val="000000"/>
                <w:sz w:val="20"/>
              </w:rPr>
              <w:t>3.1.1-міндет. Республика аумағында орманды жерлерді көбейту, орман өрттерінің алдын алу, оларды уақтылы анықтау және жою, жануарлар дүниесі ресурстарын, табиғи-қорық қорының объектілерін сақтау, өсімін молайту және ұтымды пайдалану</w:t>
            </w:r>
          </w:p>
        </w:tc>
      </w:tr>
      <w:tr>
        <w:trPr>
          <w:trHeight w:val="10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молықтыру және орман өсіру алаңы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өртінің орташа алаңын азайту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заңсыз ағаш кесу оқиғасының орташа көлемін азайту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 санын көбейту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кездесетін және жойылып кету қаупі бар жабайы тұяқты жануарлар түрінің санын олар мекендейтін аймақтарда тұрақтандыру:</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тоғай кермаралы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қарақұйрық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Есеппен және мониторингпен қамтылған сирек кездесетін және жойылып кету қаупі бар жабайы тұяқты жануарлар түрлері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алқаптарды бекіту үлесі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алқаптардың жалпы аумағының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ерекше қорғалатын табиғи аумақтар құру және бар ерекше қорғалатын табиғи аумақтарды кеңейту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 жыл сайын</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bl>
    <w:bookmarkEnd w:id="5"/>
    <w:bookmarkStart w:name="z129"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7836"/>
        <w:gridCol w:w="910"/>
        <w:gridCol w:w="910"/>
        <w:gridCol w:w="910"/>
        <w:gridCol w:w="910"/>
        <w:gridCol w:w="1245"/>
      </w:tblGrid>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асырудың мерзімi</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орналастыру жұмыстарын жүргiзу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Жақсартылған тұқымдық сапасы бар отырғызылатын материалдарды алуды қамтамасыз ету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мемлекеттік орман қоры аумақтарына авиациялық патрульдеу жүргізу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аумағында өртке қарсы жайластыру жұмыстарын жүзеге асыру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Мекендейтін аумақтарында киіктерді қорғауды ұйымдастыру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Мекендейтін аумақтарында сирек кездесетін және жойылып кету қаупі бар жабайы тұяқты жануарларды қорғауды ұйымдастыру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аңшылық ісін жүргізуді ұйымдастыру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End w:id="6"/>
    <w:bookmarkStart w:name="z131"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3181"/>
        <w:gridCol w:w="1332"/>
        <w:gridCol w:w="1140"/>
        <w:gridCol w:w="930"/>
        <w:gridCol w:w="1037"/>
        <w:gridCol w:w="932"/>
        <w:gridCol w:w="932"/>
        <w:gridCol w:w="932"/>
        <w:gridCol w:w="932"/>
        <w:gridCol w:w="1276"/>
      </w:tblGrid>
      <w:tr>
        <w:trPr>
          <w:trHeight w:val="10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3.1.2-мiндет. Балық ресурстарын қорғауды және өсiмiн молайтуды қамтамасыз ету</w:t>
            </w:r>
          </w:p>
        </w:tc>
      </w:tr>
      <w:tr>
        <w:trPr>
          <w:trHeight w:val="10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су айдындарына жіберілген балық шабақтарының саны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деректерi</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су айдындарына жіберілген балық шабақтарының саны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деректерi</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105"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айдындарын және/немесе ұзақ мерзiмдi негiзде халықаралық және республикалық маңызы бар учаскелерді бекiту үлесi</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есептiк деректер</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айдындардың жалпы санынан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bookmarkEnd w:id="7"/>
    <w:bookmarkStart w:name="z132"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7836"/>
        <w:gridCol w:w="910"/>
        <w:gridCol w:w="910"/>
        <w:gridCol w:w="910"/>
        <w:gridCol w:w="910"/>
        <w:gridCol w:w="1245"/>
      </w:tblGrid>
      <w:tr>
        <w:trPr>
          <w:trHeight w:val="4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асырудың мерзімi</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республикалық маңызы бар су айдындарын мемлекеттік есепке алумен және мониторингпен қамтамасыз ету (саны)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табиғи су айдындары мен су қоймаларына бағалы кәсiпшiлiк балықтардың өмiрге төзiмдi шабақтарын жiберуді қамтамасыз ету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0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Мелиоративтiк (түп тереңдету) жұмыстарын жүргiзу</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End w:id="8"/>
    <w:bookmarkStart w:name="z133"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3200"/>
        <w:gridCol w:w="1340"/>
        <w:gridCol w:w="1147"/>
        <w:gridCol w:w="936"/>
        <w:gridCol w:w="1044"/>
        <w:gridCol w:w="938"/>
        <w:gridCol w:w="938"/>
        <w:gridCol w:w="938"/>
        <w:gridCol w:w="938"/>
        <w:gridCol w:w="1283"/>
      </w:tblGrid>
      <w:tr>
        <w:trPr>
          <w:trHeight w:val="10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Суды пайдаланудың және су қорын қорғаудың экологиялық қауіпсіз және экономикалық тиімді деңгейіне қол жеткізу және қолдау.</w:t>
            </w:r>
            <w:r>
              <w:br/>
            </w:r>
            <w:r>
              <w:rPr>
                <w:rFonts w:ascii="Times New Roman"/>
                <w:b w:val="false"/>
                <w:i w:val="false"/>
                <w:color w:val="000000"/>
                <w:sz w:val="20"/>
              </w:rPr>
              <w:t>
</w:t>
            </w:r>
            <w:r>
              <w:rPr>
                <w:rFonts w:ascii="Times New Roman"/>
                <w:b w:val="false"/>
                <w:i w:val="false"/>
                <w:color w:val="000000"/>
                <w:sz w:val="20"/>
              </w:rPr>
              <w:t>Осы мақсаттарға қол жеткізуге бағытталған бюджеттік бағдарламалардың кодтары: 032, 033, 034, 037, 038</w:t>
            </w:r>
          </w:p>
        </w:tc>
      </w:tr>
      <w:tr>
        <w:trPr>
          <w:trHeight w:val="10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салаларын су ресурстарымен қамтамасыз ету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bookmarkEnd w:id="9"/>
    <w:bookmarkStart w:name="z134"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3200"/>
        <w:gridCol w:w="1340"/>
        <w:gridCol w:w="1147"/>
        <w:gridCol w:w="936"/>
        <w:gridCol w:w="1044"/>
        <w:gridCol w:w="938"/>
        <w:gridCol w:w="938"/>
        <w:gridCol w:w="938"/>
        <w:gridCol w:w="938"/>
        <w:gridCol w:w="1283"/>
      </w:tblGrid>
      <w:tr>
        <w:trPr>
          <w:trHeight w:val="10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 Су ресурстарын тиімді пайдалану және қорғау, сумен қамту жүйелерін және су шаруашылығы құрылыстарын орнықты дамыту</w:t>
            </w:r>
          </w:p>
        </w:tc>
      </w:tr>
      <w:tr>
        <w:trPr>
          <w:trHeight w:val="10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3202"/>
        <w:gridCol w:w="1362"/>
        <w:gridCol w:w="1148"/>
        <w:gridCol w:w="934"/>
        <w:gridCol w:w="1062"/>
        <w:gridCol w:w="934"/>
        <w:gridCol w:w="934"/>
        <w:gridCol w:w="934"/>
        <w:gridCol w:w="935"/>
        <w:gridCol w:w="1257"/>
      </w:tblGrid>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салынған су шаруашылығы объектілерінің саны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қайта жаңартылған және күрделі жөнделген су шаруашылығы құрылыстарының үлесі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қайта жаңартылған сумен қамту жүйелерінің үлесі</w:t>
            </w:r>
            <w:r>
              <w:br/>
            </w:r>
            <w:r>
              <w:rPr>
                <w:rFonts w:ascii="Times New Roman"/>
                <w:b w:val="false"/>
                <w:i w:val="false"/>
                <w:color w:val="000000"/>
                <w:sz w:val="20"/>
              </w:rPr>
              <w:t>
</w:t>
            </w:r>
            <w:r>
              <w:rPr>
                <w:rFonts w:ascii="Times New Roman"/>
                <w:b w:val="false"/>
                <w:i w:val="false"/>
                <w:color w:val="000000"/>
                <w:sz w:val="20"/>
              </w:rPr>
              <w:t>(топтық су құбырлары)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7848"/>
        <w:gridCol w:w="911"/>
        <w:gridCol w:w="911"/>
        <w:gridCol w:w="912"/>
        <w:gridCol w:w="912"/>
        <w:gridCol w:w="1226"/>
      </w:tblGrid>
      <w:tr>
        <w:trPr>
          <w:trHeight w:val="10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нәтижелердің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асырудың мерзімi</w:t>
            </w:r>
          </w:p>
        </w:tc>
      </w:tr>
      <w:tr>
        <w:trPr>
          <w:trHeight w:val="105" w:hRule="atLeast"/>
        </w:trPr>
        <w:tc>
          <w:tcPr>
            <w:tcW w:w="0" w:type="auto"/>
            <w:gridSpan w:val="2"/>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жүргізу, су ресурстарын басқару жүйелерін жетілдіру мақсатында жаңа әдістемелік негіздерін әзірлеу және қолданыстағыны жетілдіру, суармалы жерлердің мелиоративтік жағдайын жақсарту, экономика салалары мен халықтың суға келешектегі тұтынушылығын қанағаттандыру үшін негізгі бағыттар мен шараларды анықтау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басқару бойынша бірыңғай ақпараттық-талдамалы жүйенің базалық негізін оны кейіннен республиканың барлық аумағында енгізумен әзірлеу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көктемгі гидрологиялық режимді қалпына келтіру үшін өтемақылық су жіберуді өткізу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талаптарға сәйкес су берумен байланысы жоқ трансшекаралық және республикалық су шаруашылығы объектілерін пайдалануды қамтамасыз ету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объектілерінің орнықты қызмет етуін қамтамасыз ету және төтенше жағдайлардың туындау қаупін төмендету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су құбырларына қосылатын ауылдық елді мекендерді сапалы ауыз сумен қамтамасыз ету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7456"/>
        <w:gridCol w:w="854"/>
        <w:gridCol w:w="854"/>
        <w:gridCol w:w="854"/>
        <w:gridCol w:w="854"/>
        <w:gridCol w:w="1716"/>
      </w:tblGrid>
      <w:tr>
        <w:trPr>
          <w:trHeight w:val="105"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объектілерін және су шаруашылығы құрылыстарын басқарудың автоматтандырылған және диспетчерленген жүйесін енгізу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135" w:id="11"/>
    <w:p>
      <w:pPr>
        <w:spacing w:after="0"/>
        <w:ind w:left="0"/>
        <w:jc w:val="both"/>
      </w:pPr>
      <w:r>
        <w:rPr>
          <w:rFonts w:ascii="Times New Roman"/>
          <w:b w:val="false"/>
          <w:i w:val="false"/>
          <w:color w:val="000000"/>
          <w:sz w:val="28"/>
        </w:rPr>
        <w:t>
      «Мемлекеттік органның стратегиялық бағыттары мен мақсаттарының мемлекеттің стратегиялық мақсаттарына сәйкестігі» деген </w:t>
      </w:r>
      <w:r>
        <w:rPr>
          <w:rFonts w:ascii="Times New Roman"/>
          <w:b w:val="false"/>
          <w:i w:val="false"/>
          <w:color w:val="000000"/>
          <w:sz w:val="28"/>
        </w:rPr>
        <w:t>3.2-кіші</w:t>
      </w:r>
      <w:r>
        <w:rPr>
          <w:rFonts w:ascii="Times New Roman"/>
          <w:b w:val="false"/>
          <w:i w:val="false"/>
          <w:color w:val="000000"/>
          <w:sz w:val="28"/>
        </w:rPr>
        <w:t xml:space="preserve"> бөлім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3.2. Мемлекеттік органның стратегиялық бағыттары мен мақсаттарының мемлекеттің стратегиялық мақсаттарына сәйкестігі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9167"/>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Қоршаған ортаның сапасын тұрақтандыру және жақсарту</w:t>
            </w:r>
          </w:p>
        </w:tc>
      </w:tr>
      <w:tr>
        <w:trPr>
          <w:trHeight w:val="30" w:hRule="atLeast"/>
        </w:trPr>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Экожүйелерді сақтау және қалпына келтіру бойынша жағдай жасау</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Президентінің 1997 жылғы 10 қазандағы «Қазақстан - 2030. Барлық қазақстандықтардың өсіп-өркендеуі, қауіпсіздігі және әл-ауқатының артуы» атты Қазақстан халқына </w:t>
            </w:r>
            <w:r>
              <w:rPr>
                <w:rFonts w:ascii="Times New Roman"/>
                <w:b w:val="false"/>
                <w:i w:val="false"/>
                <w:color w:val="000000"/>
                <w:sz w:val="20"/>
              </w:rPr>
              <w:t>жолдауы</w:t>
            </w:r>
            <w:r>
              <w:rPr>
                <w:rFonts w:ascii="Times New Roman"/>
                <w:b w:val="false"/>
                <w:i w:val="false"/>
                <w:color w:val="000000"/>
                <w:sz w:val="20"/>
              </w:rPr>
              <w:t>. Қазақстан Азаматтарының денсаулығы, білімі мен әл-ауқаты (IV басымдық)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Н.Ә. Назарбаевтың 2006 жылғы 1 наурыздағы «Қазақстанның әлемдегі бәсекеге барынша қабілетті елу елдің қатарына кіру стратегиясы. Қазақстан өз дамуындағы жаңа серпіліс жасау қарсаңында» атты Қазақстан халқына </w:t>
            </w:r>
            <w:r>
              <w:rPr>
                <w:rFonts w:ascii="Times New Roman"/>
                <w:b w:val="false"/>
                <w:i w:val="false"/>
                <w:color w:val="000000"/>
                <w:sz w:val="20"/>
              </w:rPr>
              <w:t>Жолдауы</w:t>
            </w:r>
          </w:p>
        </w:tc>
      </w:tr>
      <w:tr>
        <w:trPr>
          <w:trHeight w:val="1065" w:hRule="atLeast"/>
        </w:trPr>
        <w:tc>
          <w:tcPr>
            <w:tcW w:w="0" w:type="auto"/>
            <w:vMerge/>
            <w:tcBorders>
              <w:top w:val="nil"/>
              <w:left w:val="single" w:color="cfcfcf" w:sz="5"/>
              <w:bottom w:val="single" w:color="cfcfcf" w:sz="5"/>
              <w:right w:val="single" w:color="cfcfcf" w:sz="5"/>
            </w:tcBorders>
          </w:tcP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Н.Ә. Назарбаевтың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0"/>
              </w:rPr>
              <w:t>Жолдауы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Республикасының төмен көміртекті және «жасыл экономикаға» көшуі</w:t>
            </w:r>
          </w:p>
        </w:tc>
      </w:tr>
      <w:tr>
        <w:trPr>
          <w:trHeight w:val="1110" w:hRule="atLeast"/>
        </w:trPr>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Парниктік газдар квоталарын сатуға арналған нарықтың жұмыс істеуі үшін жағдай жасау</w:t>
            </w:r>
            <w:r>
              <w:br/>
            </w:r>
            <w:r>
              <w:rPr>
                <w:rFonts w:ascii="Times New Roman"/>
                <w:b w:val="false"/>
                <w:i w:val="false"/>
                <w:color w:val="000000"/>
                <w:sz w:val="20"/>
              </w:rPr>
              <w:t>
</w:t>
            </w:r>
            <w:r>
              <w:rPr>
                <w:rFonts w:ascii="Times New Roman"/>
                <w:b w:val="false"/>
                <w:i w:val="false"/>
                <w:color w:val="000000"/>
                <w:sz w:val="20"/>
              </w:rPr>
              <w:t>2.2-мақсат «Жасыл» экономика қағидаттарын қалыптастыру үшін жағдай жасау</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Н.Ә. Назарбаевтың 2007 жылғы 28 ақпандағы «Жаңа әлемдегі жаңа Қазақстан» атты Қазақстан халқына </w:t>
            </w:r>
            <w:r>
              <w:rPr>
                <w:rFonts w:ascii="Times New Roman"/>
                <w:b w:val="false"/>
                <w:i w:val="false"/>
                <w:color w:val="000000"/>
                <w:sz w:val="20"/>
              </w:rPr>
              <w:t>Жолдауы</w:t>
            </w:r>
          </w:p>
        </w:tc>
      </w:tr>
      <w:tr>
        <w:trPr>
          <w:trHeight w:val="1110" w:hRule="atLeast"/>
        </w:trPr>
        <w:tc>
          <w:tcPr>
            <w:tcW w:w="0" w:type="auto"/>
            <w:vMerge/>
            <w:tcBorders>
              <w:top w:val="nil"/>
              <w:left w:val="single" w:color="cfcfcf" w:sz="5"/>
              <w:bottom w:val="single" w:color="cfcfcf" w:sz="5"/>
              <w:right w:val="single" w:color="cfcfcf" w:sz="5"/>
            </w:tcBorders>
          </w:tcP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мемлекеттік басқару жүйесін одан әрі жетілдіру туралы» Қазақстан Республикасы Президентінің 2013 жылғы 16 қаңтардағы № 466 </w:t>
            </w:r>
            <w:r>
              <w:rPr>
                <w:rFonts w:ascii="Times New Roman"/>
                <w:b w:val="false"/>
                <w:i w:val="false"/>
                <w:color w:val="000000"/>
                <w:sz w:val="20"/>
              </w:rPr>
              <w:t>Жарлығы</w:t>
            </w:r>
          </w:p>
        </w:tc>
      </w:tr>
      <w:tr>
        <w:trPr>
          <w:trHeight w:val="111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Н.Ә. Назарбаевтың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0"/>
              </w:rPr>
              <w:t>Жолдауы</w:t>
            </w:r>
          </w:p>
        </w:tc>
      </w:tr>
    </w:tbl>
    <w:bookmarkStart w:name="z137"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2"/>
        <w:gridCol w:w="92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Өсімдіктер және жануарлар дүниесін, ерекше қорғалатын табиғи аумақтарды қорғауды, өсiмiн молайтуды және ұтымды пайдалануды, сондай-ақ су қорын ұтымды пайдалануды қамтамасыз ету</w:t>
            </w:r>
          </w:p>
        </w:tc>
      </w:tr>
      <w:tr>
        <w:trPr>
          <w:trHeight w:val="30" w:hRule="atLeast"/>
        </w:trPr>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Балық, орман ресурстарын, жануарлар дүниесі ресурстарын, табиғи-қорық қорының объектілерін сақтауды, өсімін молайтуды және ұтымды пайдалануды қамтамасыз ету</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Н.Ә. Назарбаевтың 2010 жылғы 29 қаңтардағы «Жаңа онжылдық – жаңа экономикалық өрлеу - Қазақстанның жаңа мүмкiндiктерi» атты Қазақстан халқына </w:t>
            </w:r>
            <w:r>
              <w:rPr>
                <w:rFonts w:ascii="Times New Roman"/>
                <w:b w:val="false"/>
                <w:i w:val="false"/>
                <w:color w:val="000000"/>
                <w:sz w:val="20"/>
              </w:rPr>
              <w:t>Жолдауы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 Үкiметiнiң 2010 жылғы 10 қыркүйектегі № 924 қаулысымен бекiтiлген 2010 - 2014 жылдарға арналған «Жасыл даму» салалық </w:t>
            </w:r>
            <w:r>
              <w:rPr>
                <w:rFonts w:ascii="Times New Roman"/>
                <w:b w:val="false"/>
                <w:i w:val="false"/>
                <w:color w:val="000000"/>
                <w:sz w:val="20"/>
              </w:rPr>
              <w:t>бағдарламасы</w:t>
            </w:r>
            <w:r>
              <w:rPr>
                <w:rFonts w:ascii="Times New Roman"/>
                <w:b w:val="false"/>
                <w:i w:val="false"/>
                <w:color w:val="000000"/>
                <w:sz w:val="20"/>
              </w:rPr>
              <w:t>.</w:t>
            </w:r>
          </w:p>
        </w:tc>
      </w:tr>
      <w:tr>
        <w:trPr>
          <w:trHeight w:val="30" w:hRule="atLeast"/>
        </w:trPr>
        <w:tc>
          <w:tcPr>
            <w:tcW w:w="4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Суды пайдаланудың және су қорын қорғаудың экологиялық қауіпсіз және экономикалық тиімді деңгейіне қол жеткізу және қолдау</w:t>
            </w: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Н.Ә. Назарбаевтың 2011 жылғы 28 қаңтардағы «Болашақтың іргесін бірге қалаймыз!» атты Қазақстан халқына </w:t>
            </w:r>
            <w:r>
              <w:rPr>
                <w:rFonts w:ascii="Times New Roman"/>
                <w:b w:val="false"/>
                <w:i w:val="false"/>
                <w:color w:val="000000"/>
                <w:sz w:val="20"/>
              </w:rPr>
              <w:t>Жолдауы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 Үкiметiнiң 2010 жылғы 9 қарашадағы № 1176 қаулысымен бекiтiлген 2011 - 2020 жылдарға арналған «Ақ бұлақ» </w:t>
            </w:r>
            <w:r>
              <w:rPr>
                <w:rFonts w:ascii="Times New Roman"/>
                <w:b w:val="false"/>
                <w:i w:val="false"/>
                <w:color w:val="000000"/>
                <w:sz w:val="20"/>
              </w:rPr>
              <w:t>бағдарламасы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9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Н.Ә. Назарбаевтың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0"/>
              </w:rPr>
              <w:t>Жолдауы</w:t>
            </w:r>
          </w:p>
        </w:tc>
      </w:tr>
    </w:tbl>
    <w:bookmarkEnd w:id="12"/>
    <w:p>
      <w:pPr>
        <w:spacing w:after="0"/>
        <w:ind w:left="0"/>
        <w:jc w:val="both"/>
      </w:pPr>
      <w:r>
        <w:rPr>
          <w:rFonts w:ascii="Times New Roman"/>
          <w:b w:val="false"/>
          <w:i w:val="false"/>
          <w:color w:val="000000"/>
          <w:sz w:val="28"/>
        </w:rPr>
        <w:t>                                                                   »;</w:t>
      </w:r>
    </w:p>
    <w:bookmarkStart w:name="z138" w:id="13"/>
    <w:p>
      <w:pPr>
        <w:spacing w:after="0"/>
        <w:ind w:left="0"/>
        <w:jc w:val="both"/>
      </w:pPr>
      <w:r>
        <w:rPr>
          <w:rFonts w:ascii="Times New Roman"/>
          <w:b w:val="false"/>
          <w:i w:val="false"/>
          <w:color w:val="000000"/>
          <w:sz w:val="28"/>
        </w:rPr>
        <w:t>
      «Ведомствоаралық өзара іс-қимыл»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«Ведомствоаралық өзара іс-қимылды жүзеге асыратын мемлекеттік орган» деген 2-бағанда «ҚТҮКШІА» деген аббревиатура «ӨДМ»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7"/>
        <w:gridCol w:w="3046"/>
        <w:gridCol w:w="5097"/>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Жаңартылатын энергия көздерін дамыту</w:t>
            </w:r>
          </w:p>
        </w:tc>
      </w:tr>
      <w:tr>
        <w:trPr>
          <w:trHeight w:val="225"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жаңартылатын энергия көздерінен өндірілетін энергия көлемін - жылына 1 млрд. кВт. сағ. жеткізу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ЭЖБМ, АШМ, ТЖМ, ӨДМ</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 мәселелерін қозғайтын ұсыныстар әзірлеу және нормативтік құқықтық актілерді уақтылы келісу</w:t>
            </w:r>
          </w:p>
        </w:tc>
      </w:tr>
      <w:tr>
        <w:trPr>
          <w:trHeight w:val="225" w:hRule="atLeast"/>
        </w:trPr>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25 МВт дейінгі жаңартылатын энергия көздерін пайдалану саласындағы жобаларды келісу.</w:t>
            </w:r>
            <w:r>
              <w:br/>
            </w:r>
            <w:r>
              <w:rPr>
                <w:rFonts w:ascii="Times New Roman"/>
                <w:b w:val="false"/>
                <w:i w:val="false"/>
                <w:color w:val="000000"/>
                <w:sz w:val="20"/>
              </w:rPr>
              <w:t>
</w:t>
            </w:r>
            <w:r>
              <w:rPr>
                <w:rFonts w:ascii="Times New Roman"/>
                <w:b w:val="false"/>
                <w:i w:val="false"/>
                <w:color w:val="000000"/>
                <w:sz w:val="20"/>
              </w:rPr>
              <w:t>Жаңартылатын энергия көздерін пайдалану саласындағы объектілерді салу үшін жер учаскелерін резервте сақтау және беру.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9"/>
        <w:gridCol w:w="3102"/>
        <w:gridCol w:w="4949"/>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Өсімдіктер және жануарлар дүниесін, ерекше қорғалатын табиғи аумақтарды қорғауды, өсімін молайтуды және ұтымды пайдалануды, сондай-ақ су қорын ұтымды пайдалануды қамтамасыз ету</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Балық, орман ресурстарын, жануарлар дүниесі ресурстарын, табиғи-қорық қорының объектілерін сақтауды, өсімін молайтуды және ұтымды пайдалануды қамтамасыз ету</w:t>
            </w:r>
          </w:p>
        </w:tc>
      </w:tr>
      <w:tr>
        <w:trPr>
          <w:trHeight w:val="225" w:hRule="atLeast"/>
        </w:trPr>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Республика аумағында орманды жерлерді көбейту, орман өрттерінің алдын алу, оларды уақтылы анықтау және жою, ресурстарын ұтымды пайдалану және жануарлар дүниесі ресурстарын мен табиғи-қорық қорының объектілерін сақтау, өсімін молайту және ұтымды пайдалану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облыстардың, Астана және Алматы қалаларының әкімдіктерi</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орман қорының аумағындағы республиканың мемлекеттік орман қоры аумағында авиациялық патрульдеуді жүргізу</w:t>
            </w:r>
          </w:p>
        </w:tc>
      </w:tr>
    </w:tbl>
    <w:p>
      <w:pPr>
        <w:spacing w:after="0"/>
        <w:ind w:left="0"/>
        <w:jc w:val="both"/>
      </w:pPr>
      <w:r>
        <w:rPr>
          <w:rFonts w:ascii="Times New Roman"/>
          <w:b w:val="false"/>
          <w:i w:val="false"/>
          <w:color w:val="000000"/>
          <w:sz w:val="28"/>
        </w:rPr>
        <w:t>                                                                   »;</w:t>
      </w:r>
    </w:p>
    <w:bookmarkStart w:name="z142" w:id="14"/>
    <w:p>
      <w:pPr>
        <w:spacing w:after="0"/>
        <w:ind w:left="0"/>
        <w:jc w:val="both"/>
      </w:pPr>
      <w:r>
        <w:rPr>
          <w:rFonts w:ascii="Times New Roman"/>
          <w:b w:val="false"/>
          <w:i w:val="false"/>
          <w:color w:val="000000"/>
          <w:sz w:val="28"/>
        </w:rPr>
        <w:t>
      </w:t>
      </w:r>
      <w:r>
        <w:rPr>
          <w:rFonts w:ascii="Times New Roman"/>
          <w:b w:val="false"/>
          <w:i w:val="false"/>
          <w:color w:val="000000"/>
          <w:sz w:val="28"/>
        </w:rPr>
        <w:t>ескертпе: аббревиатуралардың толық жазылуында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p>
    <w:bookmarkEnd w:id="14"/>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314"/>
        <w:gridCol w:w="11086"/>
      </w:tblGrid>
      <w:tr>
        <w:trPr>
          <w:trHeight w:val="30" w:hRule="atLeast"/>
        </w:trPr>
        <w:tc>
          <w:tcPr>
            <w:tcW w:w="23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ҚТҮКШІА</w:t>
            </w:r>
          </w:p>
        </w:tc>
        <w:tc>
          <w:tcPr>
            <w:tcW w:w="110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 және тұрғын үй-</w:t>
            </w:r>
            <w:r>
              <w:br/>
            </w:r>
            <w:r>
              <w:rPr>
                <w:rFonts w:ascii="Times New Roman"/>
                <w:b w:val="false"/>
                <w:i w:val="false"/>
                <w:color w:val="000000"/>
                <w:sz w:val="20"/>
              </w:rPr>
              <w:t>
коммуналдық шаруашылық істері агенттігі</w:t>
            </w:r>
          </w:p>
        </w:tc>
      </w:tr>
    </w:tbl>
    <w:p>
      <w:pPr>
        <w:spacing w:after="0"/>
        <w:ind w:left="0"/>
        <w:jc w:val="both"/>
      </w:pPr>
      <w:r>
        <w:rPr>
          <w:rFonts w:ascii="Times New Roman"/>
          <w:b w:val="false"/>
          <w:i w:val="false"/>
          <w:color w:val="000000"/>
          <w:sz w:val="28"/>
        </w:rPr>
        <w:t>                                                                    »</w:t>
      </w:r>
    </w:p>
    <w:bookmarkStart w:name="z141" w:id="15"/>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p>
    <w:bookmarkEnd w:id="15"/>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314"/>
        <w:gridCol w:w="11086"/>
      </w:tblGrid>
      <w:tr>
        <w:trPr>
          <w:trHeight w:val="30" w:hRule="atLeast"/>
        </w:trPr>
        <w:tc>
          <w:tcPr>
            <w:tcW w:w="23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ЭЖБМ</w:t>
            </w:r>
          </w:p>
        </w:tc>
        <w:tc>
          <w:tcPr>
            <w:tcW w:w="110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w:t>
            </w:r>
            <w:r>
              <w:br/>
            </w:r>
            <w:r>
              <w:rPr>
                <w:rFonts w:ascii="Times New Roman"/>
                <w:b w:val="false"/>
                <w:i w:val="false"/>
                <w:color w:val="000000"/>
                <w:sz w:val="20"/>
              </w:rPr>
              <w:t>
жоспарлау министрлігі</w:t>
            </w:r>
          </w:p>
        </w:tc>
      </w:tr>
      <w:tr>
        <w:trPr>
          <w:trHeight w:val="30" w:hRule="atLeast"/>
        </w:trPr>
        <w:tc>
          <w:tcPr>
            <w:tcW w:w="23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0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w:t>
            </w:r>
            <w:r>
              <w:br/>
            </w:r>
            <w:r>
              <w:rPr>
                <w:rFonts w:ascii="Times New Roman"/>
                <w:b w:val="false"/>
                <w:i w:val="false"/>
                <w:color w:val="000000"/>
                <w:sz w:val="20"/>
              </w:rPr>
              <w:t>
министрлігі</w:t>
            </w:r>
          </w:p>
        </w:tc>
      </w:tr>
      <w:tr>
        <w:trPr>
          <w:trHeight w:val="30" w:hRule="atLeast"/>
        </w:trPr>
        <w:tc>
          <w:tcPr>
            <w:tcW w:w="23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110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23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10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w:t>
            </w:r>
          </w:p>
        </w:tc>
      </w:tr>
    </w:tbl>
    <w:p>
      <w:pPr>
        <w:spacing w:after="0"/>
        <w:ind w:left="0"/>
        <w:jc w:val="both"/>
      </w:pPr>
      <w:r>
        <w:rPr>
          <w:rFonts w:ascii="Times New Roman"/>
          <w:b w:val="false"/>
          <w:i w:val="false"/>
          <w:color w:val="000000"/>
          <w:sz w:val="28"/>
        </w:rPr>
        <w:t>                                                                   »;</w:t>
      </w:r>
    </w:p>
    <w:bookmarkStart w:name="z145" w:id="16"/>
    <w:p>
      <w:pPr>
        <w:spacing w:after="0"/>
        <w:ind w:left="0"/>
        <w:jc w:val="both"/>
      </w:pPr>
      <w:r>
        <w:rPr>
          <w:rFonts w:ascii="Times New Roman"/>
          <w:b w:val="false"/>
          <w:i w:val="false"/>
          <w:color w:val="000000"/>
          <w:sz w:val="28"/>
        </w:rPr>
        <w:t>
      «Тәуекелдерді басқару»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«Сыртқы тәуекелдер» деген кіші бөлім мынадай мазмұндағы жолмен толықтырылсын: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4"/>
        <w:gridCol w:w="2374"/>
        <w:gridCol w:w="6392"/>
      </w:tblGrid>
      <w:tr>
        <w:trPr>
          <w:trHeight w:val="30" w:hRule="atLeast"/>
        </w:trPr>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Шектес мемлекеттерге жабайы жануарлардың жылыстауы кезінде мүмкін жоғалтулар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 санының азаюы</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санын сақтау жөнінде екіжақты келісімге қол қою</w:t>
            </w:r>
          </w:p>
        </w:tc>
      </w:tr>
    </w:tbl>
    <w:p>
      <w:pPr>
        <w:spacing w:after="0"/>
        <w:ind w:left="0"/>
        <w:jc w:val="both"/>
      </w:pPr>
      <w:r>
        <w:rPr>
          <w:rFonts w:ascii="Times New Roman"/>
          <w:b w:val="false"/>
          <w:i w:val="false"/>
          <w:color w:val="000000"/>
          <w:sz w:val="28"/>
        </w:rPr>
        <w:t>                                                                   »;</w:t>
      </w:r>
    </w:p>
    <w:bookmarkStart w:name="z147" w:id="17"/>
    <w:p>
      <w:pPr>
        <w:spacing w:after="0"/>
        <w:ind w:left="0"/>
        <w:jc w:val="both"/>
      </w:pPr>
      <w:r>
        <w:rPr>
          <w:rFonts w:ascii="Times New Roman"/>
          <w:b w:val="false"/>
          <w:i w:val="false"/>
          <w:color w:val="000000"/>
          <w:sz w:val="28"/>
        </w:rPr>
        <w:t>
      «Ішкі тәуекелдер» деген кіші бөлім мынадай мазмұндағы жолмен толықтырылсын: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2"/>
        <w:gridCol w:w="2332"/>
        <w:gridCol w:w="6516"/>
      </w:tblGrid>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сипаттағы тәуекелдер (құрғақшылық, үсік, қатқақ, жылудың жетіспеушілігі, артық ылғалдану, бұршақ, нөсер жаңбыр, боран, дауыл, су тасқыны, сел, жаһандық жылыну, республикада және шектес мемлекеттерде өсімдіктер мен жануарлардың жаппай ауыруы)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 қолайсыз табиғат құбылыстарынан міндетті сақтандыруды мемлекеттік қолдау.</w:t>
            </w:r>
            <w:r>
              <w:br/>
            </w:r>
            <w:r>
              <w:rPr>
                <w:rFonts w:ascii="Times New Roman"/>
                <w:b w:val="false"/>
                <w:i w:val="false"/>
                <w:color w:val="000000"/>
                <w:sz w:val="20"/>
              </w:rPr>
              <w:t>
</w:t>
            </w:r>
            <w:r>
              <w:rPr>
                <w:rFonts w:ascii="Times New Roman"/>
                <w:b w:val="false"/>
                <w:i w:val="false"/>
                <w:color w:val="000000"/>
                <w:sz w:val="20"/>
              </w:rPr>
              <w:t>Ауыл шаруашылығы тауарларын өндірушілер алдында сақтандыру жағдайлары бойынша өз міндеттемелерін жүзеге асыратын сақтандыру компанияларының сақтандыру төлемдерінің 50 пайызының кепілдігін қамтамасыз ету</w:t>
            </w:r>
          </w:p>
        </w:tc>
      </w:tr>
    </w:tbl>
    <w:p>
      <w:pPr>
        <w:spacing w:after="0"/>
        <w:ind w:left="0"/>
        <w:jc w:val="both"/>
      </w:pPr>
      <w:r>
        <w:rPr>
          <w:rFonts w:ascii="Times New Roman"/>
          <w:b w:val="false"/>
          <w:i w:val="false"/>
          <w:color w:val="000000"/>
          <w:sz w:val="28"/>
        </w:rPr>
        <w:t>                                                                   »;</w:t>
      </w:r>
    </w:p>
    <w:bookmarkStart w:name="z148" w:id="18"/>
    <w:p>
      <w:pPr>
        <w:spacing w:after="0"/>
        <w:ind w:left="0"/>
        <w:jc w:val="both"/>
      </w:pPr>
      <w:r>
        <w:rPr>
          <w:rFonts w:ascii="Times New Roman"/>
          <w:b w:val="false"/>
          <w:i w:val="false"/>
          <w:color w:val="000000"/>
          <w:sz w:val="28"/>
        </w:rPr>
        <w:t>
      «Бюджеттік бағдарламалар» деген </w:t>
      </w:r>
      <w:r>
        <w:rPr>
          <w:rFonts w:ascii="Times New Roman"/>
          <w:b w:val="false"/>
          <w:i w:val="false"/>
          <w:color w:val="000000"/>
          <w:sz w:val="28"/>
        </w:rPr>
        <w:t>7-бөлім</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8"/>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50"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сәуірдегі</w:t>
      </w:r>
      <w:r>
        <w:br/>
      </w:r>
      <w:r>
        <w:rPr>
          <w:rFonts w:ascii="Times New Roman"/>
          <w:b w:val="false"/>
          <w:i w:val="false"/>
          <w:color w:val="000000"/>
          <w:sz w:val="28"/>
        </w:rPr>
        <w:t xml:space="preserve">
№ 443 қаулысына    </w:t>
      </w:r>
      <w:r>
        <w:br/>
      </w:r>
      <w:r>
        <w:rPr>
          <w:rFonts w:ascii="Times New Roman"/>
          <w:b w:val="false"/>
          <w:i w:val="false"/>
          <w:color w:val="000000"/>
          <w:sz w:val="28"/>
        </w:rPr>
        <w:t xml:space="preserve">
қосымша        </w:t>
      </w:r>
    </w:p>
    <w:bookmarkEnd w:id="19"/>
    <w:bookmarkStart w:name="z151" w:id="20"/>
    <w:p>
      <w:pPr>
        <w:spacing w:after="0"/>
        <w:ind w:left="0"/>
        <w:jc w:val="left"/>
      </w:pPr>
      <w:r>
        <w:rPr>
          <w:rFonts w:ascii="Times New Roman"/>
          <w:b/>
          <w:i w:val="false"/>
          <w:color w:val="000000"/>
        </w:rPr>
        <w:t xml:space="preserve"> 
7-бөлім. Бюджеттік бағдарламалар</w:t>
      </w:r>
    </w:p>
    <w:bookmarkEnd w:id="20"/>
    <w:bookmarkStart w:name="z152" w:id="21"/>
    <w:p>
      <w:pPr>
        <w:spacing w:after="0"/>
        <w:ind w:left="0"/>
        <w:jc w:val="left"/>
      </w:pPr>
      <w:r>
        <w:rPr>
          <w:rFonts w:ascii="Times New Roman"/>
          <w:b/>
          <w:i w:val="false"/>
          <w:color w:val="000000"/>
        </w:rPr>
        <w:t xml:space="preserve"> 
7.1. Бюджеттік бағдарламалар</w:t>
      </w:r>
    </w:p>
    <w:bookmarkEnd w:id="21"/>
    <w:bookmarkStart w:name="z153"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4"/>
        <w:gridCol w:w="3942"/>
        <w:gridCol w:w="6614"/>
      </w:tblGrid>
      <w:tr>
        <w:trPr>
          <w:trHeight w:val="9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r>
      <w:tr>
        <w:trPr>
          <w:trHeight w:val="150" w:hRule="atLeast"/>
        </w:trPr>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және оның аумақтық органдарының аппаратын қамтамасыз ету, қоршаған ортаны қорғауға және оның сапасын жақсартуға бағытталған технологиялық, техникалық, ұйымдастырушылық, әлеуметтік және экономикалық шаралар кешенін жүргізу</w:t>
            </w:r>
          </w:p>
        </w:tc>
      </w:tr>
      <w:tr>
        <w:trPr>
          <w:trHeight w:val="30" w:hRule="atLeast"/>
        </w:trPr>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 w:hRule="atLeast"/>
        </w:trPr>
        <w:tc>
          <w:tcPr>
            <w:tcW w:w="0" w:type="auto"/>
            <w:vMerge/>
            <w:tcBorders>
              <w:top w:val="nil"/>
              <w:left w:val="single" w:color="cfcfcf" w:sz="5"/>
              <w:bottom w:val="single" w:color="cfcfcf" w:sz="5"/>
              <w:right w:val="single" w:color="cfcfcf" w:sz="5"/>
            </w:tcBorders>
          </w:tcP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8"/>
        <w:gridCol w:w="1129"/>
        <w:gridCol w:w="1290"/>
        <w:gridCol w:w="1808"/>
        <w:gridCol w:w="1091"/>
        <w:gridCol w:w="1051"/>
        <w:gridCol w:w="1091"/>
        <w:gridCol w:w="1052"/>
        <w:gridCol w:w="1450"/>
      </w:tblGrid>
      <w:tr>
        <w:trPr>
          <w:trHeight w:val="60" w:hRule="atLeast"/>
        </w:trPr>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100-бюджеттік кіші бағдарлама: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және табиғат пайдалану саласындағы мемлекеттік саясатты іске асыруды қамтамасыз ететін орталық аппараттағы және аумақтық орган аппараттарындағы мемлекеттік қызметшілердің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экологиялық конвенцияларды іске асыру шеңберінде әзірленген ұлттық баяндамалар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мемлекеттік қызметшілердің біліктілігін арттыру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тапсырыс шеңберінде іске асырылатын жобалар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 өткізілген қоғамдық тыңдаулар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тапсырыс шеңберінде брошюралар шығару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кәсіпорындардың экологиялық-энергетикалық рейтингі бойынша жинақтарын шығару және жариялау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тапсырыс шеңберінде өткізілген дөңгелек үстелдер, семинарлардың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дәрежесінің төмен және орташа деңгейіне жатқызылатын табиғат пайдаланушыларды тексеру ұзақтығы (күндер)</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рұқсат алу үшін талап етілген құжаттардың санын және оларды қарау мерзімін қысқарту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заңнаманы бұзушылық индикаторын төмендету (жүргізілген тексерістердің жалпы санына анықталған бұзушылықтардың қатынасы)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бюджеттік бағдарламаның жалпы бюджеттік қаражат көлеміне қатысты шығындар бөлігі: экологиялық реттеу және бақылау саласындағы мемлекеттік саясатты іске асыруды қамтамасыз етуге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7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конвенциялар мен келісімдерді іске асыруға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тапсырысты іске асыру бойынша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101-кіші бағдарлама: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Ұлттар Ұйымының Климаттың өзгеруі туралы негіздемелік конвенциясын іске асыру жөніндегі нормативтік-құқықтық актілерді әзірлеу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газдарды есептеу бойынша әзірленген әдістемелік нұсқаулық көрсеткіштерінің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Орхус орталығы қызметінің шеңберінде электрондық дерекқордағы экологиялық ақпараттар көлемін көбейту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Монреаль хаттамасымен реттелмейтін көздердің антропогендік шығарындыларының кадастры және парниктік газдарды (ПГ) сіңірушілер абсорбциясы туралы ұлттық баяндама*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Орхус орталығы қызметінің шеңберінде экологиялық ақпарат алу жөніндегі өтінімдердің қанағаттандырылғандарының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көміртегі нарығына әлеуетті қатысушылардың санын көбейту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көміртегі нарығына қатысушылардың жалпы санына парниктік газдар шығарындыларына квоталарды сатып алу-сату жөніндегі келісілген мәмілелердің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экологиялық ақпарат қорының толықтыру пайызы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 жылмен салыстырғанда парниктік газдар шығарындыларының көлемін жоғарылатпау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103-кіші бағдарлама: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Ұсынымдарды, нормативтерді, стандарттарды, нұсқаулықтар мен әдістемелерге иелік ету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104-кіші бағдарлама: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саласындағы ақпараттық жүйелерді тәжірибелік пайдалануға беру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қорғаудың бірыңғай ақпараттық жүйесіне тіркелген пайдаланушылардың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ТРМК веб-порталын пайдаланушылардың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 БАЖ шеңберiнде аумақтық бөлiмшелер мен министрлiктiң орталық аппараты арасында экологиялық ақпарат алмасу үдерісін автоматтандыру пайызы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ТРМК веб-портал деректер базасын толықтыру пайызы (АШМ құрылымдық бөлімшелері ұсынған деректері бойынша)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өнімдерді және компьютерлік техникалардың үздіксіз жұмыс істеу пайызын қамтамасыз ету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ресурстары кадастрының бірыңғай жүйесін жүргізу бойынша функциясын автоматтандыру пайызы (ЕҚТА, жануар әлемі, балық шаруашылығы және орман қоры кадастрлары аясында)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министрлігінің ақпараттық жүйесін іске асыру бойынша шығындарының аталған бюджеттік бағдарламаның жалпы бюджеттік қаражаты көлеміне қатысты үлесі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1 470 663,2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1 801 615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2 114 991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2 239 656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4 156 487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1 950 352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1 950 352</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100-кіші бағдарлама</w:t>
            </w: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2 114 991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1 936 951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4 046 319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1 890 405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1 950 352</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101-кіші бағдарлама бойынша</w:t>
            </w: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182 784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103-кіші бағдарлама бойынша</w:t>
            </w: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104-кіші бағдарлама бойынша</w:t>
            </w: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119 921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75 468</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59 947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2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*ағымдағы жылы екі жыл бұрынғы деректер ұсынылады</w:t>
      </w:r>
    </w:p>
    <w:bookmarkEnd w:id="23"/>
    <w:bookmarkStart w:name="z155"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4"/>
        <w:gridCol w:w="3279"/>
        <w:gridCol w:w="6417"/>
      </w:tblGrid>
      <w:tr>
        <w:trPr>
          <w:trHeight w:val="150"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«Сапалы және сандық көрсеткіштерді (экологиялық нормативтер мен талаптар) әзірлеу»</w:t>
            </w:r>
          </w:p>
        </w:tc>
      </w:tr>
      <w:tr>
        <w:trPr>
          <w:trHeight w:val="465" w:hRule="atLeast"/>
        </w:trPr>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сапасын бақылауды басқару жүйесін оңтайландыру және шаруашылық және өзге қызметтің қоршаған ортаға әсерін төмендету бойынша шараларды қабылдау үшін қоршаған ортаны қорғау саласында сапалық және сандық көрсеткіштерді (экологиялық нормативтерді және талаптарды) әзірлеу жөніндегі іс-шараларды жүргізу</w:t>
            </w:r>
          </w:p>
        </w:tc>
      </w:tr>
      <w:tr>
        <w:trPr>
          <w:trHeight w:val="285" w:hRule="atLeast"/>
        </w:trPr>
        <w:tc>
          <w:tcPr>
            <w:tcW w:w="3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10" w:hRule="atLeast"/>
        </w:trPr>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0"/>
        <w:gridCol w:w="993"/>
        <w:gridCol w:w="1365"/>
        <w:gridCol w:w="1213"/>
        <w:gridCol w:w="996"/>
        <w:gridCol w:w="1040"/>
        <w:gridCol w:w="1040"/>
        <w:gridCol w:w="1040"/>
        <w:gridCol w:w="1303"/>
      </w:tblGrid>
      <w:tr>
        <w:trPr>
          <w:trHeight w:val="210" w:hRule="atLeast"/>
        </w:trPr>
        <w:tc>
          <w:tcPr>
            <w:tcW w:w="4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кодекстің дамуына әзірленген нормативтік әдістемелік құжаттаманың 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25"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Қоршаған ортаны қорғау министрлігінің Ғылыми-техникалық кеңесімен бекітуге ұсынылған, әзірленген нормативтік әдістемелік құжаттама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 әзірленген әдістемелік құжаттаманың Қазақстан Республикасы заңнамасының талаптарына сәйкестігі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8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w:t>
            </w:r>
            <w:r>
              <w:rPr>
                <w:rFonts w:ascii="Times New Roman"/>
                <w:b w:val="false"/>
                <w:i w:val="false"/>
                <w:color w:val="000000"/>
                <w:sz w:val="20"/>
              </w:rPr>
              <w:t>кодекстің</w:t>
            </w:r>
            <w:r>
              <w:rPr>
                <w:rFonts w:ascii="Times New Roman"/>
                <w:b w:val="false"/>
                <w:i w:val="false"/>
                <w:color w:val="000000"/>
                <w:sz w:val="20"/>
              </w:rPr>
              <w:t xml:space="preserve"> дамуына бағытталған бір нормативтік әдістемелік құжаттамаларды әзірлеуге арналған шығындар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195" w:hRule="atLeast"/>
        </w:trPr>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46 920</w:t>
            </w:r>
          </w:p>
        </w:tc>
      </w:tr>
    </w:tbl>
    <w:bookmarkStart w:name="z156"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3"/>
        <w:gridCol w:w="3087"/>
        <w:gridCol w:w="6950"/>
      </w:tblGrid>
      <w:tr>
        <w:trPr>
          <w:trHeight w:val="27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«Қоршаған ортаны қорғау мен табиғатты пайдалану саласындағы ғылыми зерттеулер»</w:t>
            </w:r>
          </w:p>
        </w:tc>
      </w:tr>
      <w:tr>
        <w:trPr>
          <w:trHeight w:val="210" w:hRule="atLeast"/>
        </w:trPr>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 іс-шаралар мен инвестициялық жобаларды дайындаудың ғылыми негізделген ұсыныстарымен және ұсынымдарымен қамтамасыз ету; халықаралық табиғат қорғау конвенцияларын іске асыруды ғылыми сүйемелдеу, қоршаған ортаны басқарудың жаңа көзқарастары мен әдістерін әзірлеу, қоршаған ортаны қорғаудың ғылыми-зерттеу базасын дамыту</w:t>
            </w:r>
          </w:p>
        </w:tc>
      </w:tr>
      <w:tr>
        <w:trPr>
          <w:trHeight w:val="150" w:hRule="atLeast"/>
        </w:trPr>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7"/>
        <w:gridCol w:w="994"/>
        <w:gridCol w:w="1171"/>
        <w:gridCol w:w="1411"/>
        <w:gridCol w:w="1000"/>
        <w:gridCol w:w="1758"/>
        <w:gridCol w:w="1040"/>
        <w:gridCol w:w="1017"/>
        <w:gridCol w:w="942"/>
      </w:tblGrid>
      <w:tr>
        <w:trPr>
          <w:trHeight w:val="120" w:hRule="atLeast"/>
        </w:trPr>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1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ғылыми зерттеулердің саны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ҒТП шеңберінде жоспарланған зерттеулер бағыттарының саны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жылы аяқталған ғылыми зерттеулердегі ұсыныстар мен ұсынымдарды қоршаған ортаны қорғау саласына пайдалану</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1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ҒТП шеңберінде жоспарланған зерттеулер бағыттарының уақытылы орындалуы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ҒТП шеңберінде әзірленген технологиялық шешімдер мен әдістемелік ұсыныстардың жоспарланған саны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ұлттық ғылыми-техникалық сараптама орталығымен бекітуге ұсынылған ғылыми-зерттеу жұмыстары туралы есептер жөнінде мемлекеттік ғылыми-техникалық сараптама қорытындыларының үлесі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ғылыми-зерттеу жұмыстарын жүргізуге арналған орташа шығындар</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ҒТП жүргізуге арналған орташа шығындар</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113 300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r>
      <w:tr>
        <w:trPr>
          <w:trHeight w:val="195"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290 800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337 900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445 718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224 000</w:t>
            </w:r>
          </w:p>
        </w:tc>
      </w:tr>
    </w:tbl>
    <w:bookmarkStart w:name="z157"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2"/>
        <w:gridCol w:w="2702"/>
        <w:gridCol w:w="7506"/>
      </w:tblGrid>
      <w:tr>
        <w:trPr>
          <w:trHeight w:val="22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«Қоршаған ортаны қорғау объектілерін салу және реконструкциялау»</w:t>
            </w:r>
          </w:p>
        </w:tc>
      </w:tr>
      <w:tr>
        <w:trPr>
          <w:trHeight w:val="42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 жақсарту, табиғи ресурстарды қалпына келтіру, сақтау және ұтымды пайдалану, қоршаған орта сапасын басқару жүйесін дамыту, табиғи, экономикалық және еңбек ресурстарын тиімді пайдалану</w:t>
            </w:r>
          </w:p>
        </w:tc>
      </w:tr>
      <w:tr>
        <w:trPr>
          <w:trHeight w:val="195" w:hRule="atLeast"/>
        </w:trPr>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165" w:hRule="atLeast"/>
        </w:trPr>
        <w:tc>
          <w:tcPr>
            <w:tcW w:w="0" w:type="auto"/>
            <w:vMerge/>
            <w:tcBorders>
              <w:top w:val="nil"/>
              <w:left w:val="single" w:color="cfcfcf" w:sz="5"/>
              <w:bottom w:val="single" w:color="cfcfcf" w:sz="5"/>
              <w:right w:val="single" w:color="cfcfcf" w:sz="5"/>
            </w:tcBorders>
          </w:tcP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0"/>
        <w:gridCol w:w="1082"/>
        <w:gridCol w:w="998"/>
        <w:gridCol w:w="1584"/>
        <w:gridCol w:w="1002"/>
        <w:gridCol w:w="1171"/>
        <w:gridCol w:w="1259"/>
        <w:gridCol w:w="1019"/>
        <w:gridCol w:w="1675"/>
      </w:tblGrid>
      <w:tr>
        <w:trPr>
          <w:trHeight w:val="360" w:hRule="atLeast"/>
        </w:trPr>
        <w:tc>
          <w:tcPr>
            <w:tcW w:w="3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95"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 бойынша іске асырылатын инвестициялық жобалардың саны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аймағындағы су көздерін (Щучье, Бурабай, Қарасу көлдері) тазарту және санациялау» жобасы бойынша жаңа жобалау-сметалық құжаттама әзірлеу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бойынша көлдерді тұңбадан жалпы тұнба санынан тазарту деңгейі:</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көлі</w:t>
            </w: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көлі</w:t>
            </w: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көлі</w:t>
            </w: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 ұсыну туралы алынған шешімдер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Топогеодезиялық суретке түсіру және іздестіру жұмыстары жөніндегі есеп</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аймағындағы су көздерін (Щучье, Бурабай, Қарасу көлдері) тазарту және санациялау» жобасы бойынша жаңа жобалау-сметалық құжаттамаға ведомстводан тыс сараптама қорытындысын алу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құжаттарына сәйкес орындалған жұмыстардың сапасы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ҚНжҚ, ҚН сәйкес жобалау-сметалық құжаттаманың сапасы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бойынша тұнбаның бір текше метрінен көлдерді тазартуға арналған шығындар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w:t>
            </w:r>
            <w:r>
              <w:rPr>
                <w:rFonts w:ascii="Times New Roman"/>
                <w:b w:val="false"/>
                <w:i w:val="false"/>
                <w:color w:val="000000"/>
                <w:vertAlign w:val="superscript"/>
              </w:rPr>
              <w:t>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бойынша бір көлді тұнбадан тазарту үшін дайындық жұмыстарын жүргізудің орташа шығындары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105 869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Топогеодезиялық және іздестіру жұмыстарына арналған шығындар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 әзірлеуге арналған шығындар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672 600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317 608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672 600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5"/>
        <w:gridCol w:w="3744"/>
        <w:gridCol w:w="5711"/>
      </w:tblGrid>
      <w:tr>
        <w:trPr>
          <w:trHeight w:val="37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«Гидрометеорологиялық мониторинг жүргізу»</w:t>
            </w:r>
          </w:p>
        </w:tc>
      </w:tr>
      <w:tr>
        <w:trPr>
          <w:trHeight w:val="615"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 жүйесінің жұмыс істеуін қамтамасыз ету, жүйелі гидрометеорологиялық және агрометеорологиялық бақылауларды жүргізу, гидрометеорологиялық ақпаратты жинау, жалпылау және талдау, метеорологиялық, гидрологиялық, агрометеорологиялық және теңіздік болжамдарды құрастыру</w:t>
            </w:r>
          </w:p>
        </w:tc>
      </w:tr>
      <w:tr>
        <w:trPr>
          <w:trHeight w:val="195" w:hRule="atLeast"/>
        </w:trPr>
        <w:tc>
          <w:tcPr>
            <w:tcW w:w="3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165" w:hRule="atLeast"/>
        </w:trPr>
        <w:tc>
          <w:tcPr>
            <w:tcW w:w="0" w:type="auto"/>
            <w:vMerge/>
            <w:tcBorders>
              <w:top w:val="nil"/>
              <w:left w:val="single" w:color="cfcfcf" w:sz="5"/>
              <w:bottom w:val="single" w:color="cfcfcf" w:sz="5"/>
              <w:right w:val="single" w:color="cfcfcf" w:sz="5"/>
            </w:tcBorders>
          </w:tcP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95" w:hRule="atLeast"/>
        </w:trPr>
        <w:tc>
          <w:tcPr>
            <w:tcW w:w="0" w:type="auto"/>
            <w:vMerge/>
            <w:tcBorders>
              <w:top w:val="nil"/>
              <w:left w:val="single" w:color="cfcfcf" w:sz="5"/>
              <w:bottom w:val="single" w:color="cfcfcf" w:sz="5"/>
              <w:right w:val="single" w:color="cfcfcf" w:sz="5"/>
            </w:tcBorders>
          </w:tcP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1007"/>
        <w:gridCol w:w="1387"/>
        <w:gridCol w:w="1831"/>
        <w:gridCol w:w="1262"/>
        <w:gridCol w:w="1389"/>
        <w:gridCol w:w="1367"/>
        <w:gridCol w:w="1389"/>
        <w:gridCol w:w="1771"/>
      </w:tblGrid>
      <w:tr>
        <w:trPr>
          <w:trHeight w:val="345" w:hRule="atLeast"/>
        </w:trPr>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 жүргізушілердің бақылау орындарының саны:</w:t>
            </w:r>
            <w:r>
              <w:br/>
            </w:r>
            <w:r>
              <w:rPr>
                <w:rFonts w:ascii="Times New Roman"/>
                <w:b w:val="false"/>
                <w:i w:val="false"/>
                <w:color w:val="000000"/>
                <w:sz w:val="20"/>
              </w:rPr>
              <w:t>
</w:t>
            </w:r>
            <w:r>
              <w:rPr>
                <w:rFonts w:ascii="Times New Roman"/>
                <w:b w:val="false"/>
                <w:i w:val="false"/>
                <w:color w:val="000000"/>
                <w:sz w:val="20"/>
              </w:rPr>
              <w:t>Метеорологиялық станциялар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автоматтандырылған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бекеттер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өлшеу бағыттарын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9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 бекеттер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Аэрологиялық станциялар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көшкіні станциялары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Гидрологиялық бекеттер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Ашылатын бақылау орындарының саны: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өлшеу бағыттары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 бекеттер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жөндеумен қамтылған гидрометеорологиялық бақылау желісі үй-жайларының саны: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пен тұрғындарды:</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w:t>
            </w: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w:t>
            </w: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өніммен дер кезінде қамтамасыз ету</w:t>
            </w: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аумағын агрометеорологиялық мониторингпен,</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мониторингпен,</w:t>
            </w: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мониторингпен қамтамасыз ету</w:t>
            </w: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w:t>
            </w: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гидрологиялық болжамдардың расталуының ұлғаюы</w:t>
            </w: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гидрометеорологиялық орталықтар қызметкерлерінің жалпы санынан біліктілігін арттыру курсынан өткен гидрометеорология және экология желісі қызметкерлерінің үлесі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ұстауға арналған шығындар:</w:t>
            </w:r>
            <w:r>
              <w:br/>
            </w:r>
            <w:r>
              <w:rPr>
                <w:rFonts w:ascii="Times New Roman"/>
                <w:b w:val="false"/>
                <w:i w:val="false"/>
                <w:color w:val="000000"/>
                <w:sz w:val="20"/>
              </w:rPr>
              <w:t>
</w:t>
            </w:r>
            <w:r>
              <w:rPr>
                <w:rFonts w:ascii="Times New Roman"/>
                <w:b w:val="false"/>
                <w:i w:val="false"/>
                <w:color w:val="000000"/>
                <w:sz w:val="20"/>
              </w:rPr>
              <w:t>метеорологиялық станциялар;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бекеттер;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қарөлшегіш бағдарлар;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 бекеттер;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аэрологиялық станциялар;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26737</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28609</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өлшегіш станциялар;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гидрологиялық бекеттер</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 бойынша республикалық оқу орталығы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396 546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477 742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511 184</w:t>
            </w:r>
          </w:p>
        </w:tc>
      </w:tr>
      <w:tr>
        <w:trPr>
          <w:trHeight w:val="285"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2 010 718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2 329 317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2 832 289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4 504 608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4 583 049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3 797 048</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3 752 362</w:t>
            </w:r>
          </w:p>
        </w:tc>
      </w:tr>
    </w:tbl>
    <w:bookmarkStart w:name="z159"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8"/>
        <w:gridCol w:w="4311"/>
        <w:gridCol w:w="4941"/>
      </w:tblGrid>
      <w:tr>
        <w:trPr>
          <w:trHeight w:val="18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«Қоршаған ортаның жай-күйіне бақылау жүргізу»</w:t>
            </w:r>
          </w:p>
        </w:tc>
      </w:tr>
      <w:tr>
        <w:trPr>
          <w:trHeight w:val="48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Қазақстан Республикасының аумағындағы қоршаған ортаның жай-күйіне, сонымен қатар атмосфералық ауаның, жерүсті суларының, топырақтың, атмосфералық жауын-шашынның, радиациялық фонның жай-күйіне бақылауды жүргізеді.</w:t>
            </w:r>
          </w:p>
        </w:tc>
      </w:tr>
      <w:tr>
        <w:trPr>
          <w:trHeight w:val="150" w:hRule="atLeast"/>
        </w:trPr>
        <w:tc>
          <w:tcPr>
            <w:tcW w:w="4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2102"/>
        <w:gridCol w:w="1598"/>
        <w:gridCol w:w="1747"/>
        <w:gridCol w:w="1366"/>
        <w:gridCol w:w="1139"/>
        <w:gridCol w:w="1239"/>
        <w:gridCol w:w="1515"/>
        <w:gridCol w:w="1161"/>
      </w:tblGrid>
      <w:tr>
        <w:trPr>
          <w:trHeight w:val="375"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ауадағы</w:t>
            </w:r>
            <w:r>
              <w:br/>
            </w:r>
            <w:r>
              <w:rPr>
                <w:rFonts w:ascii="Times New Roman"/>
                <w:b w:val="false"/>
                <w:i w:val="false"/>
                <w:color w:val="000000"/>
                <w:sz w:val="20"/>
              </w:rPr>
              <w:t>
</w:t>
            </w:r>
            <w:r>
              <w:rPr>
                <w:rFonts w:ascii="Times New Roman"/>
                <w:b w:val="false"/>
                <w:i w:val="false"/>
                <w:color w:val="000000"/>
                <w:sz w:val="20"/>
              </w:rPr>
              <w:t>судағы</w:t>
            </w:r>
            <w:r>
              <w:br/>
            </w:r>
            <w:r>
              <w:rPr>
                <w:rFonts w:ascii="Times New Roman"/>
                <w:b w:val="false"/>
                <w:i w:val="false"/>
                <w:color w:val="000000"/>
                <w:sz w:val="20"/>
              </w:rPr>
              <w:t>
</w:t>
            </w:r>
            <w:r>
              <w:rPr>
                <w:rFonts w:ascii="Times New Roman"/>
                <w:b w:val="false"/>
                <w:i w:val="false"/>
                <w:color w:val="000000"/>
                <w:sz w:val="20"/>
              </w:rPr>
              <w:t>топырақтағы</w:t>
            </w:r>
            <w:r>
              <w:br/>
            </w:r>
            <w:r>
              <w:rPr>
                <w:rFonts w:ascii="Times New Roman"/>
                <w:b w:val="false"/>
                <w:i w:val="false"/>
                <w:color w:val="000000"/>
                <w:sz w:val="20"/>
              </w:rPr>
              <w:t>
</w:t>
            </w:r>
            <w:r>
              <w:rPr>
                <w:rFonts w:ascii="Times New Roman"/>
                <w:b w:val="false"/>
                <w:i w:val="false"/>
                <w:color w:val="000000"/>
                <w:sz w:val="20"/>
              </w:rPr>
              <w:t>ластаушы заттарды анықтайтын көрсеткіштер спектрін кеңейту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саны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46</w:t>
            </w:r>
            <w:r>
              <w:br/>
            </w:r>
            <w:r>
              <w:rPr>
                <w:rFonts w:ascii="Times New Roman"/>
                <w:b w:val="false"/>
                <w:i w:val="false"/>
                <w:color w:val="000000"/>
                <w:sz w:val="20"/>
              </w:rPr>
              <w:t>
</w:t>
            </w:r>
            <w:r>
              <w:rPr>
                <w:rFonts w:ascii="Times New Roman"/>
                <w:b w:val="false"/>
                <w:i w:val="false"/>
                <w:color w:val="000000"/>
                <w:sz w:val="20"/>
              </w:rPr>
              <w:t>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46</w:t>
            </w:r>
            <w:r>
              <w:br/>
            </w:r>
            <w:r>
              <w:rPr>
                <w:rFonts w:ascii="Times New Roman"/>
                <w:b w:val="false"/>
                <w:i w:val="false"/>
                <w:color w:val="000000"/>
                <w:sz w:val="20"/>
              </w:rPr>
              <w:t>
</w:t>
            </w:r>
            <w:r>
              <w:rPr>
                <w:rFonts w:ascii="Times New Roman"/>
                <w:b w:val="false"/>
                <w:i w:val="false"/>
                <w:color w:val="000000"/>
                <w:sz w:val="20"/>
              </w:rPr>
              <w:t>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46</w:t>
            </w:r>
            <w:r>
              <w:br/>
            </w:r>
            <w:r>
              <w:rPr>
                <w:rFonts w:ascii="Times New Roman"/>
                <w:b w:val="false"/>
                <w:i w:val="false"/>
                <w:color w:val="000000"/>
                <w:sz w:val="20"/>
              </w:rPr>
              <w:t>
</w:t>
            </w:r>
            <w:r>
              <w:rPr>
                <w:rFonts w:ascii="Times New Roman"/>
                <w:b w:val="false"/>
                <w:i w:val="false"/>
                <w:color w:val="000000"/>
                <w:sz w:val="20"/>
              </w:rPr>
              <w:t>7</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ауаның жай-күйіне бақылау жасайтын орындардың саны: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автоматты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пен тұрғындарды Қазақстан Республикасы аумағындағы қоршаған ортаның жай-күйі жөніндегі ақпаратпен қамтамасыз ету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желі бойынша шығарылатын экологиялық өнім санын арттыру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желі бойынша бір экологиялық өнімді шығаруға арналған шығындар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117146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29107</w:t>
            </w:r>
          </w:p>
        </w:tc>
      </w:tr>
      <w:tr>
        <w:trPr>
          <w:trHeight w:val="9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596 136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706 981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846 233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2 108 638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939 680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2 185 972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2 427 289</w:t>
            </w:r>
          </w:p>
        </w:tc>
      </w:tr>
    </w:tbl>
    <w:bookmarkStart w:name="z160"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8"/>
        <w:gridCol w:w="3946"/>
        <w:gridCol w:w="4556"/>
      </w:tblGrid>
      <w:tr>
        <w:trPr>
          <w:trHeight w:val="480" w:hRule="atLeast"/>
        </w:trPr>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r>
      <w:tr>
        <w:trPr>
          <w:trHeight w:val="585" w:hRule="atLeast"/>
        </w:trPr>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Қазақстан Республикасы аймақтарындағы табиғи жүйелердің тозуының алдын алу және экологиялық жай-күйді тұрақтандыру үшін тиімді тетіктер мен іс-шараларды құру бойынша шаралар кешенін жүргізеді, қоршаған ортаның жай-күйін жақсарту, табиғи ресурстарды қалпына келтіру, сақтау және ұтымды пайдалану, қоршаған орта сапасын басқару жүйесін дамыту</w:t>
            </w:r>
          </w:p>
        </w:tc>
      </w:tr>
      <w:tr>
        <w:trPr>
          <w:trHeight w:val="180" w:hRule="atLeast"/>
        </w:trPr>
        <w:tc>
          <w:tcPr>
            <w:tcW w:w="4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субсидияларды беру</w:t>
            </w:r>
          </w:p>
        </w:tc>
      </w:tr>
      <w:tr>
        <w:trPr>
          <w:trHeight w:val="120" w:hRule="atLeast"/>
        </w:trPr>
        <w:tc>
          <w:tcPr>
            <w:tcW w:w="0" w:type="auto"/>
            <w:vMerge/>
            <w:tcBorders>
              <w:top w:val="nil"/>
              <w:left w:val="single" w:color="cfcfcf" w:sz="5"/>
              <w:bottom w:val="single" w:color="cfcfcf" w:sz="5"/>
              <w:right w:val="single" w:color="cfcfcf" w:sz="5"/>
            </w:tcBorders>
          </w:tcP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40" w:hRule="atLeast"/>
        </w:trPr>
        <w:tc>
          <w:tcPr>
            <w:tcW w:w="0" w:type="auto"/>
            <w:vMerge/>
            <w:tcBorders>
              <w:top w:val="nil"/>
              <w:left w:val="single" w:color="cfcfcf" w:sz="5"/>
              <w:bottom w:val="single" w:color="cfcfcf" w:sz="5"/>
              <w:right w:val="single" w:color="cfcfcf" w:sz="5"/>
            </w:tcBorders>
          </w:tcP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8"/>
        <w:gridCol w:w="1486"/>
        <w:gridCol w:w="1362"/>
        <w:gridCol w:w="1721"/>
        <w:gridCol w:w="1510"/>
        <w:gridCol w:w="1137"/>
        <w:gridCol w:w="1363"/>
        <w:gridCol w:w="1511"/>
        <w:gridCol w:w="1512"/>
      </w:tblGrid>
      <w:tr>
        <w:trPr>
          <w:trHeight w:val="345" w:hRule="atLeast"/>
        </w:trPr>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Шарбақты ауылында іске асырылып жатқан жобалардың кәріздік тазарту құрылыстарына түсетін сарқынды сулардың орташа тәуліктік төгінділері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 бойынша қоқыс тастайтын жердi қалпына келтірудің жалпы алаңы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шегіндегі Жайық өзенінің су көлемін көтеру және гидрологиялық режимін жақсарту үшін іске асырылатын жоба бойынша тереңдету жұмыстарының ұзындығы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Жайық өзенінің жайылма арықтарын тазарту мен тереңдету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Сабындыкөл көлін тазарту көлемі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986,9</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Усолка өзенінің қайта құрылған арнасының ұзындығы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м</w:t>
            </w:r>
            <w:r>
              <w:rPr>
                <w:rFonts w:ascii="Times New Roman"/>
                <w:b w:val="false"/>
                <w:i w:val="false"/>
                <w:color w:val="000000"/>
                <w:vertAlign w:val="superscript"/>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сапасын басқару жүйесін дамыту үшін қоршаған ортаны қорғау объектілерін қайта құру және қалпына келтіру бойынша қолданысқа енгізу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құжаттарына сәйкес құрылыстың сапасы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шеңберінде жалпы алаң учаскелерінің бір шаршы метрдегі жұмыстарының (құрылыс салу, жасылдандыру, жол салу және басқа) құны:</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облысында</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Кәріздік тазарту құрылыстарын салу және қайта құру бойынша іске асырылатын жобалар шеңберінде жалпы алаң учаскелерінің бір шаршы метрдегі жұмыстарының (құрылыс салу, көгалдандыру, жол салу және басқа) құны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жүйелерін қайта құру және қалпына келтіру бойынша іске асырылатын жобалар шеңберінде жалпы жұмыс көлемінің бір текше метрдегі жұмыстарының құны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w:t>
            </w:r>
            <w:r>
              <w:rPr>
                <w:rFonts w:ascii="Times New Roman"/>
                <w:b w:val="false"/>
                <w:i w:val="false"/>
                <w:color w:val="000000"/>
                <w:vertAlign w:val="superscript"/>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арықтарын тазарту мен тереңдету бойынша іске асырылатын жобалар шеңберінде жалпы жұмыс көлемінің 1 текше метрдегі жұмыстарының құны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w:t>
            </w:r>
            <w:r>
              <w:rPr>
                <w:rFonts w:ascii="Times New Roman"/>
                <w:b w:val="false"/>
                <w:i w:val="false"/>
                <w:color w:val="000000"/>
                <w:vertAlign w:val="superscript"/>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 34,3 га қоқыс тастайтын жердi қалпына келтіру бойынша қайта құру» жобасының шеңберінде жалпы алаң учаскелерінің бір шаршы метріндегі қалпына келтірудің құны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w:t>
            </w:r>
            <w:r>
              <w:rPr>
                <w:rFonts w:ascii="Times New Roman"/>
                <w:b w:val="false"/>
                <w:i w:val="false"/>
                <w:color w:val="000000"/>
                <w:vertAlign w:val="superscript"/>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іске асырылатын жоба шеңберінде қысымды кәріз коллекторының 1 километрін қайта құрудың құны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теңге/км</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бойынша көлдерді 1 текше метр тұнбадан тазартудың шығындары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теңге/км</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1 530 940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4 872 863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13 460 721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3 101 144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710 801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1 818 146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156 336</w:t>
            </w:r>
          </w:p>
        </w:tc>
      </w:tr>
    </w:tbl>
    <w:bookmarkStart w:name="z161"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3"/>
        <w:gridCol w:w="3358"/>
        <w:gridCol w:w="4759"/>
      </w:tblGrid>
      <w:tr>
        <w:trPr>
          <w:trHeight w:val="405"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 Қоршаған ортаны қорғау министрлігінің күрделі шығыстары»</w:t>
            </w:r>
          </w:p>
        </w:tc>
      </w:tr>
      <w:tr>
        <w:trPr>
          <w:trHeight w:val="48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Талдамалық бақылау зертханалары үшін негізгі құралдарды және материалдық емес активтерді, аспаптарды, жабдықты, шығын материалдарын алу</w:t>
            </w:r>
          </w:p>
        </w:tc>
      </w:tr>
      <w:tr>
        <w:trPr>
          <w:trHeight w:val="150" w:hRule="atLeast"/>
        </w:trPr>
        <w:tc>
          <w:tcPr>
            <w:tcW w:w="5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шығындарды жүзеге асыру</w:t>
            </w:r>
          </w:p>
        </w:tc>
      </w:tr>
      <w:tr>
        <w:trPr>
          <w:trHeight w:val="420" w:hRule="atLeast"/>
        </w:trPr>
        <w:tc>
          <w:tcPr>
            <w:tcW w:w="0" w:type="auto"/>
            <w:vMerge/>
            <w:tcBorders>
              <w:top w:val="nil"/>
              <w:left w:val="single" w:color="cfcfcf" w:sz="5"/>
              <w:bottom w:val="single" w:color="cfcfcf" w:sz="5"/>
              <w:right w:val="single" w:color="cfcfcf" w:sz="5"/>
            </w:tcBorders>
          </w:tcP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0" w:hRule="atLeast"/>
        </w:trPr>
        <w:tc>
          <w:tcPr>
            <w:tcW w:w="0" w:type="auto"/>
            <w:vMerge/>
            <w:tcBorders>
              <w:top w:val="nil"/>
              <w:left w:val="single" w:color="cfcfcf" w:sz="5"/>
              <w:bottom w:val="single" w:color="cfcfcf" w:sz="5"/>
              <w:right w:val="single" w:color="cfcfcf" w:sz="5"/>
            </w:tcBorders>
          </w:tcP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0"/>
        <w:gridCol w:w="1509"/>
        <w:gridCol w:w="1702"/>
        <w:gridCol w:w="1512"/>
        <w:gridCol w:w="1301"/>
        <w:gridCol w:w="1302"/>
        <w:gridCol w:w="1323"/>
        <w:gridCol w:w="1260"/>
        <w:gridCol w:w="781"/>
      </w:tblGrid>
      <w:tr>
        <w:trPr>
          <w:trHeight w:val="270" w:hRule="atLeast"/>
        </w:trPr>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экология департаменттерінің талдамалық бақылау зертханалары үшін сатып алынатын аспаптардың саны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 үшін сатып алынатын негізгі құралдардың саны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22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алатын серверлік жабдықтардың саны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экология департаменттері үшін сатып алынатын негізгі құралдардың саны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ОАШК негізгі құралдарына жататын сатып алынатын техникалар мен тауарлардың саны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және оның аумақтық органдарының материалдық-техникалық базасының жай-күйін жақсарту</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2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экология департаменттерінің талдамалық бақылау зертханаларындағы жұмыс күйіндегі аспаптардың жалпы санына пайдаланылатын аспаптардың пайызы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2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экология департаменттерінің аккредиттелген талдамалық бақылау зертханаларының ҚР МС ИСО/МЭК 17025-2007 стандарт талаптарына сәйкестігі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құралдарға жататын тауар бірлігін сатып алудың орташа шығындары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тауар бірлігін сатып алудың орташа шығындары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алудың орташа шығындары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1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67 703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105 095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37 191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37 191</w:t>
            </w:r>
          </w:p>
        </w:tc>
      </w:tr>
    </w:tbl>
    <w:bookmarkStart w:name="z162"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0"/>
        <w:gridCol w:w="4318"/>
        <w:gridCol w:w="4562"/>
      </w:tblGrid>
      <w:tr>
        <w:trPr>
          <w:trHeight w:val="165"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«Тарихи» ластануларды жою»</w:t>
            </w:r>
          </w:p>
        </w:tc>
      </w:tr>
      <w:tr>
        <w:trPr>
          <w:trHeight w:val="255"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 «тарихи ластануларды» жою бойынша инвестициялық жобаларды іске асыру жолымен халықтың әлеуметтік-экономикалық өмір сүру жағдайын жақсарту, қоршаған ортаның экологиялық жай-күйін жақсарту</w:t>
            </w:r>
          </w:p>
        </w:tc>
      </w:tr>
      <w:tr>
        <w:trPr>
          <w:trHeight w:val="150" w:hRule="atLeast"/>
        </w:trPr>
        <w:tc>
          <w:tcPr>
            <w:tcW w:w="4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90" w:hRule="atLeast"/>
        </w:trPr>
        <w:tc>
          <w:tcPr>
            <w:tcW w:w="0" w:type="auto"/>
            <w:vMerge/>
            <w:tcBorders>
              <w:top w:val="nil"/>
              <w:left w:val="single" w:color="cfcfcf" w:sz="5"/>
              <w:bottom w:val="single" w:color="cfcfcf" w:sz="5"/>
              <w:right w:val="single" w:color="cfcfcf" w:sz="5"/>
            </w:tcBorders>
          </w:tc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55" w:hRule="atLeast"/>
        </w:trPr>
        <w:tc>
          <w:tcPr>
            <w:tcW w:w="0" w:type="auto"/>
            <w:vMerge/>
            <w:tcBorders>
              <w:top w:val="nil"/>
              <w:left w:val="single" w:color="cfcfcf" w:sz="5"/>
              <w:bottom w:val="single" w:color="cfcfcf" w:sz="5"/>
              <w:right w:val="single" w:color="cfcfcf" w:sz="5"/>
            </w:tcBorders>
          </w:tc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0"/>
        <w:gridCol w:w="1299"/>
        <w:gridCol w:w="1512"/>
        <w:gridCol w:w="1301"/>
        <w:gridCol w:w="1112"/>
        <w:gridCol w:w="1303"/>
        <w:gridCol w:w="1112"/>
        <w:gridCol w:w="1303"/>
        <w:gridCol w:w="1558"/>
      </w:tblGrid>
      <w:tr>
        <w:trPr>
          <w:trHeight w:val="150" w:hRule="atLeast"/>
        </w:trPr>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ластануларды жою бойынша іске асырылатын инвестициялық жобалар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Елек өзеніне іргелес аймақта № 3 тәжірибелік-өнеркәсіптік учаскеде алты валентті хроммен ластанған жерасты суларын тазартуға арналған бұрғыланған ұңғыманың саны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Елек өзеніне жанасатын аймақта алты валентті хроммен ластанған № 3 тәжірибелік-өндірістік учаскенің жерасты суларын тазарту» жобасының жобалық-сметалық құжаттамасын және ведомстводан тыс сараптамасын әзірлеуді және өткізуді аяқтау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асырылып жатқан жобалар бойынша Ақтөбе облысының Елек өзеніне іргелес аймақта № 3 тәжірибелік-өнеркәсіптік учаскеде алты валентті хроммен ластанған жерасты суларын тазартуға арналған технологиялық алаңды салуды аяқтау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сәйкес жобалық-сметалық құжаттамасының сапасы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ҚНжЕ, ҚН және бекітілген құжаттарына сәйкес құрылыстың сапасы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жұмыстарына арналған шығындар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132 849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197 952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189 524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93 135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1"/>
        <w:gridCol w:w="4128"/>
        <w:gridCol w:w="4941"/>
      </w:tblGrid>
      <w:tr>
        <w:trPr>
          <w:trHeight w:val="225"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«Гидрометеорологиялық қызметті жаңғырту» </w:t>
            </w:r>
          </w:p>
        </w:tc>
      </w:tr>
      <w:tr>
        <w:trPr>
          <w:trHeight w:val="585"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бағдарлама апатты гидрометеорологиялық, агрометеорологиялық және экологиялық құбылыстарға қатысты елдің халқы мен экономикасы қауіпсіздігінің деңгейін арттыру үшін бақылау пункттерінің санын ұлғайту, гидрометеорологиялық және экологиялық бақылаулар желісін техникалық қайта жарақтандыру, ҚР ҰГМС бөлімшелерін өндірістік-зертханалық үй-жайларымен қамтамасыз ету жолымен гидрометеорологиялық және экологиялық мониторинг сапасын арттыру бойынша іс-шараларды жүргізеді</w:t>
            </w:r>
          </w:p>
        </w:tc>
      </w:tr>
      <w:tr>
        <w:trPr>
          <w:trHeight w:val="180" w:hRule="atLeast"/>
        </w:trPr>
        <w:tc>
          <w:tcPr>
            <w:tcW w:w="4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80" w:hRule="atLeast"/>
        </w:trPr>
        <w:tc>
          <w:tcPr>
            <w:tcW w:w="0" w:type="auto"/>
            <w:vMerge/>
            <w:tcBorders>
              <w:top w:val="nil"/>
              <w:left w:val="single" w:color="cfcfcf" w:sz="5"/>
              <w:bottom w:val="single" w:color="cfcfcf" w:sz="5"/>
              <w:right w:val="single" w:color="cfcfcf" w:sz="5"/>
            </w:tcBorders>
          </w:tcP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4"/>
        <w:gridCol w:w="1512"/>
        <w:gridCol w:w="1303"/>
        <w:gridCol w:w="1303"/>
        <w:gridCol w:w="1119"/>
        <w:gridCol w:w="1119"/>
        <w:gridCol w:w="1302"/>
        <w:gridCol w:w="1302"/>
        <w:gridCol w:w="1536"/>
      </w:tblGrid>
      <w:tr>
        <w:trPr>
          <w:trHeight w:val="315" w:hRule="atLeast"/>
        </w:trPr>
        <w:tc>
          <w:tcPr>
            <w:tcW w:w="2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гидрологиялық бекеттерді құру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Жібек жолы кентінің жер учаскесінде гидрометеорология жөніндегі республикалық оқу орталығын салу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Республикасымен трансшекаралық өзендерде автоматтандырылған гидрологиялық және гидрохимиялық бекеттер құру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Әрқайсысына 23 бірлік бойынша 5 трансшекаралық бекеттер үшін жабдықтар сатып алу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трансшекаралық бекеттер үшін сынау жабдықтарын сатып алу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трансшекаралық бекеттер үшін мәліметті жинау және өңдеу станциясын сатып алу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трансшекаралық бекеттер үшін дизель-генераторларды сатып алу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 гидрометеорологиялық және экологиялық ақпаратпен, сонымен қатар қауіпті және апаттық гидрометеорологиялық құбылыстар туралы ескертулермен қамтамасыз ету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Жібек жолы кентінің жер учаскесінде Гидрометеорология республикалық оқу орталығын салуды аяқтау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Республикасымен трансшекаралық өзендерінде орындалған құрылыс-монтаждау жұмыстарының үлесі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енгізілген жабдықтардың үлесі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 ҚН және бекітілген жобалық-сметалық құжаттамаларға сәйкес құрылыстың сапасы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Жібек жолы кентінің жер учаскесінде Гидрометеорология республикалық оқу орталығын салуды аяқтауға арналған шығындар</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1 543 372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Халық Республикасымен трансшекаралық өзендерде автоматтандырылған гидрологиялық және гидрохимиялық бекеттерін құру бойынша құрылыс-монтаждау жұмыстарына арналған шығындар:</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Боран ауылында Қара Ертіс өзенінің жағасында гидробекетті салуға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өзені – Добын айлағында қызметтік-тұрғын үй ғимаратын және гидрохимиялық бекет салуға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Басқыншы кентінен 18 шақырым жоғары Қорғас өзенінің гидрогеологиялық бекетінің кеңселік ғимаратын және Қорғас өзенінің автоматтандырылған гидрохимиялық бекетін күрделі жөндеуге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Текес өзенінде қызметтік-тұрғын үй ғимаратын және гидрохимиялық бекетті салуға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біріккен метеорологиялық станциясын салуға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Емел өзенінің жағасындағы біріккен метеорологиялық станциясын электрмен жабдықтауға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трансшекаралық бекеттер үшін жабдықтар алуға арналған шығындар</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941 595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трансшекаралық бекеттер үшін сынау жабдықтарын сатып алуға арналған шығындар</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215 900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трансшекаралық бекеттер үшін мәліметті жинау және өңдеу станциясын сатып алуға арналған шығындар</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64 209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станциядан өзенге дейінгі құбырларды тартуға арналған жобалау-сметалық құжаттамасына арналған шығындар</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гидрологиялық және гидрохимиялық бекеттерде энергетикалық сынақтар өткізуге арналған шығындар</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42 595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дизель-генераторларды сатып алуға арналған шығындар</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462 486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572 253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1 746 621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1 369 301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703 021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1"/>
        <w:gridCol w:w="3743"/>
        <w:gridCol w:w="4556"/>
      </w:tblGrid>
      <w:tr>
        <w:trPr>
          <w:trHeight w:val="180"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«1-санаттағы объектілерге мемлекеттік экологиялық сараптама жүргізу»</w:t>
            </w:r>
          </w:p>
        </w:tc>
      </w:tr>
      <w:tr>
        <w:trPr>
          <w:trHeight w:val="255"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Жоспарланып отырған шаруашылық және өзге де қызметтің барлық объектілеріне, сондай-ақ іске асырылуы қоршаған ортаға жағымсыз әсерлер әкелуі мүмкін нормативтік құқықтық актілерге, нормативтік-техникалық және нұсқаулық-әдістемелік құжаттарға мемлекеттік экологиялық сараптама рәсімін жүргізу</w:t>
            </w:r>
          </w:p>
        </w:tc>
      </w:tr>
      <w:tr>
        <w:trPr>
          <w:trHeight w:val="150" w:hRule="atLeast"/>
        </w:trPr>
        <w:tc>
          <w:tcPr>
            <w:tcW w:w="5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90" w:hRule="atLeast"/>
        </w:trPr>
        <w:tc>
          <w:tcPr>
            <w:tcW w:w="0" w:type="auto"/>
            <w:vMerge/>
            <w:tcBorders>
              <w:top w:val="nil"/>
              <w:left w:val="single" w:color="cfcfcf" w:sz="5"/>
              <w:bottom w:val="single" w:color="cfcfcf" w:sz="5"/>
              <w:right w:val="single" w:color="cfcfcf" w:sz="5"/>
            </w:tcBorders>
          </w:tcP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10" w:hRule="atLeast"/>
        </w:trPr>
        <w:tc>
          <w:tcPr>
            <w:tcW w:w="0" w:type="auto"/>
            <w:vMerge/>
            <w:tcBorders>
              <w:top w:val="nil"/>
              <w:left w:val="single" w:color="cfcfcf" w:sz="5"/>
              <w:bottom w:val="single" w:color="cfcfcf" w:sz="5"/>
              <w:right w:val="single" w:color="cfcfcf" w:sz="5"/>
            </w:tcBorders>
          </w:tcP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1"/>
        <w:gridCol w:w="1268"/>
        <w:gridCol w:w="3017"/>
        <w:gridCol w:w="4376"/>
        <w:gridCol w:w="2298"/>
      </w:tblGrid>
      <w:tr>
        <w:trPr>
          <w:trHeight w:val="36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жылдар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4"/>
        <w:gridCol w:w="1301"/>
        <w:gridCol w:w="1301"/>
        <w:gridCol w:w="1702"/>
        <w:gridCol w:w="1512"/>
        <w:gridCol w:w="1512"/>
        <w:gridCol w:w="1301"/>
        <w:gridCol w:w="1175"/>
        <w:gridCol w:w="1092"/>
      </w:tblGrid>
      <w:tr>
        <w:trPr>
          <w:trHeight w:val="9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бастамашылық еткен жобалар бойынша мемлекеттік экологиялық сараптаманың қорытындыларын беру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жағымсыз әсерлерді анықтау үшін мемлекеттік экологиялық сараптама рәсімін өткізу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мемлекеттік экологиялық сараптама қорытындыларының Қазақстан Республикасы заңнамасының нормативтік талаптарына сәйкестігі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жобаға экологиялық сараптама жүргізу шығындары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1"/>
        <w:gridCol w:w="3743"/>
        <w:gridCol w:w="4556"/>
      </w:tblGrid>
      <w:tr>
        <w:trPr>
          <w:trHeight w:val="405"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«Қазақстан Республикасы Қоршаған ортаны қорғау министрлігінің ведомстволық бағынысты мемлекеттік мекемелері мен ұйымдарының күрделі шығыстары»</w:t>
            </w:r>
          </w:p>
        </w:tc>
      </w:tr>
      <w:tr>
        <w:trPr>
          <w:trHeight w:val="480"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мекемелердің әкімшілік ғимараттарына күрделі жөндеу жүргізу және қайта құру</w:t>
            </w:r>
          </w:p>
        </w:tc>
      </w:tr>
      <w:tr>
        <w:trPr>
          <w:trHeight w:val="150" w:hRule="atLeast"/>
        </w:trPr>
        <w:tc>
          <w:tcPr>
            <w:tcW w:w="5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шығындарды жүзеге асыру</w:t>
            </w:r>
          </w:p>
        </w:tc>
      </w:tr>
      <w:tr>
        <w:trPr>
          <w:trHeight w:val="870" w:hRule="atLeast"/>
        </w:trPr>
        <w:tc>
          <w:tcPr>
            <w:tcW w:w="0" w:type="auto"/>
            <w:vMerge/>
            <w:tcBorders>
              <w:top w:val="nil"/>
              <w:left w:val="single" w:color="cfcfcf" w:sz="5"/>
              <w:bottom w:val="single" w:color="cfcfcf" w:sz="5"/>
              <w:right w:val="single" w:color="cfcfcf" w:sz="5"/>
            </w:tcBorders>
          </w:tcP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0" w:hRule="atLeast"/>
        </w:trPr>
        <w:tc>
          <w:tcPr>
            <w:tcW w:w="0" w:type="auto"/>
            <w:vMerge/>
            <w:tcBorders>
              <w:top w:val="nil"/>
              <w:left w:val="single" w:color="cfcfcf" w:sz="5"/>
              <w:bottom w:val="single" w:color="cfcfcf" w:sz="5"/>
              <w:right w:val="single" w:color="cfcfcf" w:sz="5"/>
            </w:tcBorders>
          </w:tcP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6"/>
        <w:gridCol w:w="1297"/>
        <w:gridCol w:w="1510"/>
        <w:gridCol w:w="1299"/>
        <w:gridCol w:w="1300"/>
        <w:gridCol w:w="1301"/>
        <w:gridCol w:w="1216"/>
        <w:gridCol w:w="1301"/>
        <w:gridCol w:w="1070"/>
      </w:tblGrid>
      <w:tr>
        <w:trPr>
          <w:trHeight w:val="270" w:hRule="atLeast"/>
        </w:trPr>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9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 жүргізуді қажет ететін аумақтық экология департаменттеріндегі объектілер саны, соның ішінде:</w:t>
            </w:r>
            <w:r>
              <w:br/>
            </w:r>
            <w:r>
              <w:rPr>
                <w:rFonts w:ascii="Times New Roman"/>
                <w:b w:val="false"/>
                <w:i w:val="false"/>
                <w:color w:val="000000"/>
                <w:sz w:val="20"/>
              </w:rPr>
              <w:t>
</w:t>
            </w:r>
            <w:r>
              <w:rPr>
                <w:rFonts w:ascii="Times New Roman"/>
                <w:b w:val="false"/>
                <w:i w:val="false"/>
                <w:color w:val="000000"/>
                <w:sz w:val="20"/>
              </w:rPr>
              <w:t>- Жайық-Каспий экология департаментінің әкімшілік ғимаратына және гаражына күрделі жөндеуді жүргізу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 экология департаменті ғимаратының жылыту жүйесіне күрделі жөндеу жүргізу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экология департаменті әкімшілік ғимаратының қасбетіне күрделі жөндеу жүргізу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жағдайлары жақсарып жатқан ұйымдардың саны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құралға жататын сатып алынатын техника мен тауарлар саны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Жайық-Каспий экология департаментінің әкімшілік ғимаратына және гаражына күрделі жөндеуді аяқтау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Жайық-Каспий экология департаменті ғимаратының жылыту жүйесіне күрделі жөндеуді аяқтау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экология департаменті әкімшілік ғимаратының қасбетіне күрделі жөндеуді аяқтау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ұйымдар санының материалдық-техникалық жағдайы жақсарған мекемелердің үлесі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еңбек жағдайын жақсарту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бірлігіне орташа шығындар:</w:t>
            </w:r>
            <w:r>
              <w:br/>
            </w:r>
            <w:r>
              <w:rPr>
                <w:rFonts w:ascii="Times New Roman"/>
                <w:b w:val="false"/>
                <w:i w:val="false"/>
                <w:color w:val="000000"/>
                <w:sz w:val="20"/>
              </w:rPr>
              <w:t>
</w:t>
            </w:r>
            <w:r>
              <w:rPr>
                <w:rFonts w:ascii="Times New Roman"/>
                <w:b w:val="false"/>
                <w:i w:val="false"/>
                <w:color w:val="000000"/>
                <w:sz w:val="20"/>
              </w:rPr>
              <w:t>- бір ұйымның материалдық–техникалық жабдықталуы бойынша</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4 288,3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санитарлық нормалармен сәйкестендіру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5"/>
        <w:gridCol w:w="4318"/>
        <w:gridCol w:w="6717"/>
      </w:tblGrid>
      <w:tr>
        <w:trPr>
          <w:trHeight w:val="15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«Қазақстан Республикасының «Жасыл өсуді» ілгерілету және Астана бастамашылығын іске асыру үшін өңіраралық ынтымақтастықты күшейтуге жәрдемдесуі»</w:t>
            </w:r>
          </w:p>
        </w:tc>
      </w:tr>
      <w:tr>
        <w:trPr>
          <w:trHeight w:val="150"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Қазақстанның орнықты дамуға көшу, қоршаған ортаны қорғау және оның сапасын жақсартуға бағытталған ұйымдастырушылық, әлеуметтік және экономикалық шараларының шеңберінде Біріккен Ұлттар Ұйымының даму бағдарламасының (бұдан әрі - БҰҰДБ) жобасымен және басқа да серіктестер арасындағы келісімдер шеңберінде «Жасыл өсуді» ілгерлету және Астана бастамашылығын іске асыру үшін Қазақстан Республикасының өңіраралық ынтымақтастығын күшейтуге жәрдемдесуін қамтамасыз етеді</w:t>
            </w:r>
          </w:p>
        </w:tc>
      </w:tr>
      <w:tr>
        <w:trPr>
          <w:trHeight w:val="30" w:hRule="atLeast"/>
        </w:trPr>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жүзеге асыру және олардан туындайтын мемлекеттік қызметтерді көрсету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 w:hRule="atLeast"/>
        </w:trPr>
        <w:tc>
          <w:tcPr>
            <w:tcW w:w="0" w:type="auto"/>
            <w:vMerge/>
            <w:tcBorders>
              <w:top w:val="nil"/>
              <w:left w:val="single" w:color="cfcfcf" w:sz="5"/>
              <w:bottom w:val="single" w:color="cfcfcf" w:sz="5"/>
              <w:right w:val="single" w:color="cfcfcf" w:sz="5"/>
            </w:tcBorders>
          </w:tcP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ағымдық/даму</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1174"/>
        <w:gridCol w:w="1430"/>
        <w:gridCol w:w="1514"/>
        <w:gridCol w:w="1305"/>
        <w:gridCol w:w="1305"/>
        <w:gridCol w:w="1305"/>
        <w:gridCol w:w="1517"/>
        <w:gridCol w:w="1136"/>
      </w:tblGrid>
      <w:tr>
        <w:trPr>
          <w:trHeight w:val="60" w:hRule="atLeast"/>
        </w:trPr>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өсу» және «жасыл» экономиканың қаржылық және экономикалық құралдарын, заңнамалық, әдіснамалық алдыңғы қатарлы халықаралық тәжірибелерді жинақтау бойынша талдамалық анықтама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өсу қағидаттарын ендіру бойынша пікір алмасу алаңы ретінде «жасыл көпір» кеңсесін құру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Көрмелік тұсаукесерлік материалдарды жариялау, «жасыл» көпір веб-порталын дамыту және қолдау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көпір» Астана бастамашылығын іске асыру шеңберіндегі тақырыптық іс-шаралардың саны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өсу қағидаттарын ендіру және «жасыл» экономикаға көшу бойынша «Жасыл көпір» бағдарламасының серіктестеріне арналған нұсқаулық</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экономика бойынша пилоттық жобаларды іске асыру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Қатысушы-тараптар қол қою үшін ашық болатын «Жасыл көпір» бағдарламасының серіктестері арасындағы келісім</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бойынша халықаралық кездесулерде, орнықты даму бойынша конференцияларда «жасыл өсу» қағидаттарын ендіру жөніндегі қарарлар</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қоғамдық іс-шараны өткізуге арналған орташа шығындар</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Көрмелік материалдарды әзірлеуге және шығаруға, «жасыл» көпір веб-порталын дамыту және қолдауға арналған орташа шығындар</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қаражаттары бойынша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6"/>
        <w:gridCol w:w="4311"/>
        <w:gridCol w:w="4373"/>
      </w:tblGrid>
      <w:tr>
        <w:trPr>
          <w:trHeight w:val="27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«Қазақстанда құрамында орнықты органикалық ластағыштар бар қалдықтарды жою»</w:t>
            </w:r>
          </w:p>
        </w:tc>
      </w:tr>
      <w:tr>
        <w:trPr>
          <w:trHeight w:val="495"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министрлігі мен Дүниежүзілік банкінің бірлескен жобасы тұрақты органикалық ластағыштарды және басқа қауіпті қалдықтарды жою нәтижесінде олардың әсерін төмендету есебінен қоршаған орта жағдайын жақсартуға және ластанған жерлерді қалпына келтіруге бағытталған</w:t>
            </w:r>
          </w:p>
        </w:tc>
      </w:tr>
      <w:tr>
        <w:trPr>
          <w:trHeight w:val="150" w:hRule="atLeast"/>
        </w:trPr>
        <w:tc>
          <w:tcPr>
            <w:tcW w:w="4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0" w:hRule="atLeast"/>
        </w:trPr>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1299"/>
        <w:gridCol w:w="1511"/>
        <w:gridCol w:w="1511"/>
        <w:gridCol w:w="1303"/>
        <w:gridCol w:w="1303"/>
        <w:gridCol w:w="1303"/>
        <w:gridCol w:w="1135"/>
        <w:gridCol w:w="924"/>
      </w:tblGrid>
      <w:tr>
        <w:trPr>
          <w:trHeight w:val="270" w:hRule="atLeast"/>
        </w:trPr>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нәтиженің көрсеткіштері: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ООЛ бар запастарды, пестицидтер мен ПХД-жабдықтарды жоюға арналып әзірленген ТЭН</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ООЛ бар запастарды, пестицидтер мен ПХД-жабдықтарды жоюға арналып, әзірленген ТЭН-ге алынған қорытындылар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Жалданған консультанттар саны: қаржы бойынша маман және сатып алу бойынша үйлестіруші маман</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ООЛ бар запастарды, пестицидтер мен ПХД-жабдықтарды жоюға арналып әзірленген ТЭН</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сараптамалар қорытындылары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Жалданған консультанттар ұсынымдары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жобалардың (бағдарламалардың) техникалық-экономикалық негіздемесін әзірлеу талаптарына сәйкестігі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ТЭН-ді әзірлеу шығындары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40 275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грантының қаражаты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1"/>
        <w:gridCol w:w="3743"/>
        <w:gridCol w:w="4556"/>
      </w:tblGrid>
      <w:tr>
        <w:trPr>
          <w:trHeight w:val="510"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«Авиациялық метеорологиялық станцияны жаңғырту және техникалық қайта жарақтандыру үшін «Қазаэросервис» АҚ-ның жарғылық капиталын ұлғайту»</w:t>
            </w:r>
          </w:p>
        </w:tc>
      </w:tr>
      <w:tr>
        <w:trPr>
          <w:trHeight w:val="510"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әуе кемелерінің ұшуларын сапалы метеорологиялық қамтамасыз етуді ұйымдастыру, Қазақстан Республикасының аумағында орындалатын әуе кемелерінің қауіпсіз және тұрақты ұшуларына ықпал ету</w:t>
            </w:r>
          </w:p>
        </w:tc>
      </w:tr>
      <w:tr>
        <w:trPr>
          <w:trHeight w:val="195" w:hRule="atLeast"/>
        </w:trPr>
        <w:tc>
          <w:tcPr>
            <w:tcW w:w="5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180" w:hRule="atLeast"/>
        </w:trPr>
        <w:tc>
          <w:tcPr>
            <w:tcW w:w="0" w:type="auto"/>
            <w:vMerge/>
            <w:tcBorders>
              <w:top w:val="nil"/>
              <w:left w:val="single" w:color="cfcfcf" w:sz="5"/>
              <w:bottom w:val="single" w:color="cfcfcf" w:sz="5"/>
              <w:right w:val="single" w:color="cfcfcf" w:sz="5"/>
            </w:tcBorders>
          </w:tcP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25" w:hRule="atLeast"/>
        </w:trPr>
        <w:tc>
          <w:tcPr>
            <w:tcW w:w="0" w:type="auto"/>
            <w:vMerge/>
            <w:tcBorders>
              <w:top w:val="nil"/>
              <w:left w:val="single" w:color="cfcfcf" w:sz="5"/>
              <w:bottom w:val="single" w:color="cfcfcf" w:sz="5"/>
              <w:right w:val="single" w:color="cfcfcf" w:sz="5"/>
            </w:tcBorders>
          </w:tcP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7"/>
        <w:gridCol w:w="1364"/>
        <w:gridCol w:w="1704"/>
        <w:gridCol w:w="1852"/>
        <w:gridCol w:w="1368"/>
        <w:gridCol w:w="1369"/>
        <w:gridCol w:w="776"/>
        <w:gridCol w:w="1136"/>
        <w:gridCol w:w="1454"/>
      </w:tblGrid>
      <w:tr>
        <w:trPr>
          <w:trHeight w:val="345" w:hRule="atLeast"/>
        </w:trPr>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мен бюджеттік бағдарламалар көрсеткіштерінің атауы</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(ағымдағының жоспары)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қорытынды көрсеткіштері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 үшін алынатын негізгі метеорологиялық жабдықтардың саны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Жаңартылғаннан кейін ұшу-қону жолағындағы автоматтандырылған әуеайлақтық метеорологиялық станциялардың жалпы саны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Пайдаланушымен метеорологиялық ақпаратты қабылдау-жіберу интервалы (қарқындылығы)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әуежайлардың жарамдылық мерзімі мен Азаматтық авиацияның халықаралық ұйымы стандарттарының нормаларына сәйкестігі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«Қазаэросервис» АҚ активтерінің тиімділігі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724 683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685 100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8"/>
        <w:gridCol w:w="3744"/>
        <w:gridCol w:w="4758"/>
      </w:tblGrid>
      <w:tr>
        <w:trPr>
          <w:trHeight w:val="345" w:hRule="atLeast"/>
        </w:trPr>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«Табиғи ортаны техногендік ластанудан тазарту»</w:t>
            </w:r>
          </w:p>
        </w:tc>
      </w:tr>
      <w:tr>
        <w:trPr>
          <w:trHeight w:val="345" w:hRule="atLeast"/>
        </w:trPr>
        <w:tc>
          <w:tcPr>
            <w:tcW w:w="4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Елек өзеніне іргелес аймақта алты валентті хроммен ластанған № 3 тәжірибелік-өнеркәсіптік учаскенің жерасты суларын тазартуды жүргізу, сонымен қатар жабдықтар мен материалдарды алу, № 3 учаскесінде тәжiрибелік-сүзгілік жұмыстар, жерасты суларын тазарту бойынша жұмыстар (бірінші саты), өңделетiн жұмыстар, толтыру үдерісін үлгілеу</w:t>
            </w:r>
          </w:p>
        </w:tc>
      </w:tr>
      <w:tr>
        <w:trPr>
          <w:trHeight w:val="675" w:hRule="atLeast"/>
        </w:trPr>
        <w:tc>
          <w:tcPr>
            <w:tcW w:w="4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және олардан туындайтын мемлекеттік қызметтер көрсетуді жүзеге асыру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75" w:hRule="atLeast"/>
        </w:trPr>
        <w:tc>
          <w:tcPr>
            <w:tcW w:w="0" w:type="auto"/>
            <w:vMerge/>
            <w:tcBorders>
              <w:top w:val="nil"/>
              <w:left w:val="single" w:color="cfcfcf" w:sz="5"/>
              <w:bottom w:val="single" w:color="cfcfcf" w:sz="5"/>
              <w:right w:val="single" w:color="cfcfcf" w:sz="5"/>
            </w:tcBorders>
          </w:tcP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1713"/>
        <w:gridCol w:w="1326"/>
        <w:gridCol w:w="1391"/>
        <w:gridCol w:w="1067"/>
        <w:gridCol w:w="1133"/>
        <w:gridCol w:w="1133"/>
        <w:gridCol w:w="1133"/>
        <w:gridCol w:w="1157"/>
      </w:tblGrid>
      <w:tr>
        <w:trPr>
          <w:trHeight w:val="660" w:hRule="atLeast"/>
        </w:trPr>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мен бюджеттік бағдарламалар көрсеткіштерінің атауы</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(жоспары)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9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 бойынша аумақты тазарту үшін сатып алынған химиялық реагенттердің 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бұрғылау сорғыштарының 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бойынша «тарихи» ластанулардан тазартылған аумақтардың алаңы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 бойынша жалпы тәжiрибелік-сүзгілік жұмыстар көлеміндегі бұрғыланған 68 ұңғымада жүргізілген тәжiрибелік-сүзгілік жұмыстардың үлесі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Елек өзеніне іргелес аймақта алты валентті хроммен ластанған № 3 тәжірибелік-өнеркәсіптік учаскенің жерасты суларын тазарту үшін жабдықтармен және материалдармен жабдықтау үлесі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асырылатын жобалар бойынша «тарихи» ластанулардан тазартылған аумақтардың пайызы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7"/>
        <w:gridCol w:w="1634"/>
        <w:gridCol w:w="1347"/>
        <w:gridCol w:w="1306"/>
        <w:gridCol w:w="1122"/>
        <w:gridCol w:w="1122"/>
        <w:gridCol w:w="1122"/>
        <w:gridCol w:w="1204"/>
        <w:gridCol w:w="1246"/>
      </w:tblGrid>
      <w:tr>
        <w:trPr>
          <w:trHeight w:val="42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Жобалық-сметалық құжаттамаларға сәйкес тәжiрибелік-сүзгілік және өңделетін жұмыстардың сапасы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ұңғыма бірлігіне арналған жабдықтар мен материалдарды сатып алу шығындары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ұңғыма бірлігінде тәжiрибелік-сүзгілік жұмыстарды жүргізу шығындары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167 731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314 085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9"/>
        <w:gridCol w:w="3172"/>
        <w:gridCol w:w="6289"/>
      </w:tblGrid>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«Қазақстан Республикасының метеорологиялық автоматтандырылған радиолокациялық желісін құруға «Қазаэросервис» АҚ жарғылық капиталын ұлғайту»</w:t>
            </w:r>
          </w:p>
        </w:tc>
      </w:tr>
      <w:tr>
        <w:trPr>
          <w:trHeight w:val="30" w:hRule="atLeast"/>
        </w:trPr>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орындалатын азаматтық авиацияның әуе кемелерінің ұшуларын, әуе кемелері ұшуларының сапалы метеорологиялық қамтамасыз етуін, қауіпсіздігі мен тұрақтылығының қамтамасыз етілуін, сондай-ақ меншіктің барлық нысанындағы заңды тұлғаларға алдын ала метеорологиялық ақпаратты ұсынуды ұйымдастыру</w:t>
            </w:r>
          </w:p>
        </w:tc>
      </w:tr>
      <w:tr>
        <w:trPr>
          <w:trHeight w:val="30" w:hRule="atLeast"/>
        </w:trPr>
        <w:tc>
          <w:tcPr>
            <w:tcW w:w="3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0"/>
        <w:gridCol w:w="1014"/>
        <w:gridCol w:w="756"/>
        <w:gridCol w:w="1062"/>
        <w:gridCol w:w="1340"/>
        <w:gridCol w:w="2341"/>
        <w:gridCol w:w="928"/>
        <w:gridCol w:w="1972"/>
        <w:gridCol w:w="1037"/>
      </w:tblGrid>
      <w:tr>
        <w:trPr>
          <w:trHeight w:val="30" w:hRule="atLeast"/>
        </w:trPr>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және бюджеттік бағдарламалар көрсеткіштерінің атауы</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доплерлік радиолокациялық метеорологиялық локаторлардың саны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өңірлері бойынша радиолокациялық ақпаратпен қамтамасыз етілуі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бойынша алдын ала болжамның уақытын көбейту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үшін ауа-райының қауіпті құбылыстарын ескертуді алдын ала беру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3 560 716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3 560 716</w:t>
            </w:r>
          </w:p>
        </w:tc>
      </w:tr>
    </w:tbl>
    <w:bookmarkStart w:name="z171"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9"/>
        <w:gridCol w:w="2980"/>
        <w:gridCol w:w="7831"/>
      </w:tblGrid>
      <w:tr>
        <w:trPr>
          <w:trHeight w:val="45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«Облыстық бюджеттерге, Астана және Алматы қалаларының бюджеттеріне табиғатты қорғау iс-шараларын iске асыруға берілетін нысаналы ағымдағы трансферттер»</w:t>
            </w:r>
          </w:p>
        </w:tc>
      </w:tr>
      <w:tr>
        <w:trPr>
          <w:trHeight w:val="930" w:hRule="atLeast"/>
        </w:trPr>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табиғатты қорғау іс-шараларын іске асыру, қоршаған ортаның жай-күйін жақсарту, табиғи ресурстарды қалпына келтіру, сақтау және ұтымды пайдалану, қоршаған орта сапасын басқару жүйесін дамыту үшін тиімді тетіктер мен іс-шараларды құру бойынша шаралар кешенін жүргізеді</w:t>
            </w:r>
          </w:p>
        </w:tc>
      </w:tr>
      <w:tr>
        <w:trPr>
          <w:trHeight w:val="705" w:hRule="atLeast"/>
        </w:trPr>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150" w:hRule="atLeast"/>
        </w:trPr>
        <w:tc>
          <w:tcPr>
            <w:tcW w:w="0" w:type="auto"/>
            <w:vMerge/>
            <w:tcBorders>
              <w:top w:val="nil"/>
              <w:left w:val="single" w:color="cfcfcf" w:sz="5"/>
              <w:bottom w:val="single" w:color="cfcfcf" w:sz="5"/>
              <w:right w:val="single" w:color="cfcfcf" w:sz="5"/>
            </w:tcBorders>
          </w:tcP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05" w:hRule="atLeast"/>
        </w:trPr>
        <w:tc>
          <w:tcPr>
            <w:tcW w:w="0" w:type="auto"/>
            <w:vMerge/>
            <w:tcBorders>
              <w:top w:val="nil"/>
              <w:left w:val="single" w:color="cfcfcf" w:sz="5"/>
              <w:bottom w:val="single" w:color="cfcfcf" w:sz="5"/>
              <w:right w:val="single" w:color="cfcfcf" w:sz="5"/>
            </w:tcBorders>
          </w:tcP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7"/>
        <w:gridCol w:w="732"/>
        <w:gridCol w:w="1038"/>
        <w:gridCol w:w="1648"/>
        <w:gridCol w:w="1363"/>
        <w:gridCol w:w="884"/>
        <w:gridCol w:w="859"/>
        <w:gridCol w:w="819"/>
        <w:gridCol w:w="1670"/>
      </w:tblGrid>
      <w:tr>
        <w:trPr>
          <w:trHeight w:val="285" w:hRule="atLeast"/>
        </w:trPr>
        <w:tc>
          <w:tcPr>
            <w:tcW w:w="4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2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жағалау аумақтарының мұнай өнімдерімен ластану алаңдарын жою бойынша іске асырылатын жоба бойынша ору алаңы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жағалау аумақтарының мұнай өнімдерімен ластану алаңдарын жою бойынша қиылған мазут кирларының алаңы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асырылатын жоба бойынша алаңдық ластануларды жою және қалпына келтіру деңгейі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ҚНжҚ, ҚН және бекітілген жобалық сметалық құжаттамаға сәйкес құрылыстың сапасы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 аумақтарының мұнай өнімдерімен ластану алаңдарын жою бойынша іске асырылатын жоба бойынша алаңы 1 м</w:t>
            </w:r>
            <w:r>
              <w:rPr>
                <w:rFonts w:ascii="Times New Roman"/>
                <w:b w:val="false"/>
                <w:i w:val="false"/>
                <w:color w:val="000000"/>
                <w:vertAlign w:val="superscript"/>
              </w:rPr>
              <w:t>2</w:t>
            </w:r>
            <w:r>
              <w:rPr>
                <w:rFonts w:ascii="Times New Roman"/>
                <w:b w:val="false"/>
                <w:i w:val="false"/>
                <w:color w:val="000000"/>
                <w:sz w:val="20"/>
              </w:rPr>
              <w:t xml:space="preserve"> жағалау аумағын оруға арналған шығындар</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w:t>
            </w:r>
            <w:r>
              <w:rPr>
                <w:rFonts w:ascii="Times New Roman"/>
                <w:b w:val="false"/>
                <w:i w:val="false"/>
                <w:color w:val="000000"/>
                <w:vertAlign w:val="superscript"/>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жағалау аумақтарының мұнай өнімдерімен ластану алаңдарын жою бойынша мазут кирларын қиюға арналған шығындар</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w:t>
            </w:r>
            <w:r>
              <w:rPr>
                <w:rFonts w:ascii="Times New Roman"/>
                <w:b w:val="false"/>
                <w:i w:val="false"/>
                <w:color w:val="000000"/>
                <w:vertAlign w:val="superscript"/>
              </w:rPr>
              <w:t>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599"/>
        <w:gridCol w:w="8248"/>
      </w:tblGrid>
      <w:tr>
        <w:trPr>
          <w:trHeight w:val="10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«Қазақстан Республикасының аумағын климаттық ерекшеліктері бойынша аудандастыру»</w:t>
            </w:r>
          </w:p>
        </w:tc>
      </w:tr>
      <w:tr>
        <w:trPr>
          <w:trHeight w:val="21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нормаларын жаңарту мақсаттары үшін климаттық параметрлерін бағалау және оларды карталандыру</w:t>
            </w:r>
          </w:p>
        </w:tc>
      </w:tr>
      <w:tr>
        <w:trPr>
          <w:trHeight w:val="30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функцияларды, өкiлеттiктердi жүзеге асыру және олардан туындайтын мемлекеттік қызметтерді көрсету </w:t>
            </w:r>
          </w:p>
        </w:tc>
      </w:tr>
      <w:tr>
        <w:trPr>
          <w:trHeight w:val="60" w:hRule="atLeast"/>
        </w:trPr>
        <w:tc>
          <w:tcPr>
            <w:tcW w:w="0" w:type="auto"/>
            <w:vMerge/>
            <w:tcBorders>
              <w:top w:val="nil"/>
              <w:left w:val="single" w:color="cfcfcf" w:sz="5"/>
              <w:bottom w:val="single" w:color="cfcfcf" w:sz="5"/>
              <w:right w:val="single" w:color="cfcfcf" w:sz="5"/>
            </w:tcBorders>
          </w:tcP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0" w:hRule="atLeast"/>
        </w:trPr>
        <w:tc>
          <w:tcPr>
            <w:tcW w:w="0" w:type="auto"/>
            <w:vMerge/>
            <w:tcBorders>
              <w:top w:val="nil"/>
              <w:left w:val="single" w:color="cfcfcf" w:sz="5"/>
              <w:bottom w:val="single" w:color="cfcfcf" w:sz="5"/>
              <w:right w:val="single" w:color="cfcfcf" w:sz="5"/>
            </w:tcBorders>
          </w:tcP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1"/>
        <w:gridCol w:w="1213"/>
        <w:gridCol w:w="1423"/>
        <w:gridCol w:w="1241"/>
        <w:gridCol w:w="1196"/>
        <w:gridCol w:w="1196"/>
        <w:gridCol w:w="1197"/>
        <w:gridCol w:w="808"/>
        <w:gridCol w:w="1425"/>
      </w:tblGrid>
      <w:tr>
        <w:trPr>
          <w:trHeight w:val="135" w:hRule="atLeast"/>
        </w:trPr>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аумағын климаттық аймақтар бойынша аудандастыру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Климаттық жүктемелер бойынша карталарды құру әдістерін әзірлеу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Климаттық жүктемелер бойынша республика аумағының карта пішімдерін алу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Климаттық жүктемелер бойынша карта алу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ҚНжҚ бойынша нормативтік-құқықтық базаны жаңарту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климаттық сипаты бойынша ақпаратты өңдеу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ережелердің еуропалық стандарттарға сәйкес келуі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142 790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91 166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15 135</w:t>
            </w:r>
          </w:p>
        </w:tc>
      </w:tr>
    </w:tbl>
    <w:bookmarkStart w:name="z173"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1"/>
        <w:gridCol w:w="3725"/>
        <w:gridCol w:w="4744"/>
      </w:tblGrid>
      <w:tr>
        <w:trPr>
          <w:trHeight w:val="3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«Ақмола облысының бюджетіне «Шортанды-Щучинск» учаскесінде «Астана-Щучинск» автомобиль жолының бойында орман екпе ағаштарын отырғызуға берілетін ағымдағы нысаналы трансферттер»</w:t>
            </w:r>
          </w:p>
        </w:tc>
      </w:tr>
      <w:tr>
        <w:trPr>
          <w:trHeight w:val="90" w:hRule="atLeast"/>
        </w:trPr>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«Шортанды-Щучинск» учаскесінде «Астана-Щучинск» автомобиль жолының бойында орман екпе ағаштарын отырғызу </w:t>
            </w:r>
          </w:p>
        </w:tc>
      </w:tr>
      <w:tr>
        <w:trPr>
          <w:trHeight w:val="30" w:hRule="atLeast"/>
        </w:trPr>
        <w:tc>
          <w:tcPr>
            <w:tcW w:w="4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30" w:hRule="atLeast"/>
        </w:trPr>
        <w:tc>
          <w:tcPr>
            <w:tcW w:w="0" w:type="auto"/>
            <w:vMerge/>
            <w:tcBorders>
              <w:top w:val="nil"/>
              <w:left w:val="single" w:color="cfcfcf" w:sz="5"/>
              <w:bottom w:val="single" w:color="cfcfcf" w:sz="5"/>
              <w:right w:val="single" w:color="cfcfcf" w:sz="5"/>
            </w:tcBorders>
          </w:tcP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05" w:hRule="atLeast"/>
        </w:trPr>
        <w:tc>
          <w:tcPr>
            <w:tcW w:w="0" w:type="auto"/>
            <w:vMerge/>
            <w:tcBorders>
              <w:top w:val="nil"/>
              <w:left w:val="single" w:color="cfcfcf" w:sz="5"/>
              <w:bottom w:val="single" w:color="cfcfcf" w:sz="5"/>
              <w:right w:val="single" w:color="cfcfcf" w:sz="5"/>
            </w:tcBorders>
          </w:tcP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8"/>
        <w:gridCol w:w="1213"/>
        <w:gridCol w:w="1445"/>
        <w:gridCol w:w="1218"/>
        <w:gridCol w:w="1222"/>
        <w:gridCol w:w="1199"/>
        <w:gridCol w:w="1200"/>
        <w:gridCol w:w="2111"/>
        <w:gridCol w:w="1064"/>
      </w:tblGrid>
      <w:tr>
        <w:trPr>
          <w:trHeight w:val="135" w:hRule="atLeast"/>
        </w:trPr>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алып қойғаны үшін жер пайдаланушыларға шығындарды өтеу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әзірлеу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дайындау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бағытында ағаш отырғызу және екпелерді толықтыру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Техникалар мен жабдықтарды сатып алу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 материалдарын сатып алу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дана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Отырғызылған орман екпелерінің алаңы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Отырғызатын ағаштарды күту бойынша технологиялық операцияларды орындау қамтамасыз етілген орман екпелерінің алаңы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дақылдарының өміршеңдігі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қызметтің бірлігіне жұмсалатын орташа шығындар:</w:t>
            </w:r>
            <w:r>
              <w:br/>
            </w:r>
            <w:r>
              <w:rPr>
                <w:rFonts w:ascii="Times New Roman"/>
                <w:b w:val="false"/>
                <w:i w:val="false"/>
                <w:color w:val="000000"/>
                <w:sz w:val="20"/>
              </w:rPr>
              <w:t>
</w:t>
            </w:r>
            <w:r>
              <w:rPr>
                <w:rFonts w:ascii="Times New Roman"/>
                <w:b w:val="false"/>
                <w:i w:val="false"/>
                <w:color w:val="000000"/>
                <w:sz w:val="20"/>
              </w:rPr>
              <w:t>- техникалар мен жабдықтарды сатып алу бойынша (1 бірлік)</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екпе ағаштарын отырғызу бойынша (1 га)</w:t>
            </w: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пайдаланушыларға шығындарды өтеу бойынша (1 га)</w:t>
            </w: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7"/>
        <w:gridCol w:w="4011"/>
        <w:gridCol w:w="4252"/>
      </w:tblGrid>
      <w:tr>
        <w:trPr>
          <w:trHeight w:val="210" w:hRule="atLeast"/>
        </w:trPr>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«Ормандарды сақтау және республиканың орманды аумақтарын ұлғайту»</w:t>
            </w:r>
          </w:p>
        </w:tc>
      </w:tr>
      <w:tr>
        <w:trPr>
          <w:trHeight w:val="210" w:hRule="atLeast"/>
        </w:trPr>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орманды алқаптарын сақтау және қалпына келтіру</w:t>
            </w:r>
          </w:p>
        </w:tc>
      </w:tr>
      <w:tr>
        <w:trPr>
          <w:trHeight w:val="30" w:hRule="atLeast"/>
        </w:trPr>
        <w:tc>
          <w:tcPr>
            <w:tcW w:w="5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30" w:hRule="atLeast"/>
        </w:trPr>
        <w:tc>
          <w:tcPr>
            <w:tcW w:w="0" w:type="auto"/>
            <w:vMerge/>
            <w:tcBorders>
              <w:top w:val="nil"/>
              <w:left w:val="single" w:color="cfcfcf" w:sz="5"/>
              <w:bottom w:val="single" w:color="cfcfcf" w:sz="5"/>
              <w:right w:val="single" w:color="cfcfcf" w:sz="5"/>
            </w:tcBorders>
          </w:tcP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05" w:hRule="atLeast"/>
        </w:trPr>
        <w:tc>
          <w:tcPr>
            <w:tcW w:w="0" w:type="auto"/>
            <w:vMerge/>
            <w:tcBorders>
              <w:top w:val="nil"/>
              <w:left w:val="single" w:color="cfcfcf" w:sz="5"/>
              <w:bottom w:val="single" w:color="cfcfcf" w:sz="5"/>
              <w:right w:val="single" w:color="cfcfcf" w:sz="5"/>
            </w:tcBorders>
          </w:tcP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5"/>
        <w:gridCol w:w="1512"/>
        <w:gridCol w:w="1303"/>
        <w:gridCol w:w="1303"/>
        <w:gridCol w:w="1305"/>
        <w:gridCol w:w="1305"/>
        <w:gridCol w:w="1305"/>
        <w:gridCol w:w="1115"/>
        <w:gridCol w:w="1137"/>
      </w:tblGrid>
      <w:tr>
        <w:trPr>
          <w:trHeight w:val="135" w:hRule="atLeast"/>
        </w:trPr>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6"/>
        <w:gridCol w:w="1512"/>
        <w:gridCol w:w="1301"/>
        <w:gridCol w:w="1301"/>
        <w:gridCol w:w="1301"/>
        <w:gridCol w:w="1301"/>
        <w:gridCol w:w="1344"/>
        <w:gridCol w:w="1112"/>
        <w:gridCol w:w="1112"/>
      </w:tblGrid>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қызметтер көрсету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мен оқыту өткізу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Техникалар мен жабдықтар сатып алу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және орман шаруашылығы мақсатындағы объектілер салынды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дақылдарын отырғызу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егу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курстарынан өткен орман шаруашылығы мамандарының саны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табиғи орман резерваттарының орташа жарақтануы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орман күзетуге, қорғауға, молықтыруға және орман өсіруге жұмсалған орташа шығындар</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шығындардың көлемі, оның ішінде</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676 035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қарыздар есебінен 004-кіші бағдарлама бойынша </w:t>
            </w: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168916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тең қаржыландыру есебінен 016-кіші бағдарлама бойынша</w:t>
            </w: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 018-кіші бағдарлама бойынша</w:t>
            </w: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0"/>
        <w:gridCol w:w="4759"/>
        <w:gridCol w:w="5081"/>
      </w:tblGrid>
      <w:tr>
        <w:trPr>
          <w:trHeight w:val="36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Биоәртүрлілік мониторингі бойынша ақпараттық жүйе әзірлеу және енгізу</w:t>
            </w:r>
          </w:p>
        </w:tc>
      </w:tr>
      <w:tr>
        <w:trPr>
          <w:trHeight w:val="30" w:hRule="atLeast"/>
        </w:trPr>
        <w:tc>
          <w:tcPr>
            <w:tcW w:w="3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90" w:hRule="atLeast"/>
        </w:trPr>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2"/>
        <w:gridCol w:w="1240"/>
        <w:gridCol w:w="978"/>
        <w:gridCol w:w="955"/>
        <w:gridCol w:w="1183"/>
        <w:gridCol w:w="1183"/>
        <w:gridCol w:w="1183"/>
        <w:gridCol w:w="891"/>
        <w:gridCol w:w="825"/>
      </w:tblGrid>
      <w:tr>
        <w:trPr>
          <w:trHeight w:val="255" w:hRule="atLeast"/>
        </w:trPr>
        <w:tc>
          <w:tcPr>
            <w:tcW w:w="4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Консалтингтік қызмет көрсету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ЕҚТА іріктеу зерттеулерін жүргізу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 деректер базасын құру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өнім</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семинар және жиналыстар өткізу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сатып алу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жинақтама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аумақтарда ақпараттық жүйе деректер базасын енгізу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данаға орташа:</w:t>
            </w:r>
            <w:r>
              <w:br/>
            </w:r>
            <w:r>
              <w:rPr>
                <w:rFonts w:ascii="Times New Roman"/>
                <w:b w:val="false"/>
                <w:i w:val="false"/>
                <w:color w:val="000000"/>
                <w:sz w:val="20"/>
              </w:rPr>
              <w:t>
</w:t>
            </w:r>
            <w:r>
              <w:rPr>
                <w:rFonts w:ascii="Times New Roman"/>
                <w:b w:val="false"/>
                <w:i w:val="false"/>
                <w:color w:val="000000"/>
                <w:sz w:val="20"/>
              </w:rPr>
              <w:t>консалтингтік қызметтер</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ЕҚТА іріктеу</w:t>
            </w: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семинар және жиналыстар өткізу</w:t>
            </w: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 оның ішінде:</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тең қаржыландыру есебінен 006-кіші бағдарлама бойынша</w:t>
            </w: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 018-кіші бағдарлама бойынша</w:t>
            </w: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5"/>
        <w:gridCol w:w="4319"/>
        <w:gridCol w:w="4956"/>
      </w:tblGrid>
      <w:tr>
        <w:trPr>
          <w:trHeight w:val="21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«Астана қаласының бюджетіне «жасыл белдеуді» салуға берілетін ағымдағы нысаналы трансферттер»</w:t>
            </w:r>
          </w:p>
        </w:tc>
      </w:tr>
      <w:tr>
        <w:trPr>
          <w:trHeight w:val="21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белдеуінде орман екпелерін құру</w:t>
            </w:r>
          </w:p>
        </w:tc>
      </w:tr>
      <w:tr>
        <w:trPr>
          <w:trHeight w:val="30" w:hRule="atLeast"/>
        </w:trPr>
        <w:tc>
          <w:tcPr>
            <w:tcW w:w="4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30" w:hRule="atLeast"/>
        </w:trPr>
        <w:tc>
          <w:tcPr>
            <w:tcW w:w="0" w:type="auto"/>
            <w:vMerge/>
            <w:tcBorders>
              <w:top w:val="nil"/>
              <w:left w:val="single" w:color="cfcfcf" w:sz="5"/>
              <w:bottom w:val="single" w:color="cfcfcf" w:sz="5"/>
              <w:right w:val="single" w:color="cfcfcf" w:sz="5"/>
            </w:tcBorders>
          </w:tcP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05" w:hRule="atLeast"/>
        </w:trPr>
        <w:tc>
          <w:tcPr>
            <w:tcW w:w="0" w:type="auto"/>
            <w:vMerge/>
            <w:tcBorders>
              <w:top w:val="nil"/>
              <w:left w:val="single" w:color="cfcfcf" w:sz="5"/>
              <w:bottom w:val="single" w:color="cfcfcf" w:sz="5"/>
              <w:right w:val="single" w:color="cfcfcf" w:sz="5"/>
            </w:tcBorders>
          </w:tcP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2"/>
        <w:gridCol w:w="1938"/>
        <w:gridCol w:w="1279"/>
        <w:gridCol w:w="1235"/>
        <w:gridCol w:w="1237"/>
        <w:gridCol w:w="1237"/>
        <w:gridCol w:w="1022"/>
        <w:gridCol w:w="926"/>
        <w:gridCol w:w="1394"/>
      </w:tblGrid>
      <w:tr>
        <w:trPr>
          <w:trHeight w:val="135" w:hRule="atLeast"/>
        </w:trPr>
        <w:tc>
          <w:tcPr>
            <w:tcW w:w="3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орман парктері аумағындағы ықтырмааралық кеңістіктерде екінші қабылдаудың екпе ағаштарды отырғызу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Отырғызылған орман ағаштарына күтім жасау жұмыстары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Астана қаласы орман паркінің бірінші және екінші қабылдау ауданымен салыстырғандағы құрылған орман паркінің үлесі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Отырғызылған ағаштарға күтім жасау бойынша технологиялық операциялардың орындалуы қамтамасыз етілген отырғызылған ағаштардың үлесі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орман парктерін құру бойынша 1 га жұмсалған орташа шығындар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5 819,2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rPr>
                <w:rFonts w:ascii="Times New Roman"/>
                <w:b w:val="false"/>
                <w:i w:val="false"/>
                <w:color w:val="000000"/>
                <w:sz w:val="20"/>
              </w:rPr>
              <w:t>теңге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989 270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3"/>
        <w:gridCol w:w="4135"/>
        <w:gridCol w:w="4542"/>
      </w:tblGrid>
      <w:tr>
        <w:trPr>
          <w:trHeight w:val="21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«Ақмола облысының бюджетіне жер пайдаланушылары немесе жер учаскелерінің меншік иелеріне Астана қаласының жасыл аймағын құру үшін жер учаскелерін мәжбүрлеп оқшаулау кезінде келтірілген шығындарды өтеуге берілетін ағымдағы нысаналы трансферттер»</w:t>
            </w:r>
          </w:p>
        </w:tc>
      </w:tr>
      <w:tr>
        <w:trPr>
          <w:trHeight w:val="210" w:hRule="atLeast"/>
        </w:trPr>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орман парктерінің екпелерін құру үшін жер учаскелерін мәжбүрлеп алу кезінде жер пайдаланушылардың немесе жер учаскелері меншік иелерінің шығындарын өтеу</w:t>
            </w:r>
          </w:p>
        </w:tc>
      </w:tr>
      <w:tr>
        <w:trPr>
          <w:trHeight w:val="30" w:hRule="atLeast"/>
        </w:trPr>
        <w:tc>
          <w:tcPr>
            <w:tcW w:w="4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30" w:hRule="atLeast"/>
        </w:trPr>
        <w:tc>
          <w:tcPr>
            <w:tcW w:w="0" w:type="auto"/>
            <w:vMerge/>
            <w:tcBorders>
              <w:top w:val="nil"/>
              <w:left w:val="single" w:color="cfcfcf" w:sz="5"/>
              <w:bottom w:val="single" w:color="cfcfcf" w:sz="5"/>
              <w:right w:val="single" w:color="cfcfcf" w:sz="5"/>
            </w:tcBorders>
          </w:tcP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05" w:hRule="atLeast"/>
        </w:trPr>
        <w:tc>
          <w:tcPr>
            <w:tcW w:w="0" w:type="auto"/>
            <w:vMerge/>
            <w:tcBorders>
              <w:top w:val="nil"/>
              <w:left w:val="single" w:color="cfcfcf" w:sz="5"/>
              <w:bottom w:val="single" w:color="cfcfcf" w:sz="5"/>
              <w:right w:val="single" w:color="cfcfcf" w:sz="5"/>
            </w:tcBorders>
          </w:tcP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4"/>
        <w:gridCol w:w="943"/>
        <w:gridCol w:w="946"/>
        <w:gridCol w:w="1051"/>
        <w:gridCol w:w="1053"/>
        <w:gridCol w:w="1350"/>
        <w:gridCol w:w="1138"/>
        <w:gridCol w:w="926"/>
        <w:gridCol w:w="1309"/>
      </w:tblGrid>
      <w:tr>
        <w:trPr>
          <w:trHeight w:val="135" w:hRule="atLeast"/>
        </w:trPr>
        <w:tc>
          <w:tcPr>
            <w:tcW w:w="4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45"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алып қойғаны үшін жер пайдаланушылар шығындарын өтеу</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алынуға тиісті жерлермен салыстырғандағы алынған жерлердің үлесі (жобаны іске асырудың басынан бастап)</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пайдаланушылардың шығындарды өтеуі бойынша орташа шығындар (1 га)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4514"/>
        <w:gridCol w:w="5893"/>
      </w:tblGrid>
      <w:tr>
        <w:trPr>
          <w:trHeight w:val="21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«Орман шаруашылығын басқару, орман ресурстары мен жануарлар дүниесін сақтауды және дамытуды қамтамасыз ету»</w:t>
            </w:r>
          </w:p>
        </w:tc>
      </w:tr>
      <w:tr>
        <w:trPr>
          <w:trHeight w:val="21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табиғат қорғау мекемесін ұстау арқылы мемлекеттік табиғи-қорық және орман қорының объектілерін қорғау, жұмыс істеуі мен дамуын қамтамасыз ету.</w:t>
            </w:r>
            <w:r>
              <w:br/>
            </w:r>
            <w:r>
              <w:rPr>
                <w:rFonts w:ascii="Times New Roman"/>
                <w:b w:val="false"/>
                <w:i w:val="false"/>
                <w:color w:val="000000"/>
                <w:sz w:val="20"/>
              </w:rPr>
              <w:t>
</w:t>
            </w:r>
            <w:r>
              <w:rPr>
                <w:rFonts w:ascii="Times New Roman"/>
                <w:b w:val="false"/>
                <w:i w:val="false"/>
                <w:color w:val="000000"/>
                <w:sz w:val="20"/>
              </w:rPr>
              <w:t>«Алматы және Көкшетау ОТО» РМҚК-лердің тұрақты орман тұқымы базаларын құру, мұрагерлік қасиеттері жақсартылған көшеттік материал алу.</w:t>
            </w:r>
            <w:r>
              <w:br/>
            </w:r>
            <w:r>
              <w:rPr>
                <w:rFonts w:ascii="Times New Roman"/>
                <w:b w:val="false"/>
                <w:i w:val="false"/>
                <w:color w:val="000000"/>
                <w:sz w:val="20"/>
              </w:rPr>
              <w:t>
</w:t>
            </w:r>
            <w:r>
              <w:rPr>
                <w:rFonts w:ascii="Times New Roman"/>
                <w:b w:val="false"/>
                <w:i w:val="false"/>
                <w:color w:val="000000"/>
                <w:sz w:val="20"/>
              </w:rPr>
              <w:t>«Қазақ мемлекеттік республикалық орман тұқымы мекемесі» РММ тұқымдарының себу сапасын, олардың энтомологиялық және фитопатологиялық залалдану дәрежесін анықтау, «Сандықтау оқу-өндірістік орман шаруашылығы» РММ базасында оқу практикаларын өткізу, орман орналастыру жұмыстары мен орман шаруашылығын жобалауды өткізу, ормандардың мемлекеттік есебін жүргізу, орман шаруашылығын ғылыми-әдістемелік талдамалармен қамтамасыз ету, Астана қаласының жасыл аймағын құру, ормандарды өрттерден, орман зиянкестері мен ауруларынан авиациялық қорғау.</w:t>
            </w:r>
            <w:r>
              <w:br/>
            </w:r>
            <w:r>
              <w:rPr>
                <w:rFonts w:ascii="Times New Roman"/>
                <w:b w:val="false"/>
                <w:i w:val="false"/>
                <w:color w:val="000000"/>
                <w:sz w:val="20"/>
              </w:rPr>
              <w:t>
</w:t>
            </w:r>
            <w:r>
              <w:rPr>
                <w:rFonts w:ascii="Times New Roman"/>
                <w:b w:val="false"/>
                <w:i w:val="false"/>
                <w:color w:val="000000"/>
                <w:sz w:val="20"/>
              </w:rPr>
              <w:t>Сирек кездесетін және жойылып бара жатқан жабайы тұяқты жануарлар түрлерінің санын табиғи бостандық жағдайында қалпына келтіру үшін оларды қорғау және есепке алу. Биологиялық тұрғыдан негізделген жыл сайынғы өсімі және табиғи бостандық жағдайында олардың кәсіпшілік санына қол жеткізу үшін киіктерді қорғау және есепке алу.</w:t>
            </w:r>
          </w:p>
        </w:tc>
      </w:tr>
      <w:tr>
        <w:trPr>
          <w:trHeight w:val="30" w:hRule="atLeast"/>
        </w:trPr>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30" w:hRule="atLeast"/>
        </w:trPr>
        <w:tc>
          <w:tcPr>
            <w:tcW w:w="0" w:type="auto"/>
            <w:vMerge/>
            <w:tcBorders>
              <w:top w:val="nil"/>
              <w:left w:val="single" w:color="cfcfcf" w:sz="5"/>
              <w:bottom w:val="single" w:color="cfcfcf" w:sz="5"/>
              <w:right w:val="single" w:color="cfcfcf" w:sz="5"/>
            </w:tcBorders>
          </w:tcP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05" w:hRule="atLeast"/>
        </w:trPr>
        <w:tc>
          <w:tcPr>
            <w:tcW w:w="0" w:type="auto"/>
            <w:vMerge/>
            <w:tcBorders>
              <w:top w:val="nil"/>
              <w:left w:val="single" w:color="cfcfcf" w:sz="5"/>
              <w:bottom w:val="single" w:color="cfcfcf" w:sz="5"/>
              <w:right w:val="single" w:color="cfcfcf" w:sz="5"/>
            </w:tcBorders>
          </w:tcP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1"/>
        <w:gridCol w:w="1299"/>
        <w:gridCol w:w="1111"/>
        <w:gridCol w:w="1111"/>
        <w:gridCol w:w="1112"/>
        <w:gridCol w:w="1176"/>
        <w:gridCol w:w="1113"/>
        <w:gridCol w:w="1494"/>
        <w:gridCol w:w="1283"/>
      </w:tblGrid>
      <w:tr>
        <w:trPr>
          <w:trHeight w:val="135" w:hRule="atLeast"/>
        </w:trPr>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3"/>
        <w:gridCol w:w="1293"/>
        <w:gridCol w:w="1104"/>
        <w:gridCol w:w="1104"/>
        <w:gridCol w:w="1104"/>
        <w:gridCol w:w="1167"/>
        <w:gridCol w:w="1106"/>
        <w:gridCol w:w="1503"/>
        <w:gridCol w:w="1336"/>
      </w:tblGrid>
      <w:tr>
        <w:trPr>
          <w:trHeight w:val="22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мекемелерін дамыту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мекемелерінің штаттарын ұстау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орман тұқымы мекемесі мен Сандықтау ОӨОШ штаттарын ұстау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4 метрге дейін минералды жолақтар құру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4 метрге дейінгі жолақ жағдайында бірреттік күтімге шаққанда минералды жолақтарға күтім жасау (көрсеткіштер 2012 жылдан бері ескерілуде)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30 790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мекемелері мен Сандықтау ОӨОШ-да ормандарды молықтыру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Мұрагерлік қасиеттері жақсартылған көшеттік материал өсіру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 аумағында орман орналастыру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санитариялық қорғаныштық жасыл аймағын құру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қорының аумағын авиациялық қорғау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Қорғалатын аумақтағы сирек кездесетін және жойылып бара жатқан тұяқты жануарлар түрлері мен киіктерді қорғау және олардың санын есепке алу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алқаптардың шаруашылықаралық аңшылық ісін ұйымдастыру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аумақтарда биологиялық әртүрлілікті сақтау жөніндегі іс-шараларды орындау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Мұрагерлік қасиеттері жақсартылған көшеттік материал өсіру жоспарын орындау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Тұқымдардың себу сапасын, олардың энтомологиялық және фитопатологиялық залалдану дәрежесін анықтау жоспарын орындау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кг</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зиянкестері мен ауруларының ошақтарын өңдеу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аймағын дамыту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аумақта авиациялық күзет анықтаған орман өрттерінің үлесі (тіркелген өрттердің жалпы санынан)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Киіктердің, сирек кездесетін және құрып кету қаупі төнген жабайы тұяқты жануарлар түрлерінің санын көбейту және тұрақтандыру, пайызбен:</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киіктер</w:t>
            </w: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тоғай кермаралы</w:t>
            </w: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қарақұйрық</w:t>
            </w: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арқар</w:t>
            </w: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шығындар: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мекемесінің 1 га аумағын сақтауға;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мұрагерлік қасиеттері жақсартылған көшеттік материал өсіруге (1 дана);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қорының аумағында орман орналастыруды жүргізу (1 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орман зиянкестері мен ауруларының ошақтарын өңдеуге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жасыл аймақ құруға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мемлекеттік орман қорын авиациялық қорғауға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га аумақты күзетуге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 оның ішінде:</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13 005 370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100-кіші бағдарламасы бойынша</w:t>
            </w: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7347582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101-кіші бағдарламасы бойынша</w:t>
            </w: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4888291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102-кіші бағдарламасы бойынша</w:t>
            </w: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769497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4542"/>
        <w:gridCol w:w="4685"/>
      </w:tblGrid>
      <w:tr>
        <w:trPr>
          <w:trHeight w:val="21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«Орман шаруашылығы және ерекше қорғалатын табиғи аумақтардың инфрақұрылым объектілерін салу және реконструкциялау»</w:t>
            </w:r>
          </w:p>
        </w:tc>
      </w:tr>
      <w:tr>
        <w:trPr>
          <w:trHeight w:val="21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ерекше қорғалатын табиғи аумақтарының инфрақұрылымы объектілерін салу</w:t>
            </w:r>
          </w:p>
        </w:tc>
      </w:tr>
      <w:tr>
        <w:trPr>
          <w:trHeight w:val="30" w:hRule="atLeast"/>
        </w:trPr>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30"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05" w:hRule="atLeast"/>
        </w:trPr>
        <w:tc>
          <w:tcPr>
            <w:tcW w:w="0" w:type="auto"/>
            <w:vMerge/>
            <w:tcBorders>
              <w:top w:val="nil"/>
              <w:left w:val="single" w:color="cfcfcf" w:sz="5"/>
              <w:bottom w:val="single" w:color="cfcfcf" w:sz="5"/>
              <w:right w:val="single" w:color="cfcfcf" w:sz="5"/>
            </w:tcBorders>
          </w:tcP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0"/>
        <w:gridCol w:w="1139"/>
        <w:gridCol w:w="950"/>
        <w:gridCol w:w="1142"/>
        <w:gridCol w:w="1143"/>
        <w:gridCol w:w="1357"/>
        <w:gridCol w:w="1143"/>
        <w:gridCol w:w="845"/>
        <w:gridCol w:w="1081"/>
      </w:tblGrid>
      <w:tr>
        <w:trPr>
          <w:trHeight w:val="135" w:hRule="atLeast"/>
        </w:trPr>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45"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кордондар салу</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Автогараждар, әкімшілік ғимараттар салу</w:t>
            </w: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жүйесін салу</w:t>
            </w: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реконструкциялау</w:t>
            </w: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ғимараттармен орташа қамтамасыз етілу</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Кордондармен орташа қамтамасыз етілу</w:t>
            </w: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Өсіріліп жатқан көшеттік материалдың сумен қамтамасыз етілуі</w:t>
            </w: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жұмсалған орташа шығындар: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кордондар салуға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автогараждар, әкімшілік ғимараттар салуға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жүйесін салуға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реконструкциялауға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5"/>
        <w:gridCol w:w="4049"/>
        <w:gridCol w:w="4886"/>
      </w:tblGrid>
      <w:tr>
        <w:trPr>
          <w:trHeight w:val="24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r>
      <w:tr>
        <w:trPr>
          <w:trHeight w:val="195"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ауданының Сортөбе, Аухатты, Қарасу, Қордай және Сарыбұлақ ауылдық аймақтарында Шу өзеніндегі апаттық-қалпына келтіру және жағалауды нығайту жұмыстары</w:t>
            </w:r>
          </w:p>
        </w:tc>
      </w:tr>
      <w:tr>
        <w:trPr>
          <w:trHeight w:val="30" w:hRule="atLeast"/>
        </w:trPr>
        <w:tc>
          <w:tcPr>
            <w:tcW w:w="4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ұсыну</w:t>
            </w:r>
          </w:p>
        </w:tc>
      </w:tr>
      <w:tr>
        <w:trPr>
          <w:trHeight w:val="21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2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4"/>
        <w:gridCol w:w="1231"/>
        <w:gridCol w:w="973"/>
        <w:gridCol w:w="1170"/>
        <w:gridCol w:w="1390"/>
        <w:gridCol w:w="1368"/>
        <w:gridCol w:w="1172"/>
        <w:gridCol w:w="954"/>
        <w:gridCol w:w="1108"/>
      </w:tblGrid>
      <w:tr>
        <w:trPr>
          <w:trHeight w:val="150" w:hRule="atLeast"/>
        </w:trPr>
        <w:tc>
          <w:tcPr>
            <w:tcW w:w="4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көрсеткіштерінің атауы</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Жағалауды нығайту жұмыстары жүргiзiлген өзеннің ұзақтығы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тұрғын үй құрылыстарын қирау қаупінен сақтау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объектілердің қауіпсіз жұмыс істеуін қамтамасыз ету және төтенше жағдайлардың пайда болу қаупiн төмендету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км шығындар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64 431,7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4"/>
        <w:gridCol w:w="4272"/>
        <w:gridCol w:w="5254"/>
      </w:tblGrid>
      <w:tr>
        <w:trPr>
          <w:trHeight w:val="420"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«Сумен жабдықтау жүйесін, гидротехникалық құрылыстарды салу және реконструкциялау»</w:t>
            </w:r>
          </w:p>
        </w:tc>
      </w:tr>
      <w:tr>
        <w:trPr>
          <w:trHeight w:val="315" w:hRule="atLeast"/>
        </w:trPr>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 ауызсумен қамтамасыз етуге бағытталған сумен жабдықтау жүйелерiн, гидротехникалық құрылыстарды салу және қайта жаңарту; ауылдық елдi мекендер инфрақұрылымын жақсарту; сумен жабдықтау жүйелерiнде және гидротехникалық құрылыстарын жоспарлау, қалпына келтіру, сауықтыру, техногендiк сипаттағы төтенше жағдайлардың пайда болу қаупінің алдын алу</w:t>
            </w:r>
          </w:p>
        </w:tc>
      </w:tr>
      <w:tr>
        <w:trPr>
          <w:trHeight w:val="540" w:hRule="atLeast"/>
        </w:trPr>
        <w:tc>
          <w:tcPr>
            <w:tcW w:w="3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40" w:hRule="atLeast"/>
        </w:trPr>
        <w:tc>
          <w:tcPr>
            <w:tcW w:w="0" w:type="auto"/>
            <w:vMerge/>
            <w:tcBorders>
              <w:top w:val="nil"/>
              <w:left w:val="single" w:color="cfcfcf" w:sz="5"/>
              <w:bottom w:val="single" w:color="cfcfcf" w:sz="5"/>
              <w:right w:val="single" w:color="cfcfcf" w:sz="5"/>
            </w:tcBorders>
          </w:tcP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ағымдағы/дамуы</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8"/>
        <w:gridCol w:w="1164"/>
        <w:gridCol w:w="1168"/>
        <w:gridCol w:w="1015"/>
        <w:gridCol w:w="969"/>
        <w:gridCol w:w="1164"/>
        <w:gridCol w:w="1019"/>
        <w:gridCol w:w="948"/>
        <w:gridCol w:w="1035"/>
      </w:tblGrid>
      <w:tr>
        <w:trPr>
          <w:trHeight w:val="270" w:hRule="atLeast"/>
        </w:trPr>
        <w:tc>
          <w:tcPr>
            <w:tcW w:w="4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көрсеткіштерінің атауы</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75" w:hRule="atLeast"/>
        </w:trPr>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 w:hRule="atLeast"/>
        </w:trPr>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Жобалық-сметалық құжаттаманы әзірлеу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қамту жүйесін салу және қайта жаңарту:</w:t>
            </w:r>
            <w:r>
              <w:br/>
            </w:r>
            <w:r>
              <w:rPr>
                <w:rFonts w:ascii="Times New Roman"/>
                <w:b w:val="false"/>
                <w:i w:val="false"/>
                <w:color w:val="000000"/>
                <w:sz w:val="20"/>
              </w:rPr>
              <w:t>
</w:t>
            </w:r>
            <w:r>
              <w:rPr>
                <w:rFonts w:ascii="Times New Roman"/>
                <w:b w:val="false"/>
                <w:i w:val="false"/>
                <w:color w:val="000000"/>
                <w:sz w:val="20"/>
              </w:rPr>
              <w:t>- топтық су құбырлар</w:t>
            </w:r>
            <w:r>
              <w:br/>
            </w:r>
            <w:r>
              <w:rPr>
                <w:rFonts w:ascii="Times New Roman"/>
                <w:b w:val="false"/>
                <w:i w:val="false"/>
                <w:color w:val="000000"/>
                <w:sz w:val="20"/>
              </w:rPr>
              <w:t>
</w:t>
            </w:r>
            <w:r>
              <w:rPr>
                <w:rFonts w:ascii="Times New Roman"/>
                <w:b w:val="false"/>
                <w:i w:val="false"/>
                <w:color w:val="000000"/>
                <w:sz w:val="20"/>
              </w:rPr>
              <w:t>- гидротехникалық құрылыстар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26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r>
              <w:br/>
            </w:r>
            <w:r>
              <w:rPr>
                <w:rFonts w:ascii="Times New Roman"/>
                <w:b w:val="false"/>
                <w:i w:val="false"/>
                <w:color w:val="000000"/>
                <w:sz w:val="20"/>
              </w:rPr>
              <w:t>
</w:t>
            </w:r>
            <w:r>
              <w:rPr>
                <w:rFonts w:ascii="Times New Roman"/>
                <w:b w:val="false"/>
                <w:i w:val="false"/>
                <w:color w:val="000000"/>
                <w:sz w:val="20"/>
              </w:rPr>
              <w:t>- топтық су құбырлар</w:t>
            </w:r>
            <w:r>
              <w:br/>
            </w:r>
            <w:r>
              <w:rPr>
                <w:rFonts w:ascii="Times New Roman"/>
                <w:b w:val="false"/>
                <w:i w:val="false"/>
                <w:color w:val="000000"/>
                <w:sz w:val="20"/>
              </w:rPr>
              <w:t>
</w:t>
            </w:r>
            <w:r>
              <w:rPr>
                <w:rFonts w:ascii="Times New Roman"/>
                <w:b w:val="false"/>
                <w:i w:val="false"/>
                <w:color w:val="000000"/>
                <w:sz w:val="20"/>
              </w:rPr>
              <w:t>- гидротехникалық құрылыстар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21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80" w:hRule="atLeast"/>
        </w:trPr>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жұмсалатын орташа шығындар:</w:t>
            </w:r>
            <w:r>
              <w:br/>
            </w:r>
            <w:r>
              <w:rPr>
                <w:rFonts w:ascii="Times New Roman"/>
                <w:b w:val="false"/>
                <w:i w:val="false"/>
                <w:color w:val="000000"/>
                <w:sz w:val="20"/>
              </w:rPr>
              <w:t>
</w:t>
            </w:r>
            <w:r>
              <w:rPr>
                <w:rFonts w:ascii="Times New Roman"/>
                <w:b w:val="false"/>
                <w:i w:val="false"/>
                <w:color w:val="000000"/>
                <w:sz w:val="20"/>
              </w:rPr>
              <w:t>- бір топтық су құбырды салу және қайта жаңарту бойынша</w:t>
            </w:r>
            <w:r>
              <w:br/>
            </w:r>
            <w:r>
              <w:rPr>
                <w:rFonts w:ascii="Times New Roman"/>
                <w:b w:val="false"/>
                <w:i w:val="false"/>
                <w:color w:val="000000"/>
                <w:sz w:val="20"/>
              </w:rPr>
              <w:t>
</w:t>
            </w:r>
            <w:r>
              <w:rPr>
                <w:rFonts w:ascii="Times New Roman"/>
                <w:b w:val="false"/>
                <w:i w:val="false"/>
                <w:color w:val="000000"/>
                <w:sz w:val="20"/>
              </w:rPr>
              <w:t>- бір гидротехникалық құрылыстарды салу және қайта жаңарту бойынша</w:t>
            </w:r>
            <w:r>
              <w:br/>
            </w:r>
            <w:r>
              <w:rPr>
                <w:rFonts w:ascii="Times New Roman"/>
                <w:b w:val="false"/>
                <w:i w:val="false"/>
                <w:color w:val="000000"/>
                <w:sz w:val="20"/>
              </w:rPr>
              <w:t>
</w:t>
            </w:r>
            <w:r>
              <w:rPr>
                <w:rFonts w:ascii="Times New Roman"/>
                <w:b w:val="false"/>
                <w:i w:val="false"/>
                <w:color w:val="000000"/>
                <w:sz w:val="20"/>
              </w:rPr>
              <w:t>- бір жобалық-сметалық құжаттама әзірлеу бойынша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576466</w:t>
            </w:r>
            <w:r>
              <w:br/>
            </w:r>
            <w:r>
              <w:rPr>
                <w:rFonts w:ascii="Times New Roman"/>
                <w:b w:val="false"/>
                <w:i w:val="false"/>
                <w:color w:val="000000"/>
                <w:sz w:val="20"/>
              </w:rPr>
              <w:t>
</w:t>
            </w:r>
            <w:r>
              <w:rPr>
                <w:rFonts w:ascii="Times New Roman"/>
                <w:b w:val="false"/>
                <w:i w:val="false"/>
                <w:color w:val="000000"/>
                <w:sz w:val="20"/>
              </w:rPr>
              <w:t>338850</w:t>
            </w:r>
            <w:r>
              <w:br/>
            </w:r>
            <w:r>
              <w:rPr>
                <w:rFonts w:ascii="Times New Roman"/>
                <w:b w:val="false"/>
                <w:i w:val="false"/>
                <w:color w:val="000000"/>
                <w:sz w:val="20"/>
              </w:rPr>
              <w:t>
</w:t>
            </w:r>
            <w:r>
              <w:rPr>
                <w:rFonts w:ascii="Times New Roman"/>
                <w:b w:val="false"/>
                <w:i w:val="false"/>
                <w:color w:val="000000"/>
                <w:sz w:val="20"/>
              </w:rPr>
              <w:t>25700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22 209 065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 005-кіші бағдарламасы бойынша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22 209 065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7"/>
        <w:gridCol w:w="5045"/>
        <w:gridCol w:w="4878"/>
      </w:tblGrid>
      <w:tr>
        <w:trPr>
          <w:trHeight w:val="18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«Өскемен қаласында жерасты суларын қорғау және өнеркәсіп ағындыларын тазарту объектілерін дамыту»</w:t>
            </w:r>
          </w:p>
        </w:tc>
      </w:tr>
      <w:tr>
        <w:trPr>
          <w:trHeight w:val="60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өзенiне және жерасты суларына уытты заттардың түсуiнiң алдын алу, қоршаған ортаны қалпына келтiру және өңiрдiң экологиясын жақсарту жолымен Өскемен, Семей, Павлодар қалалары мен Ертiс өзенiнің бойында орналасқан елдi мекендер тұрғындарының тұрмыс деңгейiн арттыру және денсаулығын жақсарту. Өскемен, Семей, Павлодар қалаларының тұрғындарын ауыз сумен қамтамасыз ету үшiн жер үстi және жер асты суларының сапасын жақсарту. Топырақ суларының ластануының және уытты қалдықтар шлейфінің Өскемен қаласы мен Ертiс өзенiнiң тұрғын үй аудандарына, ауыз сумен қамтамасыз ету көздерiне көшуінің алдын алу. Жергiлiктi және өнеркәсiптiк көздерден су сапасының мониторингi үшiн институционалдық тетіктерді күшейту.</w:t>
            </w:r>
          </w:p>
        </w:tc>
      </w:tr>
      <w:tr>
        <w:trPr>
          <w:trHeight w:val="60" w:hRule="atLeast"/>
        </w:trPr>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120" w:hRule="atLeast"/>
        </w:trPr>
        <w:tc>
          <w:tcPr>
            <w:tcW w:w="0" w:type="auto"/>
            <w:vMerge/>
            <w:tcBorders>
              <w:top w:val="nil"/>
              <w:left w:val="single" w:color="cfcfcf" w:sz="5"/>
              <w:bottom w:val="single" w:color="cfcfcf" w:sz="5"/>
              <w:right w:val="single" w:color="cfcfcf" w:sz="5"/>
            </w:tcBorders>
          </w:tcP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0" w:hRule="atLeast"/>
        </w:trPr>
        <w:tc>
          <w:tcPr>
            <w:tcW w:w="0" w:type="auto"/>
            <w:vMerge/>
            <w:tcBorders>
              <w:top w:val="nil"/>
              <w:left w:val="single" w:color="cfcfcf" w:sz="5"/>
              <w:bottom w:val="single" w:color="cfcfcf" w:sz="5"/>
              <w:right w:val="single" w:color="cfcfcf" w:sz="5"/>
            </w:tcBorders>
          </w:tcP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/дамуы</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w:t>
            </w:r>
          </w:p>
        </w:tc>
      </w:tr>
    </w:tbl>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5"/>
        <w:gridCol w:w="1164"/>
        <w:gridCol w:w="1405"/>
        <w:gridCol w:w="1406"/>
        <w:gridCol w:w="1388"/>
        <w:gridCol w:w="1366"/>
        <w:gridCol w:w="1170"/>
        <w:gridCol w:w="952"/>
        <w:gridCol w:w="1324"/>
      </w:tblGrid>
      <w:tr>
        <w:trPr>
          <w:trHeight w:val="285" w:hRule="atLeast"/>
        </w:trPr>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көрсеткіштерінің атауы</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6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және толық жобалау бойынша қызметтер саны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Үйінді сақтау қоймасын салу және қайта жаңарту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«Жерасты суларының аса ластанған көздерін оқшаулау» және «Жерасты суларының ластанған учаскелерін тазалау» компоненттері бойынша әзірленген жобалық-сметалық құжаттамалардың (ЖСҚ) саны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және дайындық жұмыстары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құнарлықты қалпына келтіру алаңы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бірлігіне жұмсалатын орташа шығындар:</w:t>
            </w:r>
            <w:r>
              <w:br/>
            </w:r>
            <w:r>
              <w:rPr>
                <w:rFonts w:ascii="Times New Roman"/>
                <w:b w:val="false"/>
                <w:i w:val="false"/>
                <w:color w:val="000000"/>
                <w:sz w:val="20"/>
              </w:rPr>
              <w:t>
</w:t>
            </w:r>
            <w:r>
              <w:rPr>
                <w:rFonts w:ascii="Times New Roman"/>
                <w:b w:val="false"/>
                <w:i w:val="false"/>
                <w:color w:val="000000"/>
                <w:sz w:val="20"/>
              </w:rPr>
              <w:t>- бір жабдықты сатып алу бойынша</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ЖСҚ әзірлеу бойынша</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үйінді сақтау қоймасын салу бойынша</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210203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 оның ішінде</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876 454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 004-кіші бағдарлама бойынша</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441427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 қаржыландыру есебінен 016-кіші бағдарлама бойынша</w:t>
            </w: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435027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5060"/>
        <w:gridCol w:w="5877"/>
      </w:tblGrid>
      <w:tr>
        <w:trPr>
          <w:trHeight w:val="285"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«Нұра және Есіл өзендері бассейнінің қоршаған ортасын оңалту және басқару»</w:t>
            </w:r>
          </w:p>
        </w:tc>
      </w:tr>
      <w:tr>
        <w:trPr>
          <w:trHeight w:val="12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Өзенді және оған iргелес аудандарды сынаппен күрделі ластанудан тазарту жолымен Нұра өзенi бассейнінің аумағында тұратын халықтың тұрмыс деңгейін арттыру, бұл жергiлiктi су пайдаланушылардың өсіп жатқан мұқтаждығын қанағаттандыру үшін қауiпсiз, тиiмдi, неғұрлым шығынсыз баламалы сумен қамтамасыз ету көзiне әкеледі, сондай-ақ 1) жоба аумағында судағы, ауадағы, топырақтағы сынаптың шоғырлануын төмендету (3 000 ШЖБШ-дан ШЖБШ-ға дейiн); 2) жоба көлемiн реттеу мүмкiндiгiне дейiн Ынтымақ су қоймасын қайта қалпына келтiру (240 млн. м</w:t>
            </w:r>
            <w:r>
              <w:rPr>
                <w:rFonts w:ascii="Times New Roman"/>
                <w:b w:val="false"/>
                <w:i w:val="false"/>
                <w:color w:val="000000"/>
                <w:vertAlign w:val="superscript"/>
              </w:rPr>
              <w:t>3</w:t>
            </w:r>
            <w:r>
              <w:rPr>
                <w:rFonts w:ascii="Times New Roman"/>
                <w:b w:val="false"/>
                <w:i w:val="false"/>
                <w:color w:val="000000"/>
                <w:sz w:val="20"/>
              </w:rPr>
              <w:t>, қазiргi уақытта орташа жылдық реттелмейтін көлемi – 40 млн. м</w:t>
            </w:r>
            <w:r>
              <w:rPr>
                <w:rFonts w:ascii="Times New Roman"/>
                <w:b w:val="false"/>
                <w:i w:val="false"/>
                <w:color w:val="000000"/>
                <w:vertAlign w:val="superscript"/>
              </w:rPr>
              <w:t>3</w:t>
            </w:r>
            <w:r>
              <w:rPr>
                <w:rFonts w:ascii="Times New Roman"/>
                <w:b w:val="false"/>
                <w:i w:val="false"/>
                <w:color w:val="000000"/>
                <w:sz w:val="20"/>
              </w:rPr>
              <w:t>); 3) Нұра өзенiндегi 17 гидрологиялық бекеттi және Қарағанды облысының 4 зертханасын техникалық жабдықтау жолымен өзенде су тасқынын басқару үшiн және жағдайды экологиялық сауықтыру мақсатында бақылауды қайта жаңғыртады.</w:t>
            </w:r>
          </w:p>
        </w:tc>
      </w:tr>
      <w:tr>
        <w:trPr>
          <w:trHeight w:val="135" w:hRule="atLeast"/>
        </w:trPr>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135"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35"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1192"/>
        <w:gridCol w:w="1635"/>
        <w:gridCol w:w="1509"/>
        <w:gridCol w:w="1153"/>
        <w:gridCol w:w="1406"/>
        <w:gridCol w:w="1385"/>
        <w:gridCol w:w="1385"/>
        <w:gridCol w:w="1639"/>
      </w:tblGrid>
      <w:tr>
        <w:trPr>
          <w:trHeight w:val="315" w:hRule="atLeast"/>
        </w:trPr>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көрсеткіштерінің атауы</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(ағымдағы жоспары)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су қоймасының жоспарланған құрылыс жұмыстар көлемінің орындалуы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 мерзімі бойынша сақтандыру ұсталымдарын аудару</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қоймасының көлемі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 xml:space="preserve"> су қоймасын салудың орташа шығыны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 оның ішінде:</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350075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 қаржыландыру есебінен 016-кіші бағдарлама бойынша</w:t>
            </w: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350075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6"/>
        <w:gridCol w:w="4258"/>
        <w:gridCol w:w="6266"/>
      </w:tblGrid>
      <w:tr>
        <w:trPr>
          <w:trHeight w:val="150"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«Шаруашылықаралық арналар мен гидромелиоративтік құрылыстардың аса апатты учаскелерін күрделі жөндеу және қалпына келтіру»</w:t>
            </w:r>
          </w:p>
        </w:tc>
      </w:tr>
      <w:tr>
        <w:trPr>
          <w:trHeight w:val="75" w:hRule="atLeast"/>
        </w:trPr>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су пайдалану жүйесiнiң жұмыс iстеуiн жақсартуға бағытталған су шаруашылық нысандарында күрделi жөндеу жүргiзу</w:t>
            </w:r>
          </w:p>
        </w:tc>
      </w:tr>
      <w:tr>
        <w:trPr>
          <w:trHeight w:val="30" w:hRule="atLeast"/>
        </w:trPr>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шығындарды жүзеге асыру</w:t>
            </w:r>
          </w:p>
        </w:tc>
      </w:tr>
      <w:tr>
        <w:trPr>
          <w:trHeight w:val="195" w:hRule="atLeast"/>
        </w:trPr>
        <w:tc>
          <w:tcPr>
            <w:tcW w:w="0" w:type="auto"/>
            <w:vMerge/>
            <w:tcBorders>
              <w:top w:val="nil"/>
              <w:left w:val="single" w:color="cfcfcf" w:sz="5"/>
              <w:bottom w:val="single" w:color="cfcfcf" w:sz="5"/>
              <w:right w:val="single" w:color="cfcfcf" w:sz="5"/>
            </w:tcBorders>
          </w:tcP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ағымдағы/дамуы</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0"/>
        <w:gridCol w:w="898"/>
        <w:gridCol w:w="1301"/>
        <w:gridCol w:w="1301"/>
        <w:gridCol w:w="1703"/>
        <w:gridCol w:w="1408"/>
        <w:gridCol w:w="1387"/>
        <w:gridCol w:w="1387"/>
        <w:gridCol w:w="1705"/>
      </w:tblGrid>
      <w:tr>
        <w:trPr>
          <w:trHeight w:val="285" w:hRule="atLeast"/>
        </w:trPr>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көрсеткіштерінің атауы</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апатты нысандарды күрделі жөндеу</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25"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Шаруашылықаралық каналдар мен Гидромелиоративтiк құрылыстардың аса апатты учаскелерінің техникалық жай-күйін жақсарту үшін күрделі жөндеуден өткізілген объектілердің тиісті жылға арналған жалпы мөлшердегі үлесі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жұмыстарын жүргізуге жұмсалатын орташа шығындар:</w:t>
            </w:r>
            <w:r>
              <w:br/>
            </w:r>
            <w:r>
              <w:rPr>
                <w:rFonts w:ascii="Times New Roman"/>
                <w:b w:val="false"/>
                <w:i w:val="false"/>
                <w:color w:val="000000"/>
                <w:sz w:val="20"/>
              </w:rPr>
              <w:t>
</w:t>
            </w:r>
            <w:r>
              <w:rPr>
                <w:rFonts w:ascii="Times New Roman"/>
                <w:b w:val="false"/>
                <w:i w:val="false"/>
                <w:color w:val="000000"/>
                <w:sz w:val="20"/>
              </w:rPr>
              <w:t>- магистральды арналар мен коллекторлар</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203 602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қоймалардың</w:t>
            </w: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тораптардың</w:t>
            </w: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181615,5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дренажды ұңғымалардың</w:t>
            </w:r>
          </w:p>
        </w:tc>
        <w:tc>
          <w:tcPr>
            <w:tcW w:w="0" w:type="auto"/>
            <w:vMerge/>
            <w:tcBorders>
              <w:top w:val="nil"/>
              <w:left w:val="single" w:color="cfcfcf" w:sz="5"/>
              <w:bottom w:val="single" w:color="cfcfcf" w:sz="5"/>
              <w:right w:val="single" w:color="cfcfcf" w:sz="5"/>
            </w:tcBorders>
          </w:tcP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313631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Суландыру жүйелерінің пайдалы әрекетінің коэффициенті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2 541 220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3688"/>
        <w:gridCol w:w="6384"/>
      </w:tblGrid>
      <w:tr>
        <w:trPr>
          <w:trHeight w:val="285"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«Су қорын пайдалану мен қорғауды реттеу, су шаруашылығы жүйелері мен құрылғыларының қызметін қамтамасыз ету»</w:t>
            </w:r>
          </w:p>
        </w:tc>
      </w:tr>
      <w:tr>
        <w:trPr>
          <w:trHeight w:val="12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басқару жүйесін қалыптастыру және дамыту, нормативті-әдістемесінің базасын және су ресурстарын пайдалану мен қорғау саласындағы ақпараттық потенциалды жетілдіру; су беруге байланысты емес су шаруашылығы нысандарының, соның ішінде іргелес мемлекеттермен бірлесе пайдаланудағы нысандардың үздіксіз жұмысын қамтамасыз ету, техникалық күйіне мониторинг жасау, табиғатты қорғау мақсатында су жіберуді өткізу.</w:t>
            </w:r>
          </w:p>
        </w:tc>
      </w:tr>
      <w:tr>
        <w:trPr>
          <w:trHeight w:val="30" w:hRule="atLeast"/>
        </w:trPr>
        <w:tc>
          <w:tcPr>
            <w:tcW w:w="3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ның түрі</w:t>
            </w: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135" w:hRule="atLeast"/>
        </w:trPr>
        <w:tc>
          <w:tcPr>
            <w:tcW w:w="0" w:type="auto"/>
            <w:vMerge/>
            <w:tcBorders>
              <w:top w:val="nil"/>
              <w:left w:val="single" w:color="cfcfcf" w:sz="5"/>
              <w:bottom w:val="single" w:color="cfcfcf" w:sz="5"/>
              <w:right w:val="single" w:color="cfcfcf" w:sz="5"/>
            </w:tcBorders>
          </w:tcP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 тәсіліне байланысты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9"/>
        <w:gridCol w:w="904"/>
        <w:gridCol w:w="1051"/>
        <w:gridCol w:w="947"/>
        <w:gridCol w:w="1114"/>
        <w:gridCol w:w="1321"/>
        <w:gridCol w:w="1301"/>
        <w:gridCol w:w="1322"/>
        <w:gridCol w:w="1261"/>
      </w:tblGrid>
      <w:tr>
        <w:trPr>
          <w:trHeight w:val="315" w:hRule="atLeast"/>
        </w:trPr>
        <w:tc>
          <w:tcPr>
            <w:tcW w:w="4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көрсеткіштерінің атауы</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45"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нысандарындағы пайдалану шаралары:</w:t>
            </w:r>
            <w:r>
              <w:br/>
            </w:r>
            <w:r>
              <w:rPr>
                <w:rFonts w:ascii="Times New Roman"/>
                <w:b w:val="false"/>
                <w:i w:val="false"/>
                <w:color w:val="000000"/>
                <w:sz w:val="20"/>
              </w:rPr>
              <w:t>
</w:t>
            </w:r>
            <w:r>
              <w:rPr>
                <w:rFonts w:ascii="Times New Roman"/>
                <w:b w:val="false"/>
                <w:i w:val="false"/>
                <w:color w:val="000000"/>
                <w:sz w:val="20"/>
              </w:rPr>
              <w:t>- республикалық меншіктегі</w:t>
            </w:r>
            <w:r>
              <w:br/>
            </w:r>
            <w:r>
              <w:rPr>
                <w:rFonts w:ascii="Times New Roman"/>
                <w:b w:val="false"/>
                <w:i w:val="false"/>
                <w:color w:val="000000"/>
                <w:sz w:val="20"/>
              </w:rPr>
              <w:t>
</w:t>
            </w:r>
            <w:r>
              <w:rPr>
                <w:rFonts w:ascii="Times New Roman"/>
                <w:b w:val="false"/>
                <w:i w:val="false"/>
                <w:color w:val="000000"/>
                <w:sz w:val="20"/>
              </w:rPr>
              <w:t>- мемлекетаралық объектілерде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r>
              <w:br/>
            </w:r>
            <w:r>
              <w:rPr>
                <w:rFonts w:ascii="Times New Roman"/>
                <w:b w:val="false"/>
                <w:i w:val="false"/>
                <w:color w:val="000000"/>
                <w:sz w:val="20"/>
              </w:rPr>
              <w:t>
</w:t>
            </w:r>
            <w:r>
              <w:rPr>
                <w:rFonts w:ascii="Times New Roman"/>
                <w:b w:val="false"/>
                <w:i w:val="false"/>
                <w:color w:val="000000"/>
                <w:sz w:val="20"/>
              </w:rPr>
              <w:t>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мақсатындағы өтемдік су жіберуді өткізу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м</w:t>
            </w:r>
            <w:r>
              <w:rPr>
                <w:rFonts w:ascii="Times New Roman"/>
                <w:b w:val="false"/>
                <w:i w:val="false"/>
                <w:color w:val="000000"/>
                <w:vertAlign w:val="superscript"/>
              </w:rPr>
              <w:t>3</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пайдалану мен қорғау саласында зерттеулер жүргізу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пайдалану және қорғау саласында нормативтік-әдістемелік құжаттамалар әзірлеу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пайдалану мен қорғаудың кешенді жаңартылған сызбаларына өзенді бассейндердің қамтылу пайызы (8 су шаруашылығы бассейні-100 пайыз есебінен)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басқару бойынша Бірыңғай ақпараттық-талдау жүйесін енгізу пайызы (өсу нәтижесімен)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 және апатсыз жұмыс істеу мақсатында республикалық және мемлекетаралық су шаруашылығы объектілеріндегі техникалық күйді жақсарту дәрежесі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көктемгі гидрологиялық режимді қалпына келтіру дәрежесі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объектілеріндегі пайдалану іс-шараларына жұмсалатын орташа шығындар:</w:t>
            </w:r>
            <w:r>
              <w:br/>
            </w:r>
            <w:r>
              <w:rPr>
                <w:rFonts w:ascii="Times New Roman"/>
                <w:b w:val="false"/>
                <w:i w:val="false"/>
                <w:color w:val="000000"/>
                <w:sz w:val="20"/>
              </w:rPr>
              <w:t>
</w:t>
            </w:r>
            <w:r>
              <w:rPr>
                <w:rFonts w:ascii="Times New Roman"/>
                <w:b w:val="false"/>
                <w:i w:val="false"/>
                <w:color w:val="000000"/>
                <w:sz w:val="20"/>
              </w:rPr>
              <w:t>- республикалық меншіктегі</w:t>
            </w:r>
            <w:r>
              <w:br/>
            </w:r>
            <w:r>
              <w:rPr>
                <w:rFonts w:ascii="Times New Roman"/>
                <w:b w:val="false"/>
                <w:i w:val="false"/>
                <w:color w:val="000000"/>
                <w:sz w:val="20"/>
              </w:rPr>
              <w:t>
</w:t>
            </w:r>
            <w:r>
              <w:rPr>
                <w:rFonts w:ascii="Times New Roman"/>
                <w:b w:val="false"/>
                <w:i w:val="false"/>
                <w:color w:val="000000"/>
                <w:sz w:val="20"/>
              </w:rPr>
              <w:t>- мемлекетаралық объектілерде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22863,1</w:t>
            </w:r>
            <w:r>
              <w:br/>
            </w:r>
            <w:r>
              <w:rPr>
                <w:rFonts w:ascii="Times New Roman"/>
                <w:b w:val="false"/>
                <w:i w:val="false"/>
                <w:color w:val="000000"/>
                <w:sz w:val="20"/>
              </w:rPr>
              <w:t>
</w:t>
            </w:r>
            <w:r>
              <w:rPr>
                <w:rFonts w:ascii="Times New Roman"/>
                <w:b w:val="false"/>
                <w:i w:val="false"/>
                <w:color w:val="000000"/>
                <w:sz w:val="20"/>
              </w:rPr>
              <w:t>156268,7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3</w:t>
            </w:r>
            <w:r>
              <w:rPr>
                <w:rFonts w:ascii="Times New Roman"/>
                <w:b w:val="false"/>
                <w:i w:val="false"/>
                <w:color w:val="000000"/>
                <w:sz w:val="20"/>
              </w:rPr>
              <w:t xml:space="preserve"> судың табиғатты қорғауға кеткен шығындары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орташа бағасы: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жүргізу бойынша, ақпараттық әлеуетті жетілдіру және су ресурстарын басқару саласындағы нормативтік-әдістемелік базасын әзірлеу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49298,1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 оның ішінде:</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7440779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101-кіші бағдарлама бойынша</w:t>
            </w: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5541404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102-кіші бағдарлама бойынша</w:t>
            </w: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1406394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103-кіші бағдарлама бойынша</w:t>
            </w: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492981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7"/>
        <w:gridCol w:w="3509"/>
        <w:gridCol w:w="6384"/>
      </w:tblGrid>
      <w:tr>
        <w:trPr>
          <w:trHeight w:val="54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«Балық ресурстарын және басқа да су жануарларын сақтау және молайту»</w:t>
            </w:r>
          </w:p>
        </w:tc>
      </w:tr>
      <w:tr>
        <w:trPr>
          <w:trHeight w:val="540" w:hRule="atLeast"/>
        </w:trPr>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айдындарының және/немесе учаскелерінің балық өнімділігін анықтау, биологиялық негіздемелерді әзірлеу, халықаралық, республикалық және жергілікті маңызы бар су айдындарында және резервтік қорларда оңтайлы балық аулауды анықтау. Каспий теңізінің қазақстандық бөлігі биологиялық ресурстарының жай-күйін бағалау жөніндегі кешенді теңіздік зерттеулерді жүргізу.</w:t>
            </w:r>
            <w:r>
              <w:br/>
            </w:r>
            <w:r>
              <w:rPr>
                <w:rFonts w:ascii="Times New Roman"/>
                <w:b w:val="false"/>
                <w:i w:val="false"/>
                <w:color w:val="000000"/>
                <w:sz w:val="20"/>
              </w:rPr>
              <w:t>
</w:t>
            </w:r>
            <w:r>
              <w:rPr>
                <w:rFonts w:ascii="Times New Roman"/>
                <w:b w:val="false"/>
                <w:i w:val="false"/>
                <w:color w:val="000000"/>
                <w:sz w:val="20"/>
              </w:rPr>
              <w:t>Балықтардың құнды түрлерінің өсімін молайту.</w:t>
            </w:r>
            <w:r>
              <w:br/>
            </w:r>
            <w:r>
              <w:rPr>
                <w:rFonts w:ascii="Times New Roman"/>
                <w:b w:val="false"/>
                <w:i w:val="false"/>
                <w:color w:val="000000"/>
                <w:sz w:val="20"/>
              </w:rPr>
              <w:t>
</w:t>
            </w:r>
            <w:r>
              <w:rPr>
                <w:rFonts w:ascii="Times New Roman"/>
                <w:b w:val="false"/>
                <w:i w:val="false"/>
                <w:color w:val="000000"/>
                <w:sz w:val="20"/>
              </w:rPr>
              <w:t>Түп тереңдету жұмыстары арқылы балықтардың уылдырық шашу орындарына өтуін, және олардың қайта қалпына келулерін қамтамасыз ету.</w:t>
            </w:r>
          </w:p>
        </w:tc>
      </w:tr>
      <w:tr>
        <w:trPr>
          <w:trHeight w:val="30" w:hRule="atLeast"/>
        </w:trPr>
        <w:tc>
          <w:tcPr>
            <w:tcW w:w="3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135" w:hRule="atLeast"/>
        </w:trPr>
        <w:tc>
          <w:tcPr>
            <w:tcW w:w="0" w:type="auto"/>
            <w:vMerge/>
            <w:tcBorders>
              <w:top w:val="nil"/>
              <w:left w:val="single" w:color="cfcfcf" w:sz="5"/>
              <w:bottom w:val="single" w:color="cfcfcf" w:sz="5"/>
              <w:right w:val="single" w:color="cfcfcf" w:sz="5"/>
            </w:tcBorders>
          </w:tc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8"/>
        <w:gridCol w:w="1194"/>
        <w:gridCol w:w="1051"/>
        <w:gridCol w:w="947"/>
        <w:gridCol w:w="1114"/>
        <w:gridCol w:w="1322"/>
        <w:gridCol w:w="1301"/>
        <w:gridCol w:w="1322"/>
        <w:gridCol w:w="1261"/>
      </w:tblGrid>
      <w:tr>
        <w:trPr>
          <w:trHeight w:val="315" w:hRule="atLeast"/>
        </w:trPr>
        <w:tc>
          <w:tcPr>
            <w:tcW w:w="3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көрсеткіштерінің атауы</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(есеп)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республикалық және жергілікті маңызы бар су айдындарын мемлекеттік есепке алу және мониторинг бойынша биологиялық негіздемелер саны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су айдындарына балық шабақтарын жіберу</w:t>
            </w:r>
            <w:r>
              <w:br/>
            </w:r>
            <w:r>
              <w:rPr>
                <w:rFonts w:ascii="Times New Roman"/>
                <w:b w:val="false"/>
                <w:i w:val="false"/>
                <w:color w:val="000000"/>
                <w:sz w:val="20"/>
              </w:rPr>
              <w:t>
</w:t>
            </w:r>
            <w:r>
              <w:rPr>
                <w:rFonts w:ascii="Times New Roman"/>
                <w:b w:val="false"/>
                <w:i w:val="false"/>
                <w:color w:val="000000"/>
                <w:sz w:val="20"/>
              </w:rPr>
              <w:t>өтемелі табиғат қорғаушылық жүргізу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дана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Мелиоративтік (түп тереңдету) жұмыстарын жүргізу</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текше метр</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есебінен халықаралық, республикалық және жергілікті маңызы бар су айдындарын мемлекеттік есепке алумен және мониторингпен қамтылғандар үлесі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Комитетке ведомстволық бағынысты кәсіпорындар орындайтын мемлекеттік тапсырыс есебінен балық ресурстарының өсімін молайту үлесі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мелиорация жүргізу арқылы қалпына келтірген арналардың саны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шығындар:</w:t>
            </w:r>
            <w:r>
              <w:br/>
            </w:r>
            <w:r>
              <w:rPr>
                <w:rFonts w:ascii="Times New Roman"/>
                <w:b w:val="false"/>
                <w:i w:val="false"/>
                <w:color w:val="000000"/>
                <w:sz w:val="20"/>
              </w:rPr>
              <w:t>
</w:t>
            </w:r>
            <w:r>
              <w:rPr>
                <w:rFonts w:ascii="Times New Roman"/>
                <w:b w:val="false"/>
                <w:i w:val="false"/>
                <w:color w:val="000000"/>
                <w:sz w:val="20"/>
              </w:rPr>
              <w:t>1 су айдынын зерттеудің орташа шығыны:</w:t>
            </w:r>
            <w:r>
              <w:br/>
            </w:r>
            <w:r>
              <w:rPr>
                <w:rFonts w:ascii="Times New Roman"/>
                <w:b w:val="false"/>
                <w:i w:val="false"/>
                <w:color w:val="000000"/>
                <w:sz w:val="20"/>
              </w:rPr>
              <w:t>
</w:t>
            </w:r>
            <w:r>
              <w:rPr>
                <w:rFonts w:ascii="Times New Roman"/>
                <w:b w:val="false"/>
                <w:i w:val="false"/>
                <w:color w:val="000000"/>
                <w:sz w:val="20"/>
              </w:rPr>
              <w:t>- халықаралық және республикалық маңызы бар</w:t>
            </w:r>
            <w:r>
              <w:br/>
            </w:r>
            <w:r>
              <w:rPr>
                <w:rFonts w:ascii="Times New Roman"/>
                <w:b w:val="false"/>
                <w:i w:val="false"/>
                <w:color w:val="000000"/>
                <w:sz w:val="20"/>
              </w:rPr>
              <w:t>
</w:t>
            </w:r>
            <w:r>
              <w:rPr>
                <w:rFonts w:ascii="Times New Roman"/>
                <w:b w:val="false"/>
                <w:i w:val="false"/>
                <w:color w:val="000000"/>
                <w:sz w:val="20"/>
              </w:rPr>
              <w:t>- жергілікті маңызы бар</w:t>
            </w:r>
            <w:r>
              <w:br/>
            </w:r>
            <w:r>
              <w:rPr>
                <w:rFonts w:ascii="Times New Roman"/>
                <w:b w:val="false"/>
                <w:i w:val="false"/>
                <w:color w:val="000000"/>
                <w:sz w:val="20"/>
              </w:rPr>
              <w:t>
</w:t>
            </w:r>
            <w:r>
              <w:rPr>
                <w:rFonts w:ascii="Times New Roman"/>
                <w:b w:val="false"/>
                <w:i w:val="false"/>
                <w:color w:val="000000"/>
                <w:sz w:val="20"/>
              </w:rPr>
              <w:t>- 1 балық өсімін өсіруге</w:t>
            </w:r>
            <w:r>
              <w:br/>
            </w:r>
            <w:r>
              <w:rPr>
                <w:rFonts w:ascii="Times New Roman"/>
                <w:b w:val="false"/>
                <w:i w:val="false"/>
                <w:color w:val="000000"/>
                <w:sz w:val="20"/>
              </w:rPr>
              <w:t>
</w:t>
            </w:r>
            <w:r>
              <w:rPr>
                <w:rFonts w:ascii="Times New Roman"/>
                <w:b w:val="false"/>
                <w:i w:val="false"/>
                <w:color w:val="000000"/>
                <w:sz w:val="20"/>
              </w:rPr>
              <w:t>1 балық өтетін арнаны қалпына келтіруге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11 357,7</w:t>
            </w:r>
            <w:r>
              <w:br/>
            </w:r>
            <w:r>
              <w:rPr>
                <w:rFonts w:ascii="Times New Roman"/>
                <w:b w:val="false"/>
                <w:i w:val="false"/>
                <w:color w:val="000000"/>
                <w:sz w:val="20"/>
              </w:rPr>
              <w:t>
</w:t>
            </w:r>
            <w:r>
              <w:rPr>
                <w:rFonts w:ascii="Times New Roman"/>
                <w:b w:val="false"/>
                <w:i w:val="false"/>
                <w:color w:val="000000"/>
                <w:sz w:val="20"/>
              </w:rPr>
              <w:t>421,5</w:t>
            </w:r>
            <w:r>
              <w:br/>
            </w:r>
            <w:r>
              <w:rPr>
                <w:rFonts w:ascii="Times New Roman"/>
                <w:b w:val="false"/>
                <w:i w:val="false"/>
                <w:color w:val="000000"/>
                <w:sz w:val="20"/>
              </w:rPr>
              <w:t>
</w:t>
            </w:r>
            <w:r>
              <w:rPr>
                <w:rFonts w:ascii="Times New Roman"/>
                <w:b w:val="false"/>
                <w:i w:val="false"/>
                <w:color w:val="000000"/>
                <w:sz w:val="20"/>
              </w:rPr>
              <w:t>3,5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1 032 990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1"/>
        <w:gridCol w:w="2878"/>
        <w:gridCol w:w="6851"/>
      </w:tblGrid>
      <w:tr>
        <w:trPr>
          <w:trHeight w:val="285"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«Тұрмыстық қатты қалдықтар бойынша инвестиция негіздемелерін әзірлеу»</w:t>
            </w:r>
          </w:p>
        </w:tc>
      </w:tr>
      <w:tr>
        <w:trPr>
          <w:trHeight w:val="120" w:hRule="atLeast"/>
        </w:trPr>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қатты қалдықтарды қайта өңдеу индустриясын дамыту үшін қолайлы инвестициялық климат құру мақсатында ТҚҚ басқару жүйесінің тиімділігін жоғарлату және жетілдіру бойынша іс шараларды анықтау</w:t>
            </w:r>
          </w:p>
        </w:tc>
      </w:tr>
      <w:tr>
        <w:trPr>
          <w:trHeight w:val="480" w:hRule="atLeast"/>
        </w:trPr>
        <w:tc>
          <w:tcPr>
            <w:tcW w:w="3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135" w:hRule="atLeast"/>
        </w:trPr>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80" w:hRule="atLeast"/>
        </w:trPr>
        <w:tc>
          <w:tcPr>
            <w:tcW w:w="0" w:type="auto"/>
            <w:vMerge/>
            <w:tcBorders>
              <w:top w:val="nil"/>
              <w:left w:val="single" w:color="cfcfcf" w:sz="5"/>
              <w:bottom w:val="single" w:color="cfcfcf" w:sz="5"/>
              <w:right w:val="single" w:color="cfcfcf" w:sz="5"/>
            </w:tcBorders>
          </w:tcP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даму/ағымдағы</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9"/>
        <w:gridCol w:w="1112"/>
        <w:gridCol w:w="1305"/>
        <w:gridCol w:w="1305"/>
        <w:gridCol w:w="1307"/>
        <w:gridCol w:w="1307"/>
        <w:gridCol w:w="1116"/>
        <w:gridCol w:w="1413"/>
        <w:gridCol w:w="1626"/>
      </w:tblGrid>
      <w:tr>
        <w:trPr>
          <w:trHeight w:val="315" w:hRule="atLeast"/>
        </w:trPr>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көрсеткіштерінің атауы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5"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қатты қалдықтарды басқару жүйесін жаңғырту бойынша инвестициялық негіздеме әзірлеу жұмыстарымен қамтылған қалалар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сараптаманың оң қорытындысымен тұрмыстық қатты қалдықтарды басқару жүйесін жаңғырту бойынша инвестициялық негіздеме әзірлеуді аяқтау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қатты қалдықтарды басқару жүйесін жаңғырту бойынша әзірленген инвестициялық негіздемелер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мемлекеттік сараптама қорытындылар саны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қатты қалдықтарды басқару жүйесін жаңғырту бойынша инвестицияның бір негіздемесін әзірлеу жұмыстарының орташа шығындары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999 730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57"/>
    <w:p>
      <w:pPr>
        <w:spacing w:after="0"/>
        <w:ind w:left="0"/>
        <w:jc w:val="left"/>
      </w:pPr>
      <w:r>
        <w:rPr>
          <w:rFonts w:ascii="Times New Roman"/>
          <w:b/>
          <w:i w:val="false"/>
          <w:color w:val="000000"/>
        </w:rPr>
        <w:t xml:space="preserve"> 
7.2. Бюджеттік шығындар жиынтығы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0"/>
        <w:gridCol w:w="953"/>
        <w:gridCol w:w="1417"/>
        <w:gridCol w:w="1398"/>
        <w:gridCol w:w="1495"/>
        <w:gridCol w:w="1378"/>
        <w:gridCol w:w="1417"/>
        <w:gridCol w:w="1359"/>
        <w:gridCol w:w="1923"/>
      </w:tblGrid>
      <w:tr>
        <w:trPr>
          <w:trHeight w:val="285" w:hRule="atLeast"/>
        </w:trPr>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2009 жыл</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2010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35"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6 477 088,00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11 392 763,00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21 492 353,00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14 891 507,00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64 409 727,00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13 548 411,00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12 170 301,00</w:t>
            </w:r>
          </w:p>
        </w:tc>
      </w:tr>
      <w:tr>
        <w:trPr>
          <w:trHeight w:val="75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4 483 662,00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5 156 989,00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5 967 403,00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9 531 438,00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37 493 337,00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8 169 549,00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8 453 249,00</w:t>
            </w:r>
          </w:p>
        </w:tc>
      </w:tr>
      <w:tr>
        <w:trPr>
          <w:trHeight w:val="84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1 993 426,00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6 235 774,00</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15 524 950,00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5 360 069,00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26 916 390,00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5 378 862,00</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3 717 052,00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