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00222" w14:textId="78002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2011-2015 жылдарға арналған стратегиялық жоспары туралы" Қазақстан Республикасы Үкіметінің 2011 жылғы 8 ақпандағы № 94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2013 жылғы 30 сәуірдегі № 439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2011–2015 жылдарға арналған стратегиялық жоспары туралы» Қазақстан Республикасы Үкіметінің 2011 жылғы 8 ақпандағы № 94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18, 211-құжат)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Қаржы министрлігінің 2011–2015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Миссиясы мен пайымдауы» деген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«Миссиясы. Қазақстан Республикасының экономикалық өсіміне жәрдемдесу және экономикасының жоғары бәсекеге қабiлеттiлiгiне қол жеткізу мақсатында бюджеттің тиімді атқарылуын қамтамасыз ету.</w:t>
      </w:r>
      <w:r>
        <w:br/>
      </w:r>
      <w:r>
        <w:rPr>
          <w:rFonts w:ascii="Times New Roman"/>
          <w:b w:val="false"/>
          <w:i w:val="false"/>
          <w:color w:val="000000"/>
          <w:sz w:val="28"/>
        </w:rPr>
        <w:t>
</w:t>
      </w:r>
      <w:r>
        <w:rPr>
          <w:rFonts w:ascii="Times New Roman"/>
          <w:b w:val="false"/>
          <w:i w:val="false"/>
          <w:color w:val="000000"/>
          <w:sz w:val="28"/>
        </w:rPr>
        <w:t>
      Пайымдауы. Неғұрлым дамыған, орнықты және прогрессивтi эволюцияланатын қаржылық жүйелердің бірі ретінде әлемдік қаржылық қоғамдастық жіктейтiн тиімді жұмыс істейтін бюджеттің атқарылу жүйесі»;</w:t>
      </w:r>
      <w:r>
        <w:br/>
      </w:r>
      <w:r>
        <w:rPr>
          <w:rFonts w:ascii="Times New Roman"/>
          <w:b w:val="false"/>
          <w:i w:val="false"/>
          <w:color w:val="000000"/>
          <w:sz w:val="28"/>
        </w:rPr>
        <w:t>
</w:t>
      </w:r>
      <w:r>
        <w:rPr>
          <w:rFonts w:ascii="Times New Roman"/>
          <w:b w:val="false"/>
          <w:i w:val="false"/>
          <w:color w:val="000000"/>
          <w:sz w:val="28"/>
        </w:rPr>
        <w:t>
      «2. Ағымдағы ахуалды және қызметтің тиісті салаларын (аяларын) дамыту үрдістерін талдау»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«1-стратегиялық бағыт. Нәтижеге бағдарланған бюджеттi жетілдіру» деген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«1-стратегиялық бағыт. Республикалық бюджеттің атқарылуын қамтамасыз ету»;</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 іс-шаралар мен нәтижелер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 іс-шаралар мен нәтижелер көрсеткiштерi» деген кіші </w:t>
      </w:r>
      <w:r>
        <w:rPr>
          <w:rFonts w:ascii="Times New Roman"/>
          <w:b w:val="false"/>
          <w:i w:val="false"/>
          <w:color w:val="000000"/>
          <w:sz w:val="28"/>
        </w:rPr>
        <w:t>3.1-бөлімде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«1-Стратегиялық бағыт. «Нәтижеге бағдарланған бюджеттi жетiлдiру» деген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«1-стратегиялық бағыт. Республикалық бюджеттің атқарылуын қамтамасыз ету»:</w:t>
      </w:r>
      <w:r>
        <w:br/>
      </w:r>
      <w:r>
        <w:rPr>
          <w:rFonts w:ascii="Times New Roman"/>
          <w:b w:val="false"/>
          <w:i w:val="false"/>
          <w:color w:val="000000"/>
          <w:sz w:val="28"/>
        </w:rPr>
        <w:t>
</w:t>
      </w:r>
      <w:r>
        <w:rPr>
          <w:rFonts w:ascii="Times New Roman"/>
          <w:b w:val="false"/>
          <w:i w:val="false"/>
          <w:color w:val="000000"/>
          <w:sz w:val="28"/>
        </w:rPr>
        <w:t>
      «Бюджеттi жоспарлау сапасын арттыру» деген </w:t>
      </w:r>
      <w:r>
        <w:rPr>
          <w:rFonts w:ascii="Times New Roman"/>
          <w:b w:val="false"/>
          <w:i w:val="false"/>
          <w:color w:val="000000"/>
          <w:sz w:val="28"/>
        </w:rPr>
        <w:t>1.1-мақсат</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«Бюджеттi орындаудың сапасын, шығыстардың тиiмдiлiгi мен қаржылық тәртiптi арттыру, сондай-ақ мемлекеттiк борышты қауiпсiз деңгейде ұстау» деген </w:t>
      </w:r>
      <w:r>
        <w:rPr>
          <w:rFonts w:ascii="Times New Roman"/>
          <w:b w:val="false"/>
          <w:i w:val="false"/>
          <w:color w:val="000000"/>
          <w:sz w:val="28"/>
        </w:rPr>
        <w:t>1.2-мақсатта</w:t>
      </w:r>
      <w:r>
        <w:rPr>
          <w:rFonts w:ascii="Times New Roman"/>
          <w:b w:val="false"/>
          <w:i w:val="false"/>
          <w:color w:val="000000"/>
          <w:sz w:val="28"/>
        </w:rPr>
        <w:t>: «1.2» деген сандар «1.1»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4"/>
        <w:gridCol w:w="1392"/>
        <w:gridCol w:w="1186"/>
        <w:gridCol w:w="795"/>
        <w:gridCol w:w="796"/>
        <w:gridCol w:w="796"/>
        <w:gridCol w:w="887"/>
        <w:gridCol w:w="888"/>
        <w:gridCol w:w="888"/>
        <w:gridCol w:w="728"/>
      </w:tblGrid>
      <w:tr>
        <w:trPr>
          <w:trHeight w:val="30" w:hRule="atLeast"/>
        </w:trPr>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шығыстардағы ысырапшылдық» бәсекеге қабiлеттiлiк индексiнiң Жаһандық индикаторы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БҚИ есебi</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4"/>
        <w:gridCol w:w="1392"/>
        <w:gridCol w:w="1186"/>
        <w:gridCol w:w="795"/>
        <w:gridCol w:w="796"/>
        <w:gridCol w:w="796"/>
        <w:gridCol w:w="887"/>
        <w:gridCol w:w="888"/>
        <w:gridCol w:w="888"/>
        <w:gridCol w:w="728"/>
      </w:tblGrid>
      <w:tr>
        <w:trPr>
          <w:trHeight w:val="30" w:hRule="atLeast"/>
        </w:trPr>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игеруге қарағанда бюджеттiк бағдарламалардың тiкелей нәтижелерiне қол жеткiзудiң ара қатынасы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ҚМ есептiлiк деректері</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w:t>
      </w:r>
    </w:p>
    <w:bookmarkStart w:name="z17" w:id="1"/>
    <w:p>
      <w:pPr>
        <w:spacing w:after="0"/>
        <w:ind w:left="0"/>
        <w:jc w:val="both"/>
      </w:pPr>
      <w:r>
        <w:rPr>
          <w:rFonts w:ascii="Times New Roman"/>
          <w:b w:val="false"/>
          <w:i w:val="false"/>
          <w:color w:val="000000"/>
          <w:sz w:val="28"/>
        </w:rPr>
        <w:t>
      деген жолдар алынып тасталсын;</w:t>
      </w:r>
      <w:r>
        <w:br/>
      </w:r>
      <w:r>
        <w:rPr>
          <w:rFonts w:ascii="Times New Roman"/>
          <w:b w:val="false"/>
          <w:i w:val="false"/>
          <w:color w:val="000000"/>
          <w:sz w:val="28"/>
        </w:rPr>
        <w:t>
</w:t>
      </w:r>
      <w:r>
        <w:rPr>
          <w:rFonts w:ascii="Times New Roman"/>
          <w:b w:val="false"/>
          <w:i w:val="false"/>
          <w:color w:val="000000"/>
          <w:sz w:val="28"/>
        </w:rPr>
        <w:t>
      «Республикалық бюджеттiң орындалуын қамтамасыз ету, 2020 жылға қарай Ұлттық қордың активтерiн IЖӨ-ні кемiнде 30 % деңгейге дейiн жеткiзу» деген </w:t>
      </w:r>
      <w:r>
        <w:rPr>
          <w:rFonts w:ascii="Times New Roman"/>
          <w:b w:val="false"/>
          <w:i w:val="false"/>
          <w:color w:val="000000"/>
          <w:sz w:val="28"/>
        </w:rPr>
        <w:t>1.2.1-мiндетте</w:t>
      </w:r>
      <w:r>
        <w:rPr>
          <w:rFonts w:ascii="Times New Roman"/>
          <w:b w:val="false"/>
          <w:i w:val="false"/>
          <w:color w:val="000000"/>
          <w:sz w:val="28"/>
        </w:rPr>
        <w:t>: «1.2.1» деген сандар «1.1.1»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4"/>
        <w:gridCol w:w="2034"/>
        <w:gridCol w:w="786"/>
        <w:gridCol w:w="763"/>
        <w:gridCol w:w="763"/>
        <w:gridCol w:w="764"/>
        <w:gridCol w:w="832"/>
        <w:gridCol w:w="877"/>
        <w:gridCol w:w="878"/>
        <w:gridCol w:w="719"/>
      </w:tblGrid>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мемлекеттің қатысуы арқылы бюджеттік инвестициялардың іске асырылу мониторингін өткізуді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тік бағдарламалар әкімшілерінің есептік деректері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2"/>
        <w:gridCol w:w="739"/>
        <w:gridCol w:w="943"/>
        <w:gridCol w:w="943"/>
        <w:gridCol w:w="739"/>
        <w:gridCol w:w="944"/>
      </w:tblGrid>
      <w:tr>
        <w:trPr>
          <w:trHeight w:val="30" w:hRule="atLeast"/>
        </w:trPr>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капиталында мемлекеттік қатысу арқылы бюджеттік инвестицияларды іске асыру мониторингінің есебі бойынша ақпаратты жинау және дайындау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20" w:id="2"/>
    <w:p>
      <w:pPr>
        <w:spacing w:after="0"/>
        <w:ind w:left="0"/>
        <w:jc w:val="both"/>
      </w:pPr>
      <w:r>
        <w:rPr>
          <w:rFonts w:ascii="Times New Roman"/>
          <w:b w:val="false"/>
          <w:i w:val="false"/>
          <w:color w:val="000000"/>
          <w:sz w:val="28"/>
        </w:rPr>
        <w:t>
      деген жолдар алынып тасталсын;</w:t>
      </w:r>
      <w:r>
        <w:br/>
      </w:r>
      <w:r>
        <w:rPr>
          <w:rFonts w:ascii="Times New Roman"/>
          <w:b w:val="false"/>
          <w:i w:val="false"/>
          <w:color w:val="000000"/>
          <w:sz w:val="28"/>
        </w:rPr>
        <w:t>
</w:t>
      </w:r>
      <w:r>
        <w:rPr>
          <w:rFonts w:ascii="Times New Roman"/>
          <w:b w:val="false"/>
          <w:i w:val="false"/>
          <w:color w:val="000000"/>
          <w:sz w:val="28"/>
        </w:rPr>
        <w:t>
      «Тiкелей нәтижелер көрсеткiштерiне қол жеткiзу үшiн iс-шаралар» мынадай мазмұндағы жолдармен толықтырылсын: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5"/>
        <w:gridCol w:w="847"/>
        <w:gridCol w:w="930"/>
        <w:gridCol w:w="889"/>
        <w:gridCol w:w="952"/>
        <w:gridCol w:w="1057"/>
      </w:tblGrid>
      <w:tr>
        <w:trPr>
          <w:trHeight w:val="30" w:hRule="atLeast"/>
        </w:trPr>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шығыстарының атқарылуына талдау</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шығыстар бөлігінің атқарылуы туралы ай сайынғы талдамалық есепті қалыптастыру</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қаржылық жылдың тоғыз айының қорытындысынан бастап республикалық және жергілікті бюджеттердің шығыс бөлігінің күтіліп отырған атқарылуын болжамдау</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 әзірлеу және нақтылау кезінде бюджеттік жоспарлау бойынша уәкілетті органға есеп үшін республикалық бюджеттен бөлінген нысаналы даму трансферттерін, нысаналы трансферттерді және кредиттерді іске асыру мониторингінің нәтижелері, республикалық бюджет шығыстарының атқарылуы туралы талдамалы есептердің нәтижелері жөнінде ұсыныстар қалыптастыру</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22" w:id="3"/>
    <w:p>
      <w:pPr>
        <w:spacing w:after="0"/>
        <w:ind w:left="0"/>
        <w:jc w:val="both"/>
      </w:pPr>
      <w:r>
        <w:rPr>
          <w:rFonts w:ascii="Times New Roman"/>
          <w:b w:val="false"/>
          <w:i w:val="false"/>
          <w:color w:val="000000"/>
          <w:sz w:val="28"/>
        </w:rPr>
        <w:t>
      «Мемлекеттік мекемелердің бюджеттері мен шоттарының орындалуына көрсетілетін қызметтердің сапасын арттыру» деген </w:t>
      </w:r>
      <w:r>
        <w:rPr>
          <w:rFonts w:ascii="Times New Roman"/>
          <w:b w:val="false"/>
          <w:i w:val="false"/>
          <w:color w:val="000000"/>
          <w:sz w:val="28"/>
        </w:rPr>
        <w:t>1.2.2-мiндетте</w:t>
      </w:r>
      <w:r>
        <w:rPr>
          <w:rFonts w:ascii="Times New Roman"/>
          <w:b w:val="false"/>
          <w:i w:val="false"/>
          <w:color w:val="000000"/>
          <w:sz w:val="28"/>
        </w:rPr>
        <w:t>: «1.2.2» деген сандар «1.1.2»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«Бухгалтерлік есепке алу мен қаржылық есептілік, аудит саласында бәсекеге қабілеттілікті арттыру» деген 1.2.3-мiндетте: «1.2.3» деген сандар «1.1.3»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«Бизнес-ортасы үшін жағдай жасау» деген </w:t>
      </w:r>
      <w:r>
        <w:rPr>
          <w:rFonts w:ascii="Times New Roman"/>
          <w:b w:val="false"/>
          <w:i w:val="false"/>
          <w:color w:val="000000"/>
          <w:sz w:val="28"/>
        </w:rPr>
        <w:t>1.2.4-мiндетте</w:t>
      </w:r>
      <w:r>
        <w:rPr>
          <w:rFonts w:ascii="Times New Roman"/>
          <w:b w:val="false"/>
          <w:i w:val="false"/>
          <w:color w:val="000000"/>
          <w:sz w:val="28"/>
        </w:rPr>
        <w:t>: «1.2.4» деген сандар «1.1.4»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«Мемлекеттік сатып алу процесінің тиімділігін арттыру» деген </w:t>
      </w:r>
      <w:r>
        <w:rPr>
          <w:rFonts w:ascii="Times New Roman"/>
          <w:b w:val="false"/>
          <w:i w:val="false"/>
          <w:color w:val="000000"/>
          <w:sz w:val="28"/>
        </w:rPr>
        <w:t>1.3-мақсатта</w:t>
      </w:r>
      <w:r>
        <w:rPr>
          <w:rFonts w:ascii="Times New Roman"/>
          <w:b w:val="false"/>
          <w:i w:val="false"/>
          <w:color w:val="000000"/>
          <w:sz w:val="28"/>
        </w:rPr>
        <w:t>: «1.3» деген сандар «1.2»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«Мемлекеттік сатып алу жүйесінің тиімділігі мен айқындылығын арттыру» деген 1.3.1-міндетте: «1.3.1» деген сандар «1.2.1»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«е-Қаржымині» ықпалдастырылған автоматтандырылған ақпараттық жүйесін құру» деген </w:t>
      </w:r>
      <w:r>
        <w:rPr>
          <w:rFonts w:ascii="Times New Roman"/>
          <w:b w:val="false"/>
          <w:i w:val="false"/>
          <w:color w:val="000000"/>
          <w:sz w:val="28"/>
        </w:rPr>
        <w:t>1.4-мақсатта</w:t>
      </w:r>
      <w:r>
        <w:rPr>
          <w:rFonts w:ascii="Times New Roman"/>
          <w:b w:val="false"/>
          <w:i w:val="false"/>
          <w:color w:val="000000"/>
          <w:sz w:val="28"/>
        </w:rPr>
        <w:t>: «1.4» деген сандар «1.3»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«Қаржы министрлігінің және оның құрылымдық бөлімшелерінің мемлекеттік функцияларды орындау және мемлекеттік қызмет көрсетуді ұсыну жөніндегі бизнес үдерістерін автоматтандыру» деген 1.4.1-міндетте: «1.4.1» деген сандар «1.3.1»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«Салықтық және кедендік жүйелерді жетілдіру» деген </w:t>
      </w:r>
      <w:r>
        <w:rPr>
          <w:rFonts w:ascii="Times New Roman"/>
          <w:b w:val="false"/>
          <w:i w:val="false"/>
          <w:color w:val="000000"/>
          <w:sz w:val="28"/>
        </w:rPr>
        <w:t>2-стратегиялық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«Салықтық әкімшілендіруді жақсарту» деген </w:t>
      </w:r>
      <w:r>
        <w:rPr>
          <w:rFonts w:ascii="Times New Roman"/>
          <w:b w:val="false"/>
          <w:i w:val="false"/>
          <w:color w:val="000000"/>
          <w:sz w:val="28"/>
        </w:rPr>
        <w:t>2.1-мақсатта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«Салықтардың толық түсуін қамтамасыз ету» деген 2.1.1-міндетте: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көрсеткіштеріне қол жеткізу үшін іс-шаралар» мынадай мазмұндағы жолдармен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0"/>
        <w:gridCol w:w="839"/>
        <w:gridCol w:w="922"/>
        <w:gridCol w:w="881"/>
        <w:gridCol w:w="922"/>
        <w:gridCol w:w="1026"/>
      </w:tblGrid>
      <w:tr>
        <w:trPr>
          <w:trHeight w:val="30" w:hRule="atLeast"/>
        </w:trPr>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Шағымдану процесін жетілдіру бойынша ұсыныстар әзірлеу</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 – процестер реинжинирингі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33" w:id="4"/>
    <w:p>
      <w:pPr>
        <w:spacing w:after="0"/>
        <w:ind w:left="0"/>
        <w:jc w:val="both"/>
      </w:pPr>
      <w:r>
        <w:rPr>
          <w:rFonts w:ascii="Times New Roman"/>
          <w:b w:val="false"/>
          <w:i w:val="false"/>
          <w:color w:val="000000"/>
          <w:sz w:val="28"/>
        </w:rPr>
        <w:t>
      «Ұсынылатын салықтық қызмет көрсетулердiң сапасын арттыру» деген 2.1.2-мiндетте:</w:t>
      </w:r>
      <w:r>
        <w:br/>
      </w:r>
      <w:r>
        <w:rPr>
          <w:rFonts w:ascii="Times New Roman"/>
          <w:b w:val="false"/>
          <w:i w:val="false"/>
          <w:color w:val="000000"/>
          <w:sz w:val="28"/>
        </w:rPr>
        <w:t>
</w:t>
      </w:r>
      <w:r>
        <w:rPr>
          <w:rFonts w:ascii="Times New Roman"/>
          <w:b w:val="false"/>
          <w:i w:val="false"/>
          <w:color w:val="000000"/>
          <w:sz w:val="28"/>
        </w:rPr>
        <w:t>
      «Тiкелей нәтижелер көрсеткiштерiне қол жеткiзу үшiн iс-шаралар»</w:t>
      </w:r>
      <w:r>
        <w:br/>
      </w:r>
      <w:r>
        <w:rPr>
          <w:rFonts w:ascii="Times New Roman"/>
          <w:b w:val="false"/>
          <w:i w:val="false"/>
          <w:color w:val="000000"/>
          <w:sz w:val="28"/>
        </w:rPr>
        <w:t>
</w:t>
      </w:r>
      <w:r>
        <w:rPr>
          <w:rFonts w:ascii="Times New Roman"/>
          <w:b w:val="false"/>
          <w:i w:val="false"/>
          <w:color w:val="000000"/>
          <w:sz w:val="28"/>
        </w:rPr>
        <w:t>
      мына:</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1"/>
        <w:gridCol w:w="863"/>
        <w:gridCol w:w="948"/>
        <w:gridCol w:w="906"/>
        <w:gridCol w:w="949"/>
        <w:gridCol w:w="843"/>
      </w:tblGrid>
      <w:tr>
        <w:trPr>
          <w:trHeight w:val="30" w:hRule="atLeast"/>
        </w:trPr>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қызметi органдары көрсететiн мемлекеттiк қызметтердiң стандарттары мен регламенттерiн әзiрлеу және енгiзу</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36" w:id="5"/>
    <w:p>
      <w:pPr>
        <w:spacing w:after="0"/>
        <w:ind w:left="0"/>
        <w:jc w:val="both"/>
      </w:pPr>
      <w:r>
        <w:rPr>
          <w:rFonts w:ascii="Times New Roman"/>
          <w:b w:val="false"/>
          <w:i w:val="false"/>
          <w:color w:val="000000"/>
          <w:sz w:val="28"/>
        </w:rPr>
        <w:t>
      деген 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9"/>
        <w:gridCol w:w="817"/>
        <w:gridCol w:w="922"/>
        <w:gridCol w:w="880"/>
        <w:gridCol w:w="923"/>
        <w:gridCol w:w="1009"/>
      </w:tblGrid>
      <w:tr>
        <w:trPr>
          <w:trHeight w:val="30" w:hRule="atLeast"/>
        </w:trPr>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қызметi органдары көрсететiн мемлекеттiк қызметтердiң стандарттары мен регламенттерiн әзiрлеу және енгiзу</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37" w:id="6"/>
    <w:p>
      <w:pPr>
        <w:spacing w:after="0"/>
        <w:ind w:left="0"/>
        <w:jc w:val="both"/>
      </w:pPr>
      <w:r>
        <w:rPr>
          <w:rFonts w:ascii="Times New Roman"/>
          <w:b w:val="false"/>
          <w:i w:val="false"/>
          <w:color w:val="000000"/>
          <w:sz w:val="28"/>
        </w:rPr>
        <w:t>
      «Кедендiк әкiмшiлендiрудi жақсарту» деген </w:t>
      </w:r>
      <w:r>
        <w:rPr>
          <w:rFonts w:ascii="Times New Roman"/>
          <w:b w:val="false"/>
          <w:i w:val="false"/>
          <w:color w:val="000000"/>
          <w:sz w:val="28"/>
        </w:rPr>
        <w:t>2.2-мақсатта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«Ұсынылатын кедендiк қызмет көрсетулердiң сапасын арттыру» деген 2.2.2-мiндетте:</w:t>
      </w:r>
      <w:r>
        <w:br/>
      </w:r>
      <w:r>
        <w:rPr>
          <w:rFonts w:ascii="Times New Roman"/>
          <w:b w:val="false"/>
          <w:i w:val="false"/>
          <w:color w:val="000000"/>
          <w:sz w:val="28"/>
        </w:rPr>
        <w:t>
</w:t>
      </w:r>
      <w:r>
        <w:rPr>
          <w:rFonts w:ascii="Times New Roman"/>
          <w:b w:val="false"/>
          <w:i w:val="false"/>
          <w:color w:val="000000"/>
          <w:sz w:val="28"/>
        </w:rPr>
        <w:t>
      «Тiкелей нәтижелер көрсеткiштерiне қол жеткiзу iс-шаралары» мынадай мазмұндағы жолмен толықтырылсын: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5"/>
        <w:gridCol w:w="760"/>
        <w:gridCol w:w="803"/>
        <w:gridCol w:w="1038"/>
        <w:gridCol w:w="676"/>
        <w:gridCol w:w="1018"/>
      </w:tblGrid>
      <w:tr>
        <w:trPr>
          <w:trHeight w:val="30" w:hRule="atLeast"/>
        </w:trPr>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қызмет органдары көрсететін мемлекеттік қызмет стандарттары мен регламенттерін әзірлеу және енгізу</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40" w:id="7"/>
    <w:p>
      <w:pPr>
        <w:spacing w:after="0"/>
        <w:ind w:left="0"/>
        <w:jc w:val="both"/>
      </w:pPr>
      <w:r>
        <w:rPr>
          <w:rFonts w:ascii="Times New Roman"/>
          <w:b w:val="false"/>
          <w:i w:val="false"/>
          <w:color w:val="000000"/>
          <w:sz w:val="28"/>
        </w:rPr>
        <w:t>
      «Республикалық мемлекеттiк меншiктi және экономиканың стратегиялық маңызы бар салаларындағы меншiктi басқару жүйесiнiң тиiмдiлiгiн арттыру» деген </w:t>
      </w:r>
      <w:r>
        <w:rPr>
          <w:rFonts w:ascii="Times New Roman"/>
          <w:b w:val="false"/>
          <w:i w:val="false"/>
          <w:color w:val="000000"/>
          <w:sz w:val="28"/>
        </w:rPr>
        <w:t>4-стратегиялық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«Мемлекеттiк меншiктi және экономиканың стратегиялық маңызы бар салаларындағы меншiктi басқаруды жетiлдiру» деген </w:t>
      </w:r>
      <w:r>
        <w:rPr>
          <w:rFonts w:ascii="Times New Roman"/>
          <w:b w:val="false"/>
          <w:i w:val="false"/>
          <w:color w:val="000000"/>
          <w:sz w:val="28"/>
        </w:rPr>
        <w:t>4.1-мақсатта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8"/>
        <w:gridCol w:w="1008"/>
        <w:gridCol w:w="1008"/>
        <w:gridCol w:w="1257"/>
        <w:gridCol w:w="1547"/>
        <w:gridCol w:w="1008"/>
        <w:gridCol w:w="967"/>
        <w:gridCol w:w="1009"/>
        <w:gridCol w:w="1009"/>
        <w:gridCol w:w="1009"/>
      </w:tblGrid>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Кәсiпорындардың жалпы санына қарағанда тәуекел аймағында орналасқан кәсiпорындардың үлесi (экономиканың стратегиялық маңызы бар салаларындағы меншiктi және мемлекеттiк меншiктi басқарудың тиiмдiлiгiн арттыру)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объектiлерiнiң тәуекелдерді басқару жүйесi</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w:t>
      </w:r>
    </w:p>
    <w:bookmarkStart w:name="z43" w:id="8"/>
    <w:p>
      <w:pPr>
        <w:spacing w:after="0"/>
        <w:ind w:left="0"/>
        <w:jc w:val="both"/>
      </w:pPr>
      <w:r>
        <w:rPr>
          <w:rFonts w:ascii="Times New Roman"/>
          <w:b w:val="false"/>
          <w:i w:val="false"/>
          <w:color w:val="000000"/>
          <w:sz w:val="28"/>
        </w:rPr>
        <w:t>
      деген 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2400"/>
        <w:gridCol w:w="843"/>
        <w:gridCol w:w="1030"/>
        <w:gridCol w:w="1612"/>
        <w:gridCol w:w="823"/>
        <w:gridCol w:w="823"/>
        <w:gridCol w:w="824"/>
        <w:gridCol w:w="824"/>
        <w:gridCol w:w="824"/>
      </w:tblGrid>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объектілері мен электрондық аукциондардың олардың жалпы санының қабылданған ұсынымдарының үлес салмағы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қатысуы бар қаржылық шаруашылық ұйымды талдау, консалтингтік фирмалардың есебі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bl>
    <w:p>
      <w:pPr>
        <w:spacing w:after="0"/>
        <w:ind w:left="0"/>
        <w:jc w:val="both"/>
      </w:pPr>
      <w:r>
        <w:rPr>
          <w:rFonts w:ascii="Times New Roman"/>
          <w:b w:val="false"/>
          <w:i w:val="false"/>
          <w:color w:val="000000"/>
          <w:sz w:val="28"/>
        </w:rPr>
        <w:t>                                                                   »;</w:t>
      </w:r>
    </w:p>
    <w:bookmarkStart w:name="z44" w:id="9"/>
    <w:p>
      <w:pPr>
        <w:spacing w:after="0"/>
        <w:ind w:left="0"/>
        <w:jc w:val="both"/>
      </w:pPr>
      <w:r>
        <w:rPr>
          <w:rFonts w:ascii="Times New Roman"/>
          <w:b w:val="false"/>
          <w:i w:val="false"/>
          <w:color w:val="000000"/>
          <w:sz w:val="28"/>
        </w:rPr>
        <w:t>
      «Республикалық мемлекеттiк меншiктi және экономиканың стратегиялық маңызы бар салаларындағы меншiктi басқару процестерiнiң тиiмдiлiгiн қамтамасыз ету» деген 4.1.1-мiндет мынадай мазмұндағы жолмен толықтырылсын: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0"/>
        <w:gridCol w:w="1778"/>
        <w:gridCol w:w="532"/>
        <w:gridCol w:w="1196"/>
        <w:gridCol w:w="1757"/>
        <w:gridCol w:w="823"/>
        <w:gridCol w:w="823"/>
        <w:gridCol w:w="823"/>
        <w:gridCol w:w="824"/>
        <w:gridCol w:w="824"/>
      </w:tblGrid>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 объектілерін сату бойынша өткізілетін аукциондардың жалпы көлемінде электронды аукциондар үлесін ұлғайту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«АЕО» АҚ есепті деректері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w:t>
      </w:r>
    </w:p>
    <w:bookmarkStart w:name="z45" w:id="10"/>
    <w:p>
      <w:pPr>
        <w:spacing w:after="0"/>
        <w:ind w:left="0"/>
        <w:jc w:val="both"/>
      </w:pPr>
      <w:r>
        <w:rPr>
          <w:rFonts w:ascii="Times New Roman"/>
          <w:b w:val="false"/>
          <w:i w:val="false"/>
          <w:color w:val="000000"/>
          <w:sz w:val="28"/>
        </w:rPr>
        <w:t>
      «Тiкелей нәтижелер көрсеткiштерiне қол жеткiзу үшiн iс-шаралар» мынадай мазмұндағы жолмен толықтырылсын: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7"/>
        <w:gridCol w:w="1140"/>
        <w:gridCol w:w="1036"/>
        <w:gridCol w:w="1057"/>
        <w:gridCol w:w="1183"/>
        <w:gridCol w:w="1247"/>
      </w:tblGrid>
      <w:tr>
        <w:trPr>
          <w:trHeight w:val="30" w:hRule="atLeast"/>
        </w:trPr>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аукциондарда жекешелендіру объектілерін сатуды көздейтін Қазақстан Республикасы Үкіметінің шешімі қабылданғаннан кейін ММЖК 3 аумақтық бөлімшесінде (Астана қ., Алматы қ., Қарағанды обл.) республикалық меншіктегі жекешелендіру объектілерін сату бойынша электрондық аукциондарды пилоттық режимде өткізу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46" w:id="11"/>
    <w:p>
      <w:pPr>
        <w:spacing w:after="0"/>
        <w:ind w:left="0"/>
        <w:jc w:val="both"/>
      </w:pPr>
      <w:r>
        <w:rPr>
          <w:rFonts w:ascii="Times New Roman"/>
          <w:b w:val="false"/>
          <w:i w:val="false"/>
          <w:color w:val="000000"/>
          <w:sz w:val="28"/>
        </w:rPr>
        <w:t>
      «Ведомствоаралық өзара iс-қимыл»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3941"/>
        <w:gridCol w:w="5086"/>
      </w:tblGrid>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Ақшаны жылыстатуға, терроризмді қаржыландыруға және жаппай қырып-жою қаруын таратуды қаржыландыруға қарсы іс-қимыл жөніндегі халықаралық стандарттарына сәйкестігі рейтингін арттыру</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ҰҚК, ЭҚСКА, ІІМ, ЖС, ҰБ, СДША, ЭДСМ, Әділетмині, ККМ</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кiрiстердi заңдастыруға (жылыстатуға) және терроризмдi қаржыландыруға қарсы іс-қимыл саласындағы заңнаманы және институционалдық шараларды жетілдіру</w:t>
            </w:r>
          </w:p>
        </w:tc>
      </w:tr>
    </w:tbl>
    <w:p>
      <w:pPr>
        <w:spacing w:after="0"/>
        <w:ind w:left="0"/>
        <w:jc w:val="both"/>
      </w:pPr>
      <w:r>
        <w:rPr>
          <w:rFonts w:ascii="Times New Roman"/>
          <w:b w:val="false"/>
          <w:i w:val="false"/>
          <w:color w:val="000000"/>
          <w:sz w:val="28"/>
        </w:rPr>
        <w:t>                                                                    »</w:t>
      </w:r>
    </w:p>
    <w:bookmarkStart w:name="z48" w:id="12"/>
    <w:p>
      <w:pPr>
        <w:spacing w:after="0"/>
        <w:ind w:left="0"/>
        <w:jc w:val="both"/>
      </w:pPr>
      <w:r>
        <w:rPr>
          <w:rFonts w:ascii="Times New Roman"/>
          <w:b w:val="false"/>
          <w:i w:val="false"/>
          <w:color w:val="000000"/>
          <w:sz w:val="28"/>
        </w:rPr>
        <w:t>
      деген 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6"/>
        <w:gridCol w:w="4021"/>
        <w:gridCol w:w="5013"/>
      </w:tblGrid>
      <w:tr>
        <w:trPr>
          <w:trHeight w:val="30" w:hRule="atLeast"/>
        </w:trPr>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Ақшаны жылыстатуға, терроризмді қаржыландыруға және жаппай қырып-жою қаруын таратуды қаржыландыруға қарсы іс-қимыл жөніндегі халықаралық стандарттарына сәйкестігі рейтингін арттыру</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ҰҚК, ЭҚСКА, ІІМ, ЖС, ҰБ, СДША, ЭБЖМ, Әділетмині, ККМ</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кiрiстердi заңдастыруға (жылыстатуға) және терроризмдi қаржыландыруға қарсы іс-қимыл саласындағы заңнаманы және институционалдық шараларды жетілдіру</w:t>
            </w:r>
          </w:p>
        </w:tc>
      </w:tr>
    </w:tbl>
    <w:p>
      <w:pPr>
        <w:spacing w:after="0"/>
        <w:ind w:left="0"/>
        <w:jc w:val="both"/>
      </w:pPr>
      <w:r>
        <w:rPr>
          <w:rFonts w:ascii="Times New Roman"/>
          <w:b w:val="false"/>
          <w:i w:val="false"/>
          <w:color w:val="000000"/>
          <w:sz w:val="28"/>
        </w:rPr>
        <w:t>                                                                   »;</w:t>
      </w:r>
    </w:p>
    <w:bookmarkStart w:name="z49" w:id="13"/>
    <w:p>
      <w:pPr>
        <w:spacing w:after="0"/>
        <w:ind w:left="0"/>
        <w:jc w:val="both"/>
      </w:pPr>
      <w:r>
        <w:rPr>
          <w:rFonts w:ascii="Times New Roman"/>
          <w:b w:val="false"/>
          <w:i w:val="false"/>
          <w:color w:val="000000"/>
          <w:sz w:val="28"/>
        </w:rPr>
        <w:t>
      «Тәуекелдердi басқару» деген </w:t>
      </w:r>
      <w:r>
        <w:rPr>
          <w:rFonts w:ascii="Times New Roman"/>
          <w:b w:val="false"/>
          <w:i w:val="false"/>
          <w:color w:val="000000"/>
          <w:sz w:val="28"/>
        </w:rPr>
        <w:t>6-бөлімінде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«Сыртқы тәуекелдер» деген кіші бөлімде:</w:t>
      </w:r>
      <w:r>
        <w:br/>
      </w:r>
      <w:r>
        <w:rPr>
          <w:rFonts w:ascii="Times New Roman"/>
          <w:b w:val="false"/>
          <w:i w:val="false"/>
          <w:color w:val="000000"/>
          <w:sz w:val="28"/>
        </w:rPr>
        <w:t>
</w:t>
      </w:r>
      <w:r>
        <w:rPr>
          <w:rFonts w:ascii="Times New Roman"/>
          <w:b w:val="false"/>
          <w:i w:val="false"/>
          <w:color w:val="000000"/>
          <w:sz w:val="28"/>
        </w:rPr>
        <w:t>
      мына:</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4709"/>
        <w:gridCol w:w="5320"/>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бюджеттік тәуелдігінің өсуі</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бюджеті мен өңірлердің ағымдағы шығыстарының республикалық бюджетке толық (тұрақты) тәуелділігі</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 өсуін ынталандыру бойынша нақты шараларды қабылдау;</w:t>
            </w:r>
            <w:r>
              <w:br/>
            </w:r>
            <w:r>
              <w:rPr>
                <w:rFonts w:ascii="Times New Roman"/>
                <w:b w:val="false"/>
                <w:i w:val="false"/>
                <w:color w:val="000000"/>
                <w:sz w:val="20"/>
              </w:rPr>
              <w:t>
</w:t>
            </w:r>
            <w:r>
              <w:rPr>
                <w:rFonts w:ascii="Times New Roman"/>
                <w:b w:val="false"/>
                <w:i w:val="false"/>
                <w:color w:val="000000"/>
                <w:sz w:val="20"/>
              </w:rPr>
              <w:t>- өңірлердің бюджеттерінде меншікті табыстарының үлесін ұлғайту</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РББӘ НҚА белгiленген рәсiмдердi бұза отырып қызмет (жұмыс) жеткiзушiлермен келiсiмшарттар жасасуы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гранттардың сыртқы қарыздарының қаражатын алуға өтiнiмдерiн келiсу мерзiмiн ұлғайту және жоспарланған сомалардың игерiлмеуi</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РББӘ тиiстi қызметкерлерiмен консультациялар жүргiзу</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бағытталған жетiлдiрiлген бюджетке көшу бойынша бюджеттiк жоспарлау жөнiндегi уәкiлеттi органмен республикалық бюджеттiк бағдарламалардың пилоттық әкiмшiлерiнiң айқын өзара iс-қимылының болмауы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бағытталған жетiлдiрiлген бюджетке көшу бойынша мерзiмдердi республикалық бюджеттiк бағдарламалардың пилоттық әкiмшiлерiнiң бұзуы</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бағытталған жетiлдiрiлген бюджетке көшу процесiн республикалық бюджеттiк бағдарламалардың пилоттық әкiмшiлерiмен келiсу;</w:t>
            </w:r>
            <w:r>
              <w:br/>
            </w:r>
            <w:r>
              <w:rPr>
                <w:rFonts w:ascii="Times New Roman"/>
                <w:b w:val="false"/>
                <w:i w:val="false"/>
                <w:color w:val="000000"/>
                <w:sz w:val="20"/>
              </w:rPr>
              <w:t>
</w:t>
            </w:r>
            <w:r>
              <w:rPr>
                <w:rFonts w:ascii="Times New Roman"/>
                <w:b w:val="false"/>
                <w:i w:val="false"/>
                <w:color w:val="000000"/>
                <w:sz w:val="20"/>
              </w:rPr>
              <w:t>Нәтижеге бағытталған жетiлдiрiлген бюджетке бағытталған нормативтiк құқықтық актiлердi республикалық бюджеттiк бағдарламалардың пилоттық әкiмшiлерiне уақтылы жеткiзу</w:t>
            </w:r>
          </w:p>
        </w:tc>
      </w:tr>
    </w:tbl>
    <w:p>
      <w:pPr>
        <w:spacing w:after="0"/>
        <w:ind w:left="0"/>
        <w:jc w:val="both"/>
      </w:pPr>
      <w:r>
        <w:rPr>
          <w:rFonts w:ascii="Times New Roman"/>
          <w:b w:val="false"/>
          <w:i w:val="false"/>
          <w:color w:val="000000"/>
          <w:sz w:val="28"/>
        </w:rPr>
        <w:t>                                                                    »</w:t>
      </w:r>
    </w:p>
    <w:bookmarkStart w:name="z52" w:id="14"/>
    <w:p>
      <w:pPr>
        <w:spacing w:after="0"/>
        <w:ind w:left="0"/>
        <w:jc w:val="both"/>
      </w:pPr>
      <w:r>
        <w:rPr>
          <w:rFonts w:ascii="Times New Roman"/>
          <w:b w:val="false"/>
          <w:i w:val="false"/>
          <w:color w:val="000000"/>
          <w:sz w:val="28"/>
        </w:rPr>
        <w:t>
      деген жолдар алынып тасталсын;</w:t>
      </w:r>
      <w:r>
        <w:br/>
      </w:r>
      <w:r>
        <w:rPr>
          <w:rFonts w:ascii="Times New Roman"/>
          <w:b w:val="false"/>
          <w:i w:val="false"/>
          <w:color w:val="000000"/>
          <w:sz w:val="28"/>
        </w:rPr>
        <w:t>
</w:t>
      </w:r>
      <w:r>
        <w:rPr>
          <w:rFonts w:ascii="Times New Roman"/>
          <w:b w:val="false"/>
          <w:i w:val="false"/>
          <w:color w:val="000000"/>
          <w:sz w:val="28"/>
        </w:rPr>
        <w:t>
      «Бюджеттік бағдарлама»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кіші</w:t>
      </w:r>
      <w:r>
        <w:rPr>
          <w:rFonts w:ascii="Times New Roman"/>
          <w:b w:val="false"/>
          <w:i w:val="false"/>
          <w:color w:val="000000"/>
          <w:sz w:val="28"/>
        </w:rPr>
        <w:t xml:space="preserve"> 7.1-бөлімде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001 «Бюджеттік жоспарлауды, мемлекеттік бюджеттің атқарылуын және оның атқарылуын бақылауды қамтамасыз ету жөніндегі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тақырыбында «бюджеттік жоспарлау»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сипаттамасында «Бюджеттік жоспарлау»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көрсеткiштерiнде:</w:t>
      </w:r>
      <w:r>
        <w:br/>
      </w:r>
      <w:r>
        <w:rPr>
          <w:rFonts w:ascii="Times New Roman"/>
          <w:b w:val="false"/>
          <w:i w:val="false"/>
          <w:color w:val="000000"/>
          <w:sz w:val="28"/>
        </w:rPr>
        <w:t>
</w:t>
      </w:r>
      <w:r>
        <w:rPr>
          <w:rFonts w:ascii="Times New Roman"/>
          <w:b w:val="false"/>
          <w:i w:val="false"/>
          <w:color w:val="000000"/>
          <w:sz w:val="28"/>
        </w:rPr>
        <w:t>
      «Қазақстан Республикасы Қаржы министрлігі орталық аппаратының, комитеттерінің және олардың аумақтық органдарының шатат санын ұстау» деген жолда «20 265» деген сандар «20 159»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«Ақпараттық жүйелердің жұмыс істеуін қамтамасыз ету» деген жолда «43» деген сандар «41»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 «52 570 192» деген сандар «52 122 784»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008 «Бюджеттік инвестициялық жобаларға мониторинг жүргізу»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көрсеткiштерiнде:</w:t>
      </w:r>
      <w:r>
        <w:br/>
      </w:r>
      <w:r>
        <w:rPr>
          <w:rFonts w:ascii="Times New Roman"/>
          <w:b w:val="false"/>
          <w:i w:val="false"/>
          <w:color w:val="000000"/>
          <w:sz w:val="28"/>
        </w:rPr>
        <w:t>
</w:t>
      </w:r>
      <w:r>
        <w:rPr>
          <w:rFonts w:ascii="Times New Roman"/>
          <w:b w:val="false"/>
          <w:i w:val="false"/>
          <w:color w:val="000000"/>
          <w:sz w:val="28"/>
        </w:rPr>
        <w:t>
      «Бюджеттік инвестициялық жобаларға мониторинг жүргізуді қамтамасыз ету» деген жолда «100»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көрсеткiштерiнде:</w:t>
      </w:r>
      <w:r>
        <w:br/>
      </w:r>
      <w:r>
        <w:rPr>
          <w:rFonts w:ascii="Times New Roman"/>
          <w:b w:val="false"/>
          <w:i w:val="false"/>
          <w:color w:val="000000"/>
          <w:sz w:val="28"/>
        </w:rPr>
        <w:t>
</w:t>
      </w:r>
      <w:r>
        <w:rPr>
          <w:rFonts w:ascii="Times New Roman"/>
          <w:b w:val="false"/>
          <w:i w:val="false"/>
          <w:color w:val="000000"/>
          <w:sz w:val="28"/>
        </w:rPr>
        <w:t>
      «Бюджеттік инвестициялық жобаларға мониторинг жүргізу туралы есеп» деген жолда «2» деген сан алынып тасталсын;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 «58 863»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021 «Қазақстан Республикасы Қаржы министрлігінің күрделі шығындары»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 «1 751 716» деген сандар «1 747 572»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060 «Заңды тұлғалардың жарғылық капиталына мемлекеттiң қатысуы арқылы бюджеттiк инвестициялардың іске асырылуына мониторинг жүргізу»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көрсеткiштерiнде:</w:t>
      </w:r>
      <w:r>
        <w:br/>
      </w:r>
      <w:r>
        <w:rPr>
          <w:rFonts w:ascii="Times New Roman"/>
          <w:b w:val="false"/>
          <w:i w:val="false"/>
          <w:color w:val="000000"/>
          <w:sz w:val="28"/>
        </w:rPr>
        <w:t>
</w:t>
      </w:r>
      <w:r>
        <w:rPr>
          <w:rFonts w:ascii="Times New Roman"/>
          <w:b w:val="false"/>
          <w:i w:val="false"/>
          <w:color w:val="000000"/>
          <w:sz w:val="28"/>
        </w:rPr>
        <w:t>
      «Заңды тұлғалардың жарғылық капиталына мемлекеттiң қатысуы арқылы бюджеттiк инвестициялардың іске асырылуына мониторинг жүргізуді қамтамасыз ету» деген жолдағы «100»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көрсеткiштерiнде:</w:t>
      </w:r>
      <w:r>
        <w:br/>
      </w:r>
      <w:r>
        <w:rPr>
          <w:rFonts w:ascii="Times New Roman"/>
          <w:b w:val="false"/>
          <w:i w:val="false"/>
          <w:color w:val="000000"/>
          <w:sz w:val="28"/>
        </w:rPr>
        <w:t>
</w:t>
      </w:r>
      <w:r>
        <w:rPr>
          <w:rFonts w:ascii="Times New Roman"/>
          <w:b w:val="false"/>
          <w:i w:val="false"/>
          <w:color w:val="000000"/>
          <w:sz w:val="28"/>
        </w:rPr>
        <w:t>
      «Заңды тұлғалардың жарғылық капиталына мемлекеттiң қатысуы арқылы бюджеттiк инвестициялардың іске асырылуының мониторингі бойынша есеп» деген жолдағы «2» деген сан алынып тасталсын;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«62 813»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120 «Шартты түрде қаржыландырылатын шығыстар» деген бюджеттік бағдарлама алынып тасталсын;</w:t>
      </w:r>
      <w:r>
        <w:br/>
      </w:r>
      <w:r>
        <w:rPr>
          <w:rFonts w:ascii="Times New Roman"/>
          <w:b w:val="false"/>
          <w:i w:val="false"/>
          <w:color w:val="000000"/>
          <w:sz w:val="28"/>
        </w:rPr>
        <w:t>
</w:t>
      </w:r>
      <w:r>
        <w:rPr>
          <w:rFonts w:ascii="Times New Roman"/>
          <w:b w:val="false"/>
          <w:i w:val="false"/>
          <w:color w:val="000000"/>
          <w:sz w:val="28"/>
        </w:rPr>
        <w:t>
      «Бюджет шығыстарының жиынтығы» деген </w:t>
      </w:r>
      <w:r>
        <w:rPr>
          <w:rFonts w:ascii="Times New Roman"/>
          <w:b w:val="false"/>
          <w:i w:val="false"/>
          <w:color w:val="000000"/>
          <w:sz w:val="28"/>
        </w:rPr>
        <w:t>кестеде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деген бағандағы «1 509 722 884», «1 295 595 641», «214 127 243» деген сандар тиісінше «1 309 149 656», «1 295 022 413», «14 127 243»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