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6386" w14:textId="73b6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мәселелері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сәуірдегі № 436 қаулысы. Күші жойылды - Қазақстан Республикасы Үкіметінің 2025 жылғы 3 сәуірдегі № 207 қаулысымен</w:t>
      </w:r>
    </w:p>
    <w:p>
      <w:pPr>
        <w:spacing w:after="0"/>
        <w:ind w:left="0"/>
        <w:jc w:val="both"/>
      </w:pPr>
      <w:r>
        <w:rPr>
          <w:rFonts w:ascii="Times New Roman"/>
          <w:b w:val="false"/>
          <w:i w:val="false"/>
          <w:color w:val="000000"/>
          <w:sz w:val="28"/>
        </w:rPr>
        <w:t>
      26.02.2021 редакциясында</w:t>
      </w:r>
    </w:p>
    <w:p>
      <w:pPr>
        <w:spacing w:after="0"/>
        <w:ind w:left="0"/>
        <w:jc w:val="both"/>
      </w:pPr>
      <w:r>
        <w:rPr>
          <w:rFonts w:ascii="Times New Roman"/>
          <w:b w:val="false"/>
          <w:i w:val="false"/>
          <w:color w:val="000000"/>
          <w:sz w:val="28"/>
        </w:rPr>
        <w:t xml:space="preserve">
      Қазақстан Республикасы Үкіметінің 2013 жылғы 30 сәуірдегі № 436 қаулысы.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халықаралық шарттары мәселелері жөніндегі ведомс</w:t>
      </w:r>
      <w:r>
        <w:rPr>
          <w:rFonts w:ascii="Times New Roman"/>
          <w:b/>
          <w:i w:val="false"/>
          <w:color w:val="000000"/>
          <w:sz w:val="28"/>
        </w:rPr>
        <w:t>твоаралық комиссия құру туралы</w:t>
      </w:r>
    </w:p>
    <w:p>
      <w:pPr>
        <w:spacing w:after="0"/>
        <w:ind w:left="0"/>
        <w:jc w:val="both"/>
      </w:pPr>
      <w:r>
        <w:rPr>
          <w:rFonts w:ascii="Times New Roman"/>
          <w:b w:val="false"/>
          <w:i w:val="false"/>
          <w:color w:val="ff0000"/>
          <w:sz w:val="28"/>
        </w:rPr>
        <w:t xml:space="preserve">
      Ескерту. Күші жойылды - ҚР Үкіметінің 03.04.2025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Республикасының халықаралық шарттары мәселелері жөніндегі ведомствоаралық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Республикасының халықаралық шарттары мәселелері жөніндегі ведомствоаралық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Ахметов</w:t>
            </w:r>
          </w:p>
        </w:tc>
      </w:tr>
    </w:tbl>
    <w:p>
      <w:pPr>
        <w:spacing w:after="0"/>
        <w:ind w:left="0"/>
        <w:jc w:val="left"/>
      </w:pPr>
      <w:r>
        <w:br/>
      </w:r>
      <w:r>
        <w:rPr>
          <w:rFonts w:ascii="Times New Roman"/>
          <w:b w:val="false"/>
          <w:i w:val="false"/>
          <w:color w:val="000000"/>
          <w:sz w:val="28"/>
        </w:rPr>
        <w:t>
</w:t>
      </w:r>
    </w:p>
    <w:p>
      <w:pPr>
        <w:spacing w:after="0"/>
        <w:ind w:left="0"/>
        <w:jc w:val="both"/>
      </w:pPr>
      <w:bookmarkStart w:name="z5" w:id="4"/>
      <w:r>
        <w:rPr>
          <w:rFonts w:ascii="Times New Roman"/>
          <w:b w:val="false"/>
          <w:i w:val="false"/>
          <w:color w:val="000000"/>
          <w:sz w:val="28"/>
        </w:rPr>
        <w:t>
      Қазақстан Республикасы</w:t>
      </w:r>
    </w:p>
    <w:bookmarkEnd w:id="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2013 жылғы 30 сәуірдегі</w:t>
      </w:r>
    </w:p>
    <w:p>
      <w:pPr>
        <w:spacing w:after="0"/>
        <w:ind w:left="0"/>
        <w:jc w:val="both"/>
      </w:pPr>
      <w:r>
        <w:rPr>
          <w:rFonts w:ascii="Times New Roman"/>
          <w:b w:val="false"/>
          <w:i w:val="false"/>
          <w:color w:val="000000"/>
          <w:sz w:val="28"/>
        </w:rPr>
        <w:t>№ 436 қаулысымен</w:t>
      </w:r>
    </w:p>
    <w:p>
      <w:pPr>
        <w:spacing w:after="0"/>
        <w:ind w:left="0"/>
        <w:jc w:val="both"/>
      </w:pPr>
      <w:r>
        <w:rPr>
          <w:rFonts w:ascii="Times New Roman"/>
          <w:b w:val="false"/>
          <w:i w:val="false"/>
          <w:color w:val="000000"/>
          <w:sz w:val="28"/>
        </w:rPr>
        <w:t>бекітілген</w:t>
      </w:r>
    </w:p>
    <w:p>
      <w:pPr>
        <w:spacing w:after="0"/>
        <w:ind w:left="0"/>
        <w:jc w:val="both"/>
      </w:pPr>
      <w:bookmarkStart w:name="z6" w:id="5"/>
      <w:r>
        <w:rPr>
          <w:rFonts w:ascii="Times New Roman"/>
          <w:b w:val="false"/>
          <w:i w:val="false"/>
          <w:color w:val="000000"/>
          <w:sz w:val="28"/>
        </w:rPr>
        <w:t xml:space="preserve">
      </w:t>
      </w:r>
      <w:r>
        <w:rPr>
          <w:rFonts w:ascii="Times New Roman"/>
          <w:b/>
          <w:i w:val="false"/>
          <w:color w:val="000000"/>
          <w:sz w:val="28"/>
        </w:rPr>
        <w:t>Қазақстан Республикасының халықаралық шарттары мәселелері</w:t>
      </w:r>
    </w:p>
    <w:bookmarkEnd w:id="5"/>
    <w:p>
      <w:pPr>
        <w:spacing w:after="0"/>
        <w:ind w:left="0"/>
        <w:jc w:val="both"/>
      </w:pPr>
      <w:r>
        <w:rPr>
          <w:rFonts w:ascii="Times New Roman"/>
          <w:b/>
          <w:i w:val="false"/>
          <w:color w:val="000000"/>
          <w:sz w:val="28"/>
        </w:rPr>
        <w:t>жөніндегі ведомствоаралық комиссия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i w:val="false"/>
          <w:color w:val="000000"/>
          <w:sz w:val="28"/>
        </w:rPr>
        <w:t>1. Жалпы ережелер</w:t>
      </w:r>
    </w:p>
    <w:bookmarkStart w:name="z8" w:id="6"/>
    <w:p>
      <w:pPr>
        <w:spacing w:after="0"/>
        <w:ind w:left="0"/>
        <w:jc w:val="both"/>
      </w:pPr>
      <w:r>
        <w:rPr>
          <w:rFonts w:ascii="Times New Roman"/>
          <w:b w:val="false"/>
          <w:i w:val="false"/>
          <w:color w:val="000000"/>
          <w:sz w:val="28"/>
        </w:rPr>
        <w:t>
      1. Қазақстан Республикасының халықаралық шарттары мәселелері жөніндегі ведомствоаралық комиссия (бұдан әрі – Комиссия) Қазақстан Республикасының Үкіметі жанындағы консультативтік-кеңесші орган болып табылады.</w:t>
      </w:r>
    </w:p>
    <w:bookmarkEnd w:id="6"/>
    <w:bookmarkStart w:name="z9" w:id="7"/>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xml:space="preserve">, Қазақстан Республикасының Президенті мен Үкіметінің актілерін, Қазақстан Республикасының өзге де </w:t>
      </w:r>
      <w:r>
        <w:rPr>
          <w:rFonts w:ascii="Times New Roman"/>
          <w:b w:val="false"/>
          <w:i w:val="false"/>
          <w:color w:val="000000"/>
          <w:sz w:val="28"/>
        </w:rPr>
        <w:t>нормативтік құқықтық актілерін</w:t>
      </w:r>
      <w:r>
        <w:rPr>
          <w:rFonts w:ascii="Times New Roman"/>
          <w:b w:val="false"/>
          <w:i w:val="false"/>
          <w:color w:val="000000"/>
          <w:sz w:val="28"/>
        </w:rPr>
        <w:t>, сондай-ақ осы Ережені басшылыққа алады.</w:t>
      </w:r>
    </w:p>
    <w:bookmarkEnd w:id="7"/>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2. Комиссияның міндеттері, функциялары және құқықтары</w:t>
      </w:r>
    </w:p>
    <w:bookmarkEnd w:id="8"/>
    <w:bookmarkStart w:name="z11" w:id="9"/>
    <w:p>
      <w:pPr>
        <w:spacing w:after="0"/>
        <w:ind w:left="0"/>
        <w:jc w:val="both"/>
      </w:pPr>
      <w:r>
        <w:rPr>
          <w:rFonts w:ascii="Times New Roman"/>
          <w:b w:val="false"/>
          <w:i w:val="false"/>
          <w:color w:val="000000"/>
          <w:sz w:val="28"/>
        </w:rPr>
        <w:t>
      3. Комиссияның негізгі міндеттері:</w:t>
      </w:r>
    </w:p>
    <w:bookmarkEnd w:id="9"/>
    <w:p>
      <w:pPr>
        <w:spacing w:after="0"/>
        <w:ind w:left="0"/>
        <w:jc w:val="both"/>
      </w:pPr>
      <w:r>
        <w:rPr>
          <w:rFonts w:ascii="Times New Roman"/>
          <w:b w:val="false"/>
          <w:i w:val="false"/>
          <w:color w:val="000000"/>
          <w:sz w:val="28"/>
        </w:rPr>
        <w:t>
      1) Қазақстан Республикасының халықаралық шарттарын жасасу мен орындаудың мемлекетішілік тетіктерін жетілдіру бойынша ұсыныстар әзірлеу;</w:t>
      </w:r>
    </w:p>
    <w:p>
      <w:pPr>
        <w:spacing w:after="0"/>
        <w:ind w:left="0"/>
        <w:jc w:val="both"/>
      </w:pPr>
      <w:r>
        <w:rPr>
          <w:rFonts w:ascii="Times New Roman"/>
          <w:b w:val="false"/>
          <w:i w:val="false"/>
          <w:color w:val="000000"/>
          <w:sz w:val="28"/>
        </w:rPr>
        <w:t>
      2) халықаралық шарттарды жасасу бойынша жоспарлауды қамтамасыз ету;</w:t>
      </w:r>
    </w:p>
    <w:p>
      <w:pPr>
        <w:spacing w:after="0"/>
        <w:ind w:left="0"/>
        <w:jc w:val="both"/>
      </w:pPr>
      <w:r>
        <w:rPr>
          <w:rFonts w:ascii="Times New Roman"/>
          <w:b w:val="false"/>
          <w:i w:val="false"/>
          <w:color w:val="000000"/>
          <w:sz w:val="28"/>
        </w:rPr>
        <w:t>
      3) Қазақстан Республикасының халықаралық шарттарының орындалуын бақылау және мониторингілеу жүйелерін жетілдіру бойынша ұсыныстар әзірлеу болып табылады.</w:t>
      </w:r>
    </w:p>
    <w:bookmarkStart w:name="z12" w:id="10"/>
    <w:p>
      <w:pPr>
        <w:spacing w:after="0"/>
        <w:ind w:left="0"/>
        <w:jc w:val="both"/>
      </w:pPr>
      <w:r>
        <w:rPr>
          <w:rFonts w:ascii="Times New Roman"/>
          <w:b w:val="false"/>
          <w:i w:val="false"/>
          <w:color w:val="000000"/>
          <w:sz w:val="28"/>
        </w:rPr>
        <w:t>
      4. Комиссияның негізгі функциялары:</w:t>
      </w:r>
    </w:p>
    <w:bookmarkEnd w:id="10"/>
    <w:p>
      <w:pPr>
        <w:spacing w:after="0"/>
        <w:ind w:left="0"/>
        <w:jc w:val="both"/>
      </w:pPr>
      <w:r>
        <w:rPr>
          <w:rFonts w:ascii="Times New Roman"/>
          <w:b w:val="false"/>
          <w:i w:val="false"/>
          <w:color w:val="000000"/>
          <w:sz w:val="28"/>
        </w:rPr>
        <w:t>
      1) халықаралық шарттарды жасасудың ағымдағы және перспективалық жоспарларының жобаларын мақұлдау;</w:t>
      </w:r>
    </w:p>
    <w:p>
      <w:pPr>
        <w:spacing w:after="0"/>
        <w:ind w:left="0"/>
        <w:jc w:val="both"/>
      </w:pPr>
      <w:r>
        <w:rPr>
          <w:rFonts w:ascii="Times New Roman"/>
          <w:b w:val="false"/>
          <w:i w:val="false"/>
          <w:color w:val="000000"/>
          <w:sz w:val="28"/>
        </w:rPr>
        <w:t>
      2) Қазақстан Республикасының халықаралық шарттарын түгендеу мәселелерін қарау және олар бойынша ұсынымдар әзірлеу;</w:t>
      </w:r>
    </w:p>
    <w:p>
      <w:pPr>
        <w:spacing w:after="0"/>
        <w:ind w:left="0"/>
        <w:jc w:val="both"/>
      </w:pPr>
      <w:r>
        <w:rPr>
          <w:rFonts w:ascii="Times New Roman"/>
          <w:b w:val="false"/>
          <w:i w:val="false"/>
          <w:color w:val="000000"/>
          <w:sz w:val="28"/>
        </w:rPr>
        <w:t>
      3) Қазақстан Республикасының халықаралық шарттарын жасасуға және/немесе орындауға, сондай-ақ жариялауға қатысты проблемалық мәселелерді қарау;</w:t>
      </w:r>
    </w:p>
    <w:p>
      <w:pPr>
        <w:spacing w:after="0"/>
        <w:ind w:left="0"/>
        <w:jc w:val="both"/>
      </w:pPr>
      <w:r>
        <w:rPr>
          <w:rFonts w:ascii="Times New Roman"/>
          <w:b w:val="false"/>
          <w:i w:val="false"/>
          <w:color w:val="000000"/>
          <w:sz w:val="28"/>
        </w:rPr>
        <w:t>
      4) Қазақстан Республикасының халықаралық шарттарының орындалуын қамтамасыз етуді мониторингілеумен байланысты мәселелерді қарау;</w:t>
      </w:r>
    </w:p>
    <w:p>
      <w:pPr>
        <w:spacing w:after="0"/>
        <w:ind w:left="0"/>
        <w:jc w:val="both"/>
      </w:pPr>
      <w:r>
        <w:rPr>
          <w:rFonts w:ascii="Times New Roman"/>
          <w:b w:val="false"/>
          <w:i w:val="false"/>
          <w:color w:val="000000"/>
          <w:sz w:val="28"/>
        </w:rPr>
        <w:t>
      5) Қазақстан Республикасының халықаралық шарттары саласындағы заңнаманы жетілдіру мәселелері бойынша ұсынымдарды Қазақстан Республикасының Үкіметіне енгізу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4-тармаққа өзгеріс енгізілді - ҚР Үкіметінің 21.05.2014</w:t>
      </w:r>
      <w:r>
        <w:rPr>
          <w:rFonts w:ascii="Times New Roman"/>
          <w:b w:val="false"/>
          <w:i w:val="false"/>
          <w:color w:val="000000"/>
          <w:sz w:val="28"/>
        </w:rPr>
        <w:t xml:space="preserve"> </w:t>
      </w:r>
      <w:r>
        <w:rPr>
          <w:rFonts w:ascii="Times New Roman"/>
          <w:b w:val="false"/>
          <w:i w:val="false"/>
          <w:color w:val="000000"/>
          <w:sz w:val="28"/>
        </w:rPr>
        <w:t>№ 513</w:t>
      </w:r>
      <w:r>
        <w:rPr>
          <w:rFonts w:ascii="Times New Roman"/>
          <w:b w:val="false"/>
          <w:i w:val="false"/>
          <w:color w:val="000000"/>
          <w:sz w:val="28"/>
        </w:rPr>
        <w:t xml:space="preserve"> </w:t>
      </w:r>
      <w:r>
        <w:rPr>
          <w:rFonts w:ascii="Times New Roman"/>
          <w:b w:val="false"/>
          <w:i/>
          <w:color w:val="000000"/>
          <w:sz w:val="28"/>
        </w:rPr>
        <w:t>қаулысымен.</w:t>
      </w:r>
    </w:p>
    <w:bookmarkStart w:name="z13" w:id="11"/>
    <w:p>
      <w:pPr>
        <w:spacing w:after="0"/>
        <w:ind w:left="0"/>
        <w:jc w:val="both"/>
      </w:pPr>
      <w:r>
        <w:rPr>
          <w:rFonts w:ascii="Times New Roman"/>
          <w:b w:val="false"/>
          <w:i w:val="false"/>
          <w:color w:val="000000"/>
          <w:sz w:val="28"/>
        </w:rPr>
        <w:t>
       5. Өзінің міндеттері мен функцияларына сәйкес Комиссияның:</w:t>
      </w:r>
    </w:p>
    <w:bookmarkEnd w:id="11"/>
    <w:p>
      <w:pPr>
        <w:spacing w:after="0"/>
        <w:ind w:left="0"/>
        <w:jc w:val="both"/>
      </w:pPr>
      <w:r>
        <w:rPr>
          <w:rFonts w:ascii="Times New Roman"/>
          <w:b w:val="false"/>
          <w:i w:val="false"/>
          <w:color w:val="000000"/>
          <w:sz w:val="28"/>
        </w:rPr>
        <w:t>
      1) Қазақстан Республикасының Үкіметіне халықаралық шарттар мәселелері бойынша ұсыныстар енгізуге;</w:t>
      </w:r>
    </w:p>
    <w:p>
      <w:pPr>
        <w:spacing w:after="0"/>
        <w:ind w:left="0"/>
        <w:jc w:val="both"/>
      </w:pPr>
      <w:r>
        <w:rPr>
          <w:rFonts w:ascii="Times New Roman"/>
          <w:b w:val="false"/>
          <w:i w:val="false"/>
          <w:color w:val="000000"/>
          <w:sz w:val="28"/>
        </w:rPr>
        <w:t>
      2) мемлекеттік органдардың өкілдерін Комиссия отырыстарына шақыруға және тыңдауға;</w:t>
      </w:r>
    </w:p>
    <w:p>
      <w:pPr>
        <w:spacing w:after="0"/>
        <w:ind w:left="0"/>
        <w:jc w:val="both"/>
      </w:pPr>
      <w:r>
        <w:rPr>
          <w:rFonts w:ascii="Times New Roman"/>
          <w:b w:val="false"/>
          <w:i w:val="false"/>
          <w:color w:val="000000"/>
          <w:sz w:val="28"/>
        </w:rPr>
        <w:t>
      3) Қазақстан Республикасының Парламентімен және Қазақстан Республикасы Президентінің Әкімшілігімен Қазақстан Республикасының халықаралық шарттары мәселелері бойынша өзара іс-қимыл жасауға;</w:t>
      </w:r>
    </w:p>
    <w:p>
      <w:pPr>
        <w:spacing w:after="0"/>
        <w:ind w:left="0"/>
        <w:jc w:val="both"/>
      </w:pPr>
      <w:r>
        <w:rPr>
          <w:rFonts w:ascii="Times New Roman"/>
          <w:b w:val="false"/>
          <w:i w:val="false"/>
          <w:color w:val="000000"/>
          <w:sz w:val="28"/>
        </w:rPr>
        <w:t>
      4) Комиссияның міндеттері мен функцияларын іске асыруға қажетті материалдарды мемлекеттік органдардан заңнамада белгіленген тәртіппен сұратуға және алуға;</w:t>
      </w:r>
    </w:p>
    <w:p>
      <w:pPr>
        <w:spacing w:after="0"/>
        <w:ind w:left="0"/>
        <w:jc w:val="both"/>
      </w:pPr>
      <w:r>
        <w:rPr>
          <w:rFonts w:ascii="Times New Roman"/>
          <w:b w:val="false"/>
          <w:i w:val="false"/>
          <w:color w:val="000000"/>
          <w:sz w:val="28"/>
        </w:rPr>
        <w:t>
      5) Комиссияға жүктелген міндеттер мен функцияларды жүзеге асыру үшін қажетті өзге де құқықтарға құқығы бар.</w:t>
      </w:r>
    </w:p>
    <w:bookmarkStart w:name="z27" w:id="12"/>
    <w:p>
      <w:pPr>
        <w:spacing w:after="0"/>
        <w:ind w:left="0"/>
        <w:jc w:val="both"/>
      </w:pPr>
      <w:r>
        <w:rPr>
          <w:rFonts w:ascii="Times New Roman"/>
          <w:b w:val="false"/>
          <w:i w:val="false"/>
          <w:color w:val="000000"/>
          <w:sz w:val="28"/>
        </w:rPr>
        <w:t xml:space="preserve">
      </w:t>
      </w:r>
      <w:r>
        <w:rPr>
          <w:rFonts w:ascii="Times New Roman"/>
          <w:b/>
          <w:i w:val="false"/>
          <w:color w:val="000000"/>
          <w:sz w:val="28"/>
        </w:rPr>
        <w:t>3. Комиссия қызметін ұйымдастыру</w:t>
      </w:r>
    </w:p>
    <w:bookmarkEnd w:id="12"/>
    <w:bookmarkStart w:name="z14" w:id="13"/>
    <w:p>
      <w:pPr>
        <w:spacing w:after="0"/>
        <w:ind w:left="0"/>
        <w:jc w:val="both"/>
      </w:pPr>
      <w:r>
        <w:rPr>
          <w:rFonts w:ascii="Times New Roman"/>
          <w:b w:val="false"/>
          <w:i w:val="false"/>
          <w:color w:val="000000"/>
          <w:sz w:val="28"/>
        </w:rPr>
        <w:t>
      6. Комиссияның қызметіне төраға басшылық етеді.</w:t>
      </w:r>
    </w:p>
    <w:bookmarkEnd w:id="13"/>
    <w:p>
      <w:pPr>
        <w:spacing w:after="0"/>
        <w:ind w:left="0"/>
        <w:jc w:val="both"/>
      </w:pPr>
      <w:r>
        <w:rPr>
          <w:rFonts w:ascii="Times New Roman"/>
          <w:b w:val="false"/>
          <w:i w:val="false"/>
          <w:color w:val="000000"/>
          <w:sz w:val="28"/>
        </w:rPr>
        <w:t xml:space="preserve">
      Төраға Комиссияның отырыстарына төрағалық етеді, оның жұмысын жоспарлайды, оның шешімдерінің іске асырылуына жалпы бақылауды жүзеге асырады. Төрағаны қоса алғанда, Комиссияның әрбір мүшесі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Комиссияның қызметі үшін дербес жауапты болады.</w:t>
      </w:r>
    </w:p>
    <w:p>
      <w:pPr>
        <w:spacing w:after="0"/>
        <w:ind w:left="0"/>
        <w:jc w:val="both"/>
      </w:pPr>
      <w:r>
        <w:rPr>
          <w:rFonts w:ascii="Times New Roman"/>
          <w:b w:val="false"/>
          <w:i w:val="false"/>
          <w:color w:val="000000"/>
          <w:sz w:val="28"/>
        </w:rPr>
        <w:t>
      Комиссияның төрағасы болмаған уақытта оның функцияларын орынбасары атқарады.</w:t>
      </w:r>
    </w:p>
    <w:bookmarkStart w:name="z15" w:id="14"/>
    <w:p>
      <w:pPr>
        <w:spacing w:after="0"/>
        <w:ind w:left="0"/>
        <w:jc w:val="both"/>
      </w:pPr>
      <w:r>
        <w:rPr>
          <w:rFonts w:ascii="Times New Roman"/>
          <w:b w:val="false"/>
          <w:i w:val="false"/>
          <w:color w:val="000000"/>
          <w:sz w:val="28"/>
        </w:rPr>
        <w:t>
      7. Қазақстан Республикасы Сыртқы істер министрлігі Комиссияның жұмыс органы болып табылады.</w:t>
      </w:r>
    </w:p>
    <w:bookmarkEnd w:id="14"/>
    <w:bookmarkStart w:name="z28" w:id="15"/>
    <w:p>
      <w:pPr>
        <w:spacing w:after="0"/>
        <w:ind w:left="0"/>
        <w:jc w:val="both"/>
      </w:pPr>
      <w:r>
        <w:rPr>
          <w:rFonts w:ascii="Times New Roman"/>
          <w:b w:val="false"/>
          <w:i w:val="false"/>
          <w:color w:val="000000"/>
          <w:sz w:val="28"/>
        </w:rPr>
        <w:t>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bookmarkStart w:name="z16" w:id="16"/>
    <w:p>
      <w:pPr>
        <w:spacing w:after="0"/>
        <w:ind w:left="0"/>
        <w:jc w:val="both"/>
      </w:pPr>
      <w:r>
        <w:rPr>
          <w:rFonts w:ascii="Times New Roman"/>
          <w:b w:val="false"/>
          <w:i w:val="false"/>
          <w:color w:val="000000"/>
          <w:sz w:val="28"/>
        </w:rPr>
        <w:t>
       8. Комиссия отырысы өткізілгеннен кейін Комиссия хатшысы хаттама ресімдейді. Хатшы Комиссия мүшесі болып табылмайды.</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bookmarkStart w:name="z18" w:id="17"/>
    <w:p>
      <w:pPr>
        <w:spacing w:after="0"/>
        <w:ind w:left="0"/>
        <w:jc w:val="both"/>
      </w:pPr>
      <w:r>
        <w:rPr>
          <w:rFonts w:ascii="Times New Roman"/>
          <w:b w:val="false"/>
          <w:i w:val="false"/>
          <w:color w:val="000000"/>
          <w:sz w:val="28"/>
        </w:rPr>
        <w:t>
      10. Комиссияның отырыстары жылына кемінде екі рет өткізіледі. Отырыстың күн тәртібін, сондай-ақ оның өткізілу күнін, уақыты мен орнын Комиссияның төрағасы айқындайды.</w:t>
      </w:r>
    </w:p>
    <w:bookmarkEnd w:id="17"/>
    <w:bookmarkStart w:name="z1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bookmarkEnd w:id="18"/>
    <w:bookmarkStart w:name="z20" w:id="19"/>
    <w:p>
      <w:pPr>
        <w:spacing w:after="0"/>
        <w:ind w:left="0"/>
        <w:jc w:val="both"/>
      </w:pPr>
      <w:r>
        <w:rPr>
          <w:rFonts w:ascii="Times New Roman"/>
          <w:b w:val="false"/>
          <w:i w:val="false"/>
          <w:color w:val="000000"/>
          <w:sz w:val="28"/>
        </w:rPr>
        <w:t>
      12. Комиссияның отырысы Комиссияның барлық мүшелері оған қатысқан кезде заңды болып саналады. Комиссияның мүшесін осы мемлекеттік органда тең дәрежелі лауазымды иеленетін адамға ауыстыруға жол беріледі.</w:t>
      </w:r>
    </w:p>
    <w:bookmarkEnd w:id="19"/>
    <w:bookmarkStart w:name="z21" w:id="20"/>
    <w:p>
      <w:pPr>
        <w:spacing w:after="0"/>
        <w:ind w:left="0"/>
        <w:jc w:val="both"/>
      </w:pPr>
      <w:r>
        <w:rPr>
          <w:rFonts w:ascii="Times New Roman"/>
          <w:b w:val="false"/>
          <w:i w:val="false"/>
          <w:color w:val="000000"/>
          <w:sz w:val="28"/>
        </w:rPr>
        <w:t xml:space="preserve">
      13. Комиссияның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органдардың құрылуы, қызметі және таратылуы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p>
    <w:bookmarkEnd w:id="20"/>
    <w:bookmarkStart w:name="z29" w:id="21"/>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жазбаша түрде жазылуға және Қағидалардың 29-тармағында көзделген Комиссияның анықтама-есебіне қоса берілуге тиіс. </w:t>
      </w:r>
    </w:p>
    <w:bookmarkEnd w:id="21"/>
    <w:bookmarkStart w:name="z30" w:id="22"/>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22"/>
    <w:bookmarkStart w:name="z31" w:id="23"/>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23"/>
    <w:bookmarkStart w:name="z32" w:id="24"/>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bookmarkEnd w:id="25"/>
    <w:bookmarkStart w:name="z33" w:id="26"/>
    <w:p>
      <w:pPr>
        <w:spacing w:after="0"/>
        <w:ind w:left="0"/>
        <w:jc w:val="both"/>
      </w:pPr>
      <w:r>
        <w:rPr>
          <w:rFonts w:ascii="Times New Roman"/>
          <w:b w:val="false"/>
          <w:i w:val="false"/>
          <w:color w:val="000000"/>
          <w:sz w:val="28"/>
        </w:rPr>
        <w:t>
      14-1.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14-1-тармақпен толықтырылды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bookmarkStart w:name="z23" w:id="27"/>
    <w:p>
      <w:pPr>
        <w:spacing w:after="0"/>
        <w:ind w:left="0"/>
        <w:jc w:val="both"/>
      </w:pPr>
      <w:r>
        <w:rPr>
          <w:rFonts w:ascii="Times New Roman"/>
          <w:b w:val="false"/>
          <w:i w:val="false"/>
          <w:color w:val="000000"/>
          <w:sz w:val="28"/>
        </w:rPr>
        <w:t xml:space="preserve">
       </w:t>
      </w:r>
      <w:r>
        <w:rPr>
          <w:rFonts w:ascii="Times New Roman"/>
          <w:b/>
          <w:i w:val="false"/>
          <w:color w:val="000000"/>
          <w:sz w:val="28"/>
        </w:rPr>
        <w:t>4. Комиссия қызметін тоқтату</w:t>
      </w:r>
    </w:p>
    <w:bookmarkEnd w:id="27"/>
    <w:bookmarkStart w:name="z24" w:id="28"/>
    <w:p>
      <w:pPr>
        <w:spacing w:after="0"/>
        <w:ind w:left="0"/>
        <w:jc w:val="both"/>
      </w:pPr>
      <w:r>
        <w:rPr>
          <w:rFonts w:ascii="Times New Roman"/>
          <w:b w:val="false"/>
          <w:i w:val="false"/>
          <w:color w:val="000000"/>
          <w:sz w:val="28"/>
        </w:rPr>
        <w:t>
      15. Комиссия өз қызметін Қазақстан Республикасы Үкіметінің шешімі негізінде тоқтатады.</w:t>
      </w:r>
    </w:p>
    <w:bookmarkEnd w:id="28"/>
    <w:p>
      <w:pPr>
        <w:spacing w:after="0"/>
        <w:ind w:left="0"/>
        <w:jc w:val="both"/>
      </w:pPr>
      <w:bookmarkStart w:name="z25" w:id="29"/>
      <w:r>
        <w:rPr>
          <w:rFonts w:ascii="Times New Roman"/>
          <w:b w:val="false"/>
          <w:i w:val="false"/>
          <w:color w:val="000000"/>
          <w:sz w:val="28"/>
        </w:rPr>
        <w:t>
      Қазақстан Республикасы</w:t>
      </w:r>
    </w:p>
    <w:bookmarkEnd w:id="2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2013 жылғы 30 сәуірдегі</w:t>
      </w:r>
    </w:p>
    <w:p>
      <w:pPr>
        <w:spacing w:after="0"/>
        <w:ind w:left="0"/>
        <w:jc w:val="both"/>
      </w:pPr>
      <w:r>
        <w:rPr>
          <w:rFonts w:ascii="Times New Roman"/>
          <w:b w:val="false"/>
          <w:i w:val="false"/>
          <w:color w:val="000000"/>
          <w:sz w:val="28"/>
        </w:rPr>
        <w:t>№ 436 қаулысына</w:t>
      </w:r>
    </w:p>
    <w:p>
      <w:pPr>
        <w:spacing w:after="0"/>
        <w:ind w:left="0"/>
        <w:jc w:val="both"/>
      </w:pPr>
      <w:r>
        <w:rPr>
          <w:rFonts w:ascii="Times New Roman"/>
          <w:b w:val="false"/>
          <w:i w:val="false"/>
          <w:color w:val="000000"/>
          <w:sz w:val="28"/>
        </w:rPr>
        <w:t>қосымша</w:t>
      </w:r>
    </w:p>
    <w:bookmarkStart w:name="z26" w:id="3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халықаралық шарттары мәселелері жөніндегі ведомствоаралық комиссияның құрамы</w:t>
      </w:r>
    </w:p>
    <w:bookmarkEnd w:id="30"/>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 өзгерістер енгізілді - ҚР Үкіметінің 26.12.2018 </w:t>
      </w:r>
      <w:r>
        <w:rPr>
          <w:rFonts w:ascii="Times New Roman"/>
          <w:b w:val="false"/>
          <w:i w:val="false"/>
          <w:color w:val="ff0000"/>
          <w:sz w:val="28"/>
        </w:rPr>
        <w:t>№ 891</w:t>
      </w:r>
      <w:r>
        <w:rPr>
          <w:rFonts w:ascii="Times New Roman"/>
          <w:b w:val="false"/>
          <w:i w:val="false"/>
          <w:color w:val="ff0000"/>
          <w:sz w:val="28"/>
        </w:rPr>
        <w:t xml:space="preserve">; 26.02.2021 </w:t>
      </w:r>
      <w:r>
        <w:rPr>
          <w:rFonts w:ascii="Times New Roman"/>
          <w:b w:val="false"/>
          <w:i w:val="false"/>
          <w:color w:val="ff0000"/>
          <w:sz w:val="28"/>
        </w:rPr>
        <w:t>№ 98</w:t>
      </w:r>
      <w:r>
        <w:rPr>
          <w:rFonts w:ascii="Times New Roman"/>
          <w:b w:val="false"/>
          <w:i w:val="false"/>
          <w:color w:val="ff0000"/>
          <w:sz w:val="28"/>
        </w:rPr>
        <w:t xml:space="preserve">;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Сыртқы істер министрі, төраға</w:t>
      </w:r>
    </w:p>
    <w:p>
      <w:pPr>
        <w:spacing w:after="0"/>
        <w:ind w:left="0"/>
        <w:jc w:val="both"/>
      </w:pPr>
      <w:r>
        <w:rPr>
          <w:rFonts w:ascii="Times New Roman"/>
          <w:b w:val="false"/>
          <w:i w:val="false"/>
          <w:color w:val="000000"/>
          <w:sz w:val="28"/>
        </w:rPr>
        <w:t>
      Қазақстан Республикасы Сыртқы істер 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Сыртқы істер министрлігі Халықаралық құқық департаментінің бірінші хатшысы, хатшы</w:t>
      </w:r>
    </w:p>
    <w:p>
      <w:pPr>
        <w:spacing w:after="0"/>
        <w:ind w:left="0"/>
        <w:jc w:val="both"/>
      </w:pPr>
      <w:r>
        <w:rPr>
          <w:rFonts w:ascii="Times New Roman"/>
          <w:b w:val="false"/>
          <w:i w:val="false"/>
          <w:color w:val="000000"/>
          <w:sz w:val="28"/>
        </w:rPr>
        <w:t>
      Қазақстан Республикасының Ұлттық Банкі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Бас прокурорының бірінші орынбасары (келісім бойынша)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бірінші орынбасары (келісім бойынша)</w:t>
      </w:r>
    </w:p>
    <w:p>
      <w:pPr>
        <w:spacing w:after="0"/>
        <w:ind w:left="0"/>
        <w:jc w:val="both"/>
      </w:pPr>
      <w:r>
        <w:rPr>
          <w:rFonts w:ascii="Times New Roman"/>
          <w:b w:val="false"/>
          <w:i w:val="false"/>
          <w:color w:val="000000"/>
          <w:sz w:val="28"/>
        </w:rPr>
        <w:t>
            Қазақстан Республикасы Қаржылық мониторинг агенттігі төрағасының бірінші орынбасары (келісім бойынша)</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 Ішкі істер министрінің бірінші орынбасары</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бірінші вице-министрі</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p>
      <w:pPr>
        <w:spacing w:after="0"/>
        <w:ind w:left="0"/>
        <w:jc w:val="both"/>
      </w:pPr>
      <w:r>
        <w:rPr>
          <w:rFonts w:ascii="Times New Roman"/>
          <w:b w:val="false"/>
          <w:i w:val="false"/>
          <w:color w:val="000000"/>
          <w:sz w:val="28"/>
        </w:rPr>
        <w:t>
      Қазақстан Республикасы Сыртқы істер министрлігі Халықаралық құқық департаментінің директоры</w:t>
      </w:r>
    </w:p>
    <w:p>
      <w:pPr>
        <w:spacing w:after="0"/>
        <w:ind w:left="0"/>
        <w:jc w:val="both"/>
      </w:pPr>
      <w:r>
        <w:rPr>
          <w:rFonts w:ascii="Times New Roman"/>
          <w:b w:val="false"/>
          <w:i w:val="false"/>
          <w:color w:val="000000"/>
          <w:sz w:val="28"/>
        </w:rPr>
        <w:t>
            Қазақстан Республикасы Үкіметі Аппаратының құрылымдық бөлімшесі меңгерушісінің орынбасары</w:t>
      </w:r>
    </w:p>
    <w:p>
      <w:pPr>
        <w:spacing w:after="0"/>
        <w:ind w:left="0"/>
        <w:jc w:val="both"/>
      </w:pPr>
      <w:r>
        <w:rPr>
          <w:rFonts w:ascii="Times New Roman"/>
          <w:b w:val="false"/>
          <w:i w:val="false"/>
          <w:color w:val="000000"/>
          <w:sz w:val="28"/>
        </w:rPr>
        <w:t>
      Қазақстан Республикасы Үкіметі Аппаратының құрылымдық бөлімшесінің бас сарапшысы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