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0e274" w14:textId="ca0e2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мүлiктi сенiмгерлiк басқаруға беру қағидасын бекiту туралы" Қазақстан Республикасы Үкіметінің 2011 жылғы 24 маусымдағы № 700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30 сәуірдегі № 426 қаулысы. Күші жойылды - Қазақстан Республикасы Үкіметінің 2014 жылғы 4 ақпандағы № 46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04.02.2014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«Республикалық мүлiктi сенiмгерлiк басқаруға беру қағидасын бекiту туралы» Қазақстан Республикасы Үкіметінің 2011 жылғы 24 маусымдағы № 700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43, 563-құжат)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Республикалық мүлiктi сенiмгерлiк басқаруға беру 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6-тармақтың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«мүлікті бергенде тендер өткізбестен жүзеге асыруға болады.» деген сөздер «мүлікті бергенде;» деген сөздермен ауыстырылып, мынадай мазмұндағы 4)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«4) автомобиль жолдарын басқару жөніндегі заңды тұлғаға ақылы автомобиль жолдарын бергенде тендер өткізбестен жүзеге асыруға болады.».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