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38d42" w14:textId="3938d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конституциялық заңдарына конституциялық мерзімдерді есептеу мәселелері бойынша өзгерістер мен толықтырулар енгізу туралы" Қазақстан Республикасының Конституциялық заңының жобасы туралы</w:t>
      </w:r>
    </w:p>
    <w:p>
      <w:pPr>
        <w:spacing w:after="0"/>
        <w:ind w:left="0"/>
        <w:jc w:val="both"/>
      </w:pPr>
      <w:r>
        <w:rPr>
          <w:rFonts w:ascii="Times New Roman"/>
          <w:b w:val="false"/>
          <w:i w:val="false"/>
          <w:color w:val="000000"/>
          <w:sz w:val="28"/>
        </w:rPr>
        <w:t>Қазақстан Республикасы Үкіметінің 2013 жылғы 2 сәуірдегі № 317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Республикасының кейбір конституциялық заңдарына конституциялық мерзімдерді есептеу мәселелері бойынша өзгерістер мен толықтырулар енгізу туралы» Қазақстан Республикасының Конституциялық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С.Ахметов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КОНСТИТУЦИЯЛЫҚ ЗАҢЫ Қазақстан Республикасының кейбір конституциялық заңдарына конституциялық мерзімдерді есептеу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      1-бап. Қазақстан Республикасының мына заңнамалық актілеріне өзгерістер мен толықтырулар енгізілсін:</w:t>
      </w:r>
      <w:r>
        <w:br/>
      </w:r>
      <w:r>
        <w:rPr>
          <w:rFonts w:ascii="Times New Roman"/>
          <w:b w:val="false"/>
          <w:i w:val="false"/>
          <w:color w:val="000000"/>
          <w:sz w:val="28"/>
        </w:rPr>
        <w:t>
      1. «Қазақстан Республикасындағы сайлау туралы» 1995 жылғы 28 қыркүйектегі Қазақстан Республикасының </w:t>
      </w:r>
      <w:r>
        <w:rPr>
          <w:rFonts w:ascii="Times New Roman"/>
          <w:b w:val="false"/>
          <w:i w:val="false"/>
          <w:color w:val="000000"/>
          <w:sz w:val="28"/>
        </w:rPr>
        <w:t>Конституциялық заңына</w:t>
      </w:r>
      <w:r>
        <w:rPr>
          <w:rFonts w:ascii="Times New Roman"/>
          <w:b w:val="false"/>
          <w:i w:val="false"/>
          <w:color w:val="000000"/>
          <w:sz w:val="28"/>
        </w:rPr>
        <w:t xml:space="preserve"> (Қазақстан Республикасы Жоғарғы Кеңесінің Жаршысы, 1995 ж., № 17-18, 114-құжат; Қазақстан Республикасы Парламентінің Жаршысы, 1997 ж,, № 12, 192-құжат; 1998 ж., № 7-8, 71-құжат; № 22, 290-құжат; 1999 ж., № 10, 340-құжат; № 15, 593-құжат; 2004 ж., № 7, 45-құжат; 2005 ж., № 7-8, 17-құжат; 2006 ж., № 23, 138-құжат; 2007 ж., № 12, 85-құжат; 2009 ж., № 2-3, 5-құжат; 2010 ж., № 11, 55-құжат; 2011 ж., № 3, 30-құжат):</w:t>
      </w:r>
      <w:r>
        <w:br/>
      </w:r>
      <w:r>
        <w:rPr>
          <w:rFonts w:ascii="Times New Roman"/>
          <w:b w:val="false"/>
          <w:i w:val="false"/>
          <w:color w:val="000000"/>
          <w:sz w:val="28"/>
        </w:rPr>
        <w:t>
      1) 69-баптың 3-тармағы мынадай мазмұндағы екінші бөлікпен толықтырылсын:</w:t>
      </w:r>
      <w:r>
        <w:br/>
      </w:r>
      <w:r>
        <w:rPr>
          <w:rFonts w:ascii="Times New Roman"/>
          <w:b w:val="false"/>
          <w:i w:val="false"/>
          <w:color w:val="000000"/>
          <w:sz w:val="28"/>
        </w:rPr>
        <w:t>
      «Республика Президентінің Парламентті тарату туралы актісі қолданысқа енгізілген күн депутаттардың кезектен тыс сайлауы өткізілуге тиіс мерзімнің басталу кезі болып табылады. Бұл мерзім екі ай өткен соң аяқталады. Егер мерзімнің аяқталуы тиісті күні жоқ айға тура келетін болса, онда мерзім осы айдың соңғы күнінде аяқталады.»;</w:t>
      </w:r>
      <w:r>
        <w:br/>
      </w:r>
      <w:r>
        <w:rPr>
          <w:rFonts w:ascii="Times New Roman"/>
          <w:b w:val="false"/>
          <w:i w:val="false"/>
          <w:color w:val="000000"/>
          <w:sz w:val="28"/>
        </w:rPr>
        <w:t>
      2) 85-баптың 3-тармағы мынадай мазмұндағы екінші бөлікпен толықтырылсын:</w:t>
      </w:r>
      <w:r>
        <w:br/>
      </w:r>
      <w:r>
        <w:rPr>
          <w:rFonts w:ascii="Times New Roman"/>
          <w:b w:val="false"/>
          <w:i w:val="false"/>
          <w:color w:val="000000"/>
          <w:sz w:val="28"/>
        </w:rPr>
        <w:t>
      «Республика Президентінің Парламентті немесе Парламент Мәжілісін тарату туралы актісі қолданысқа енгізілген күн депутаттардың  кезектен тыс сайлауы өткізілуге тиіс мерзімнің басталу кезі болып табылады. Бұл мерзім екі ай өткен соң аяқталады. Егер мерзімнің аяқталуы тиісті күні жоқ айға тура келетін болса, онда мерзім осы айдың соңғы күнінде аяқталады.».</w:t>
      </w:r>
      <w:r>
        <w:br/>
      </w:r>
      <w:r>
        <w:rPr>
          <w:rFonts w:ascii="Times New Roman"/>
          <w:b w:val="false"/>
          <w:i w:val="false"/>
          <w:color w:val="000000"/>
          <w:sz w:val="28"/>
        </w:rPr>
        <w:t>
      2. «Қазақстан Республикасының Парламенті және оның депутаттарының мәртебесі туралы» 1995 жылғы 16 қазандағы Қазақстан Республикасының </w:t>
      </w:r>
      <w:r>
        <w:rPr>
          <w:rFonts w:ascii="Times New Roman"/>
          <w:b w:val="false"/>
          <w:i w:val="false"/>
          <w:color w:val="000000"/>
          <w:sz w:val="28"/>
        </w:rPr>
        <w:t>Конституциялық заңына</w:t>
      </w:r>
      <w:r>
        <w:rPr>
          <w:rFonts w:ascii="Times New Roman"/>
          <w:b w:val="false"/>
          <w:i w:val="false"/>
          <w:color w:val="000000"/>
          <w:sz w:val="28"/>
        </w:rPr>
        <w:t xml:space="preserve"> (Қазақстан Республикасы Жоғарғы Кеңесінің Жаршысы, 1995 ж., № 21, 124-құжат; Қазақстан Республикасы Парламентінің Жаршысы, 1997 ж., № 7, 78-құжат; 1999 ж., № 4, 100-құжат; № 10, 342-құжат; 2006 ж., № 23, 137-құжат; 2007 ж., № 12, 83-құжат):</w:t>
      </w:r>
      <w:r>
        <w:br/>
      </w:r>
      <w:r>
        <w:rPr>
          <w:rFonts w:ascii="Times New Roman"/>
          <w:b w:val="false"/>
          <w:i w:val="false"/>
          <w:color w:val="000000"/>
          <w:sz w:val="28"/>
        </w:rPr>
        <w:t>
      1) 6-баптың 4-тармағы мынадай мазмұндағы екінші бөлікпен толықтырылсын:</w:t>
      </w:r>
      <w:r>
        <w:br/>
      </w:r>
      <w:r>
        <w:rPr>
          <w:rFonts w:ascii="Times New Roman"/>
          <w:b w:val="false"/>
          <w:i w:val="false"/>
          <w:color w:val="000000"/>
          <w:sz w:val="28"/>
        </w:rPr>
        <w:t>
      «Демалыс немесе мереке (ұлттық және мемлекеттік мерекелер) күндері болып табылмайтын күндерді жұмыс күндері деп түсінген жөн.»;</w:t>
      </w:r>
      <w:r>
        <w:br/>
      </w:r>
      <w:r>
        <w:rPr>
          <w:rFonts w:ascii="Times New Roman"/>
          <w:b w:val="false"/>
          <w:i w:val="false"/>
          <w:color w:val="000000"/>
          <w:sz w:val="28"/>
        </w:rPr>
        <w:t>
      2) 19-баптың 2-тармағы мынадай редакцияда жазылсын:</w:t>
      </w:r>
      <w:r>
        <w:br/>
      </w:r>
      <w:r>
        <w:rPr>
          <w:rFonts w:ascii="Times New Roman"/>
          <w:b w:val="false"/>
          <w:i w:val="false"/>
          <w:color w:val="000000"/>
          <w:sz w:val="28"/>
        </w:rPr>
        <w:t>
      «2. Парламент қабылдаған заңдар қабылданған күнінен бастап он күннің ішінде Парламент Палаталарының әрқайсысының төрағаларының қолдарымен, сондай-ақ егер заң жобасын Үкімет енгізсе, Премьер-Министрдің қолымен алдын ала бекітіліп, Республика Президентінің қол қоюына ұсынылады, ол бір ай ішінде Парламент Сенаты ұсынған заңға қол қояды, оны жариялайды не заңды немесе оның жекелеген баптарын қайта талқылап, дауысқа салу үшін Парламентке қайтарады. Қазақстан Республикасы Президентінің заңдарға қол қоюы үшін бір айлық мерзім Қазақстан Республикасының Президенті заңды алған күннен бастап есептеледі және келесі айдың тиісті күнінде (нақты күнінде) аяқталады. Егер мерзімнің аяқталуы тиісті нақты күні жоқ айға тура келетін болса, онда мерзім осы айдың соңғы күнінде аяқталады.»;</w:t>
      </w:r>
      <w:r>
        <w:br/>
      </w:r>
      <w:r>
        <w:rPr>
          <w:rFonts w:ascii="Times New Roman"/>
          <w:b w:val="false"/>
          <w:i w:val="false"/>
          <w:color w:val="000000"/>
          <w:sz w:val="28"/>
        </w:rPr>
        <w:t>
      3) 20-баптың 1-тармағы мынадай редакцияда жазылсын:</w:t>
      </w:r>
      <w:r>
        <w:br/>
      </w:r>
      <w:r>
        <w:rPr>
          <w:rFonts w:ascii="Times New Roman"/>
          <w:b w:val="false"/>
          <w:i w:val="false"/>
          <w:color w:val="000000"/>
          <w:sz w:val="28"/>
        </w:rPr>
        <w:t>
      «1. Республика Президентінің қарсылығын туғызған заңдар немесе заңның баптары бойынша қайта талқылау және дауысқа салу бір ай мерзім ішінде өткізіледі, бұл мерзім қарсылықтар жіберілген күннен басталады және келесі айдың тиісті күнінде (нақты күнінде) аяқталады. Егер мерзімнің аяқталуы тиісті нақты күні жоқ айға тура келетін болса, онда мерзім осы айдың соңғы күнінде аяқталады. Қазақстан Республикасының Конституциясы 59-бабының 4-тармағында және 61-бабының 2-тармағында көзделген жағдайларды қоспағанда, бір айлық мерзім, егер ол уақыты бойынша Қазақстан Республикасының Конституциясы 59-бабының 3-тармағында белгіленген Парламент жұмысының сессия өтетін кезеңімен сәйкес келмейтін болса, үзіледі.</w:t>
      </w:r>
      <w:r>
        <w:br/>
      </w:r>
      <w:r>
        <w:rPr>
          <w:rFonts w:ascii="Times New Roman"/>
          <w:b w:val="false"/>
          <w:i w:val="false"/>
          <w:color w:val="000000"/>
          <w:sz w:val="28"/>
        </w:rPr>
        <w:t>
      Бұл мерзімнің сақталмауы Президент қарсылықтарының қабылданғанын білдіреді.»;</w:t>
      </w:r>
      <w:r>
        <w:br/>
      </w:r>
      <w:r>
        <w:rPr>
          <w:rFonts w:ascii="Times New Roman"/>
          <w:b w:val="false"/>
          <w:i w:val="false"/>
          <w:color w:val="000000"/>
          <w:sz w:val="28"/>
        </w:rPr>
        <w:t>
      4) 36-баптың 2-тармағы мынадай мазмұндағы екінші бөлікпен толықтырылсын:</w:t>
      </w:r>
      <w:r>
        <w:br/>
      </w:r>
      <w:r>
        <w:rPr>
          <w:rFonts w:ascii="Times New Roman"/>
          <w:b w:val="false"/>
          <w:i w:val="false"/>
          <w:color w:val="000000"/>
          <w:sz w:val="28"/>
        </w:rPr>
        <w:t>
      «Республика Президентінің Парламентті немесе Парламент Мәжілісін тарату туралы актісі қолданысқа енгізілген күн көрсетілген бір жылдық мерзімнің басталуы болып табылады. Бұл мерзім келесі жылдың тиісті айы мен нақты күнінде аяқталады. Егер мерзімнің аяқталуы тиісті нақты күні жоқ айға тура келетін болса, онда мерзім осы айдың соңғы күнінде аяқталады.».</w:t>
      </w:r>
      <w:r>
        <w:br/>
      </w:r>
      <w:r>
        <w:rPr>
          <w:rFonts w:ascii="Times New Roman"/>
          <w:b w:val="false"/>
          <w:i w:val="false"/>
          <w:color w:val="000000"/>
          <w:sz w:val="28"/>
        </w:rPr>
        <w:t>
      3. «Қазақстан Республикасының Конституциялық Кеңесі туралы» 1995 жылғы 29 желтоқсандағы Қазақстан Республикасының </w:t>
      </w:r>
      <w:r>
        <w:rPr>
          <w:rFonts w:ascii="Times New Roman"/>
          <w:b w:val="false"/>
          <w:i w:val="false"/>
          <w:color w:val="000000"/>
          <w:sz w:val="28"/>
        </w:rPr>
        <w:t>Конституциялық заңына</w:t>
      </w:r>
      <w:r>
        <w:rPr>
          <w:rFonts w:ascii="Times New Roman"/>
          <w:b w:val="false"/>
          <w:i w:val="false"/>
          <w:color w:val="000000"/>
          <w:sz w:val="28"/>
        </w:rPr>
        <w:t xml:space="preserve"> (Қазақстан Республикасы Жоғарғы Кеңесінің Жаршысы, 1995 ж., № 24, 173-құжат; Қазақстан Республикасы Парламентінің Жаршысы, 2004 ж., № 22, 129-құжат; 2008 ж., № 10-11, 34-құжат):</w:t>
      </w:r>
      <w:r>
        <w:br/>
      </w:r>
      <w:r>
        <w:rPr>
          <w:rFonts w:ascii="Times New Roman"/>
          <w:b w:val="false"/>
          <w:i w:val="false"/>
          <w:color w:val="000000"/>
          <w:sz w:val="28"/>
        </w:rPr>
        <w:t>
      24-бап мынадай редакцияда жазылсын:</w:t>
      </w:r>
      <w:r>
        <w:br/>
      </w:r>
      <w:r>
        <w:rPr>
          <w:rFonts w:ascii="Times New Roman"/>
          <w:b w:val="false"/>
          <w:i w:val="false"/>
          <w:color w:val="000000"/>
          <w:sz w:val="28"/>
        </w:rPr>
        <w:t>
      «24-бап. Конституциялық Кеңестің өтініштерді қарау мерзімдері Конституциялық Кеңес іс жүргізуге қабылданған өтінішті келіп түскен күнінен бастап келесі айдың тиісті күнінде (нақты күнінде) аяқталатын бір ай ішінде қарайды және ол бойынша қорытынды шешім шығарады. Егер мерзімнің аяқталуы тиісті нақты күні жоқ айға тура келетін болса, онда мерзім осы айдың соңғы күнінде аяқталады.</w:t>
      </w:r>
      <w:r>
        <w:br/>
      </w:r>
      <w:r>
        <w:rPr>
          <w:rFonts w:ascii="Times New Roman"/>
          <w:b w:val="false"/>
          <w:i w:val="false"/>
          <w:color w:val="000000"/>
          <w:sz w:val="28"/>
        </w:rPr>
        <w:t>
      Егер мәселені кейінге қалдыруға болмаса, Республика Президентінің жазбаша нысанда жасаған талабы бойынша қорытынды шешім қабылдау үшін бір айлық мерзім күнтізбелік он күнге дейін қысқартылуы мүмкін.</w:t>
      </w:r>
      <w:r>
        <w:br/>
      </w:r>
      <w:r>
        <w:rPr>
          <w:rFonts w:ascii="Times New Roman"/>
          <w:b w:val="false"/>
          <w:i w:val="false"/>
          <w:color w:val="000000"/>
          <w:sz w:val="28"/>
        </w:rPr>
        <w:t>
      Конституциялық Кеңес бір-бірімен өзара байланысты өтініштерді бір іс жүргізуге біріктірген жағдайда, қорытынды шешім шығару үшін </w:t>
      </w:r>
      <w:r>
        <w:rPr>
          <w:rFonts w:ascii="Times New Roman"/>
          <w:b w:val="false"/>
          <w:i w:val="false"/>
          <w:color w:val="000000"/>
          <w:sz w:val="28"/>
        </w:rPr>
        <w:t>Конституцияда</w:t>
      </w:r>
      <w:r>
        <w:rPr>
          <w:rFonts w:ascii="Times New Roman"/>
          <w:b w:val="false"/>
          <w:i w:val="false"/>
          <w:color w:val="000000"/>
          <w:sz w:val="28"/>
        </w:rPr>
        <w:t xml:space="preserve"> көзделген бір айлық мерзім соңғы өтініш түскен күннен бастап есептеледі.».</w:t>
      </w:r>
      <w:r>
        <w:br/>
      </w:r>
      <w:r>
        <w:rPr>
          <w:rFonts w:ascii="Times New Roman"/>
          <w:b w:val="false"/>
          <w:i w:val="false"/>
          <w:color w:val="000000"/>
          <w:sz w:val="28"/>
        </w:rPr>
        <w:t>
      2-бап. Осы Конституциялық заң алғашқы ресми жарияланғанынан кейін күнтізбелік он күн еткен соң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