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065c" w14:textId="4990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 29 наурыздағы № 299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«Қазақстан Республикасының кейбір заңнамалық актілеріне </w:t>
      </w:r>
      <w:r>
        <w:br/>
      </w:r>
      <w:r>
        <w:rPr>
          <w:rFonts w:ascii="Times New Roman"/>
          <w:b w:val="false"/>
          <w:i w:val="false"/>
          <w:color w:val="000000"/>
          <w:sz w:val="28"/>
        </w:rPr>
        <w:t xml:space="preserve">
қаржылық (инвестициялық) пирамидалардың қызметіне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      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xml:space="preserve">
ЗАҢЫ       Қазақстан Республикасының кейбір заңнамалық актілеріне </w:t>
      </w:r>
      <w:r>
        <w:br/>
      </w:r>
      <w:r>
        <w:rPr>
          <w:rFonts w:ascii="Times New Roman"/>
          <w:b/>
          <w:i w:val="false"/>
          <w:color w:val="000000"/>
        </w:rPr>
        <w:t>
қаржылық (инвестициялық) пирамидалардың қызметіне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w:t>
      </w:r>
      <w:r>
        <w:br/>
      </w:r>
      <w:r>
        <w:rPr>
          <w:rFonts w:ascii="Times New Roman"/>
          <w:b w:val="false"/>
          <w:i w:val="false"/>
          <w:color w:val="000000"/>
          <w:sz w:val="28"/>
        </w:rPr>
        <w:t>
      1) мазмұны мынадай мазмұндағы 177-1-баптың тақырыбымен толықтырылсын:</w:t>
      </w:r>
      <w:r>
        <w:br/>
      </w:r>
      <w:r>
        <w:rPr>
          <w:rFonts w:ascii="Times New Roman"/>
          <w:b w:val="false"/>
          <w:i w:val="false"/>
          <w:color w:val="000000"/>
          <w:sz w:val="28"/>
        </w:rPr>
        <w:t>
      «177-1-бап. Қаржылық (инвестициялық) пирамида қызметін ұйымдастыру немесе оған басшылық жасау»;</w:t>
      </w:r>
      <w:r>
        <w:br/>
      </w:r>
      <w:r>
        <w:rPr>
          <w:rFonts w:ascii="Times New Roman"/>
          <w:b w:val="false"/>
          <w:i w:val="false"/>
          <w:color w:val="000000"/>
          <w:sz w:val="28"/>
        </w:rPr>
        <w:t>
      2) мынадай мазмұндағы 177-1-баппен толықтырылсын:</w:t>
      </w:r>
      <w:r>
        <w:br/>
      </w:r>
      <w:r>
        <w:rPr>
          <w:rFonts w:ascii="Times New Roman"/>
          <w:b w:val="false"/>
          <w:i w:val="false"/>
          <w:color w:val="000000"/>
          <w:sz w:val="28"/>
        </w:rPr>
        <w:t>
      «177-1-бап. Қаржылық (инвестициялық) пирамида қызметін  ұйымдастыру немесе оған басшылық жасау</w:t>
      </w:r>
      <w:r>
        <w:br/>
      </w:r>
      <w:r>
        <w:rPr>
          <w:rFonts w:ascii="Times New Roman"/>
          <w:b w:val="false"/>
          <w:i w:val="false"/>
          <w:color w:val="000000"/>
          <w:sz w:val="28"/>
        </w:rPr>
        <w:t>
      1. Басқа тұлғалардан ақшалай қаражатты немесе өзге де мүлікті не оған құқықты ерікті түрде тарту және (немесе) активтерді осындай тұлғалардың пайдасына қайта бөлу есебінен көрсетілген тұлғаларға материалдық пайда төлеуге уәде беріп немесе төлей отырып, мүлікті иеліктен айыру не сатып алу, өзге де беру, жұмыстарды орындау не қызметтер көрсету жөніндегі қызметпен іс жүзінде айналысуға бағытталмаған қаржылық (инвестициялық) пирамида, яғни жеке және заңды тұлғалардан ақшалай қаражатты немесе өзге де мүлікті не оған құқықты ерікті негізде тарту жөніндегі заңсыз қызметті ұйымдастыру немесе оған басшылық жасау,-</w:t>
      </w:r>
      <w:r>
        <w:br/>
      </w:r>
      <w:r>
        <w:rPr>
          <w:rFonts w:ascii="Times New Roman"/>
          <w:b w:val="false"/>
          <w:i w:val="false"/>
          <w:color w:val="000000"/>
          <w:sz w:val="28"/>
        </w:rPr>
        <w:t>
      бір мыңнан үш мыңға дейiнгi айлық есептiк көрсеткiш мөлшерінде айыппұл салуға не үш жылға дейiнгi мерзiмге бас бостандығын шектеуге не мүлкі тәркіленіп нақ сол мерзiмге бас бостандығынан айыруға жазаланады.</w:t>
      </w:r>
      <w:r>
        <w:br/>
      </w:r>
      <w:r>
        <w:rPr>
          <w:rFonts w:ascii="Times New Roman"/>
          <w:b w:val="false"/>
          <w:i w:val="false"/>
          <w:color w:val="000000"/>
          <w:sz w:val="28"/>
        </w:rPr>
        <w:t>
      2. Нақ сол әрекеттер:</w:t>
      </w:r>
      <w:r>
        <w:br/>
      </w:r>
      <w:r>
        <w:rPr>
          <w:rFonts w:ascii="Times New Roman"/>
          <w:b w:val="false"/>
          <w:i w:val="false"/>
          <w:color w:val="000000"/>
          <w:sz w:val="28"/>
        </w:rPr>
        <w:t>
      а) адамдар тобының алдын ала сөз байласуы бойынша;</w:t>
      </w:r>
      <w:r>
        <w:br/>
      </w:r>
      <w:r>
        <w:rPr>
          <w:rFonts w:ascii="Times New Roman"/>
          <w:b w:val="false"/>
          <w:i w:val="false"/>
          <w:color w:val="000000"/>
          <w:sz w:val="28"/>
        </w:rPr>
        <w:t>
      б) қызмет бабын пайдаланып;</w:t>
      </w:r>
      <w:r>
        <w:br/>
      </w:r>
      <w:r>
        <w:rPr>
          <w:rFonts w:ascii="Times New Roman"/>
          <w:b w:val="false"/>
          <w:i w:val="false"/>
          <w:color w:val="000000"/>
          <w:sz w:val="28"/>
        </w:rPr>
        <w:t>
      в) ірі мөлшерде жасалған болса,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 түрімен айналысу құқығынан айырып, үш жылдан жеті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3. Нақ сол әрекеттер:</w:t>
      </w:r>
      <w:r>
        <w:br/>
      </w:r>
      <w:r>
        <w:rPr>
          <w:rFonts w:ascii="Times New Roman"/>
          <w:b w:val="false"/>
          <w:i w:val="false"/>
          <w:color w:val="000000"/>
          <w:sz w:val="28"/>
        </w:rPr>
        <w:t>
      а) интернет-ресурсты не ақпараттық-телекоммуникациялық жүйелерді және электрондық төлемдер желілерін немесе жүйелерін пайдалана отырып операциялар жасау жолымен;</w:t>
      </w:r>
      <w:r>
        <w:br/>
      </w:r>
      <w:r>
        <w:rPr>
          <w:rFonts w:ascii="Times New Roman"/>
          <w:b w:val="false"/>
          <w:i w:val="false"/>
          <w:color w:val="000000"/>
          <w:sz w:val="28"/>
        </w:rPr>
        <w:t>
      б) аса ірі мөлшерде;</w:t>
      </w:r>
      <w:r>
        <w:br/>
      </w:r>
      <w:r>
        <w:rPr>
          <w:rFonts w:ascii="Times New Roman"/>
          <w:b w:val="false"/>
          <w:i w:val="false"/>
          <w:color w:val="000000"/>
          <w:sz w:val="28"/>
        </w:rPr>
        <w:t>
      в) мемлекеттік функцияларды атқаруға уәкілетті адам не оған теңестірілген адам, егер оларды өзінің қызмет бабын пайдаланумен жасаса, -</w:t>
      </w:r>
      <w:r>
        <w:br/>
      </w:r>
      <w:r>
        <w:rPr>
          <w:rFonts w:ascii="Times New Roman"/>
          <w:b w:val="false"/>
          <w:i w:val="false"/>
          <w:color w:val="000000"/>
          <w:sz w:val="28"/>
        </w:rPr>
        <w:t>
      мүлкі тәркіленіп және үш жылға дейінгі, ал в) тармағында көзделген жағдайларда - жеті жылға дейінгі мерзімге белгілі бір лауазымдарды атқару немесе белгілі бір қызметпен айналысу құқығынан айыра отырып, бес жылдан он екі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1. Осы бапта мүлікті иеліктен айыру не сатып алу, өзге де беру, жұмыстарды орындау не қызметтер көрсету жөніндегі қызметпен нақты айналысу деп, оның ішінде ұйымдардың қызметі (қаржылық есептілік, мәмілелер туралы есептер) және/немесе кіріс алудың нақты көздері және (немесе) оны мемлекеттік және (немесе) осы ұйымның қызметіне байланысты емес тәуелсіз көздерден, оның ішінде өндірістен не тауарларды және (немесе) қызметтерді сатып алу және (немесе) сату құнының өсімінен түскен кіріс көзі (қабылданған міндеттемелер сомасына) кіріс болып табылатын кіріс көздерінен алу мүмкіндігі туралы ақпараттың болуы да түсініледі.</w:t>
      </w:r>
      <w:r>
        <w:br/>
      </w:r>
      <w:r>
        <w:rPr>
          <w:rFonts w:ascii="Times New Roman"/>
          <w:b w:val="false"/>
          <w:i w:val="false"/>
          <w:color w:val="000000"/>
          <w:sz w:val="28"/>
        </w:rPr>
        <w:t>
      2. Егер қаржылық пирамиданы ұйымдастырушыдан басқа тұлға қылмыстық жауаптылыққа тартылғанға дейін тиісті қызметке қатысқаны туралы құқық қорғау органдарына өз еркімен хабарласа немесе қылмысты тоқтатуға немесе қылмысты болдырмауға өзгеше түрде ықпал етсе, оның әрекеттерінде өзге қылмыс құрамы болмаған жағдайда, осы бапта көзделген әрекеттері үшін қылмыстық жауаптылықтан босатылады.»;</w:t>
      </w:r>
      <w:r>
        <w:br/>
      </w:r>
      <w:r>
        <w:rPr>
          <w:rFonts w:ascii="Times New Roman"/>
          <w:b w:val="false"/>
          <w:i w:val="false"/>
          <w:color w:val="000000"/>
          <w:sz w:val="28"/>
        </w:rPr>
        <w:t>
      3) 307-бап ескертулерінің бесінші тармағы мынадай редакцияда жазылсын:</w:t>
      </w:r>
      <w:r>
        <w:br/>
      </w:r>
      <w:r>
        <w:rPr>
          <w:rFonts w:ascii="Times New Roman"/>
          <w:b w:val="false"/>
          <w:i w:val="false"/>
          <w:color w:val="000000"/>
          <w:sz w:val="28"/>
        </w:rPr>
        <w:t>
      «5. Осы Кодекстің 176-бабы үшінші бөлігінің г) тармағында, 177-бабы үшінші бөлігінің г) тармағында, 177-1-бабы үшінші бөлігінің в) тармағында, 192-бабы екінші бөлігінің в) тармағында, 193-бабы үшінші бөлігінің а) тармағында, 209-бабы үшінші бөлігінің а) тармағында, 226-1-бабы үшінші бөлігінің б) тармағында, 307-бабында, 308-бабы төртінші бөлігінің в) тармағында, 310 – 315-баптарында, 380-бабында, 380-1-бабы екiншi бөлiгiнiң в) тармағында, 380-2-бабында көзделген қылмыстар сыбайлас жемқорлық қылмыстар деп танылады.».</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30-құжат; № 5, 35-құжат; № 6, 44-құжат; № 10, 77-құжат, № 14, 93-құжат; 2013 жылғы 22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Қазақстан Республикасының 2013 жылғы 16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192-баптың үшінші және төртінші бөліктері мынадай редакцияда жазылсын:</w:t>
      </w:r>
      <w:r>
        <w:br/>
      </w:r>
      <w:r>
        <w:rPr>
          <w:rFonts w:ascii="Times New Roman"/>
          <w:b w:val="false"/>
          <w:i w:val="false"/>
          <w:color w:val="000000"/>
          <w:sz w:val="28"/>
        </w:rPr>
        <w:t>
      «3.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176-бабында (үшiншi бөліктің г) тармағында), 177-бабында (үшінші бөліктің г) тармағында), 177-1-бабында (үшінші бөліктің в) тармағында), 190-бабында (екінші бөлігінде), 191, 192, 192-1, 193 - 196, 199 - 205-1, 206, 207-баптарында, 209-бабында (екiншi және үшiншi бөлiктерiнде), 221-бабында (екінші бөлігінде), 222-бабында (екінші және үшінші бөліктерінде), 222-1, 224-бабында, 226-бабында (екiншi бөлігінде), 226-1, 231, 232, 269-1, 307, 308, 310 - 315-баптарында көзделген қылмыстар туралы қылмыстық істер бойынша алдын ала тергеуді қаржы полициясының тергеушілері жүргізеді. Қазақстан Республикасы Қылмыстық кодексінің 183-бабында (екінші және үшінші бөлігінде), 229-бабында көзделген қылмыстар туралы істер бойынша, егер олардың тергеуі қаржы полициясы органдарының тергеушілері тергейтін қылмыстарды тергеуге тікелей байланысты болса және қылмыстық істі жеке іс жүргізуге бөлу мүмкін болмаса, алдын ала тергеуді қаржы полициясы органдарының тергеушілері жүргізуі мүмкін.</w:t>
      </w:r>
      <w:r>
        <w:br/>
      </w:r>
      <w:r>
        <w:rPr>
          <w:rFonts w:ascii="Times New Roman"/>
          <w:b w:val="false"/>
          <w:i w:val="false"/>
          <w:color w:val="000000"/>
          <w:sz w:val="28"/>
        </w:rPr>
        <w:t>
      4.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176-бабында (екінші бөлігінде, үшінші бөліктің б) тармағында, төртінші бөлігінде), 177-бабында (екiншi, үшiншi және төртiншi бөлiктерiнде), 177-1-бабында (екiншi, үшiншi және төртiншi бөлiктерiнде), 180-бабында, 182-бабында (бірінші және екінші бөліктерінде), 184, 184-1, 228, 309, 316, 339 (екіншi және үшіншi бөлiктерiнде), 341, 343 - 357, 363-365-баптарында көзделген қылмыстар туралы қылмыстық істер бойынша алдын ала тергеуді қылмыстық іс қозғаған ішкі істер органы немесе қаржы полициясы жүргізеді.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141-1, 363-1-баптарында көзделген қылмыстар туралы қылмыстық істер бойынша алдын ала тергеуді осы органның қызметкері болып табылмайтын адамға қатысты қылмыстық iс қозғаған iшкi iстер немесе қаржы полициясы органдары жүргiзедi.»;</w:t>
      </w:r>
      <w:r>
        <w:br/>
      </w:r>
      <w:r>
        <w:rPr>
          <w:rFonts w:ascii="Times New Roman"/>
          <w:b w:val="false"/>
          <w:i w:val="false"/>
          <w:color w:val="000000"/>
          <w:sz w:val="28"/>
        </w:rPr>
        <w:t>
      2) 285-баптың 8-1-бөлігі мынадай редакцияда жазылсын:</w:t>
      </w:r>
      <w:r>
        <w:br/>
      </w:r>
      <w:r>
        <w:rPr>
          <w:rFonts w:ascii="Times New Roman"/>
          <w:b w:val="false"/>
          <w:i w:val="false"/>
          <w:color w:val="000000"/>
          <w:sz w:val="28"/>
        </w:rPr>
        <w:t>
      «8-1.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176 (бiрiншi бөлiгінде), 177 (бірінші бөлігінде), 177-1 (бірінші бөлігінде), 182 (бірінші бөлігінде) баптарында көзделген қылмыстар туралы істер бойынша анықтауды қылмыстық іс қозғаған ішкі істер немесе қаржы полициясы органы жүргізеді.».</w:t>
      </w:r>
      <w:r>
        <w:br/>
      </w:r>
      <w:r>
        <w:rPr>
          <w:rFonts w:ascii="Times New Roman"/>
          <w:b w:val="false"/>
          <w:i w:val="false"/>
          <w:color w:val="000000"/>
          <w:sz w:val="28"/>
        </w:rPr>
        <w:t>
      3.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715-бап мынадай мазмұндағы 4-тармақпен толықтырылсын:</w:t>
      </w:r>
      <w:r>
        <w:br/>
      </w:r>
      <w:r>
        <w:rPr>
          <w:rFonts w:ascii="Times New Roman"/>
          <w:b w:val="false"/>
          <w:i w:val="false"/>
          <w:color w:val="000000"/>
          <w:sz w:val="28"/>
        </w:rPr>
        <w:t>
      «4. Басқа тұлғалардан ақшалай қаражатты немесе өзге де мүлікті не оған құқықты ерікті түрде тарту және (немесе) активтерді осындай тұлғалардың пайдасына қайта бөлу есебінен көрсетілген тұлғаларға материалдық пайда төлеуге уәде беріп немесе төлей отырып, жеке және заңды тұлғалардан мүлікті иеліктен айыру не сатып алу, өзге де беру, жұмыстарды орындау не қызметтер көрсету жөніндегі қызметпен іс жүзінде айналысуға бағытталмаған ақшалай қаражатты немесе өзге де мүлікті не оған құқықты ерікті негізде тартуға жол берілмейді.</w:t>
      </w:r>
      <w:r>
        <w:br/>
      </w:r>
      <w:r>
        <w:rPr>
          <w:rFonts w:ascii="Times New Roman"/>
          <w:b w:val="false"/>
          <w:i w:val="false"/>
          <w:color w:val="000000"/>
          <w:sz w:val="28"/>
        </w:rPr>
        <w:t>
      Ескерту.</w:t>
      </w:r>
      <w:r>
        <w:br/>
      </w:r>
      <w:r>
        <w:rPr>
          <w:rFonts w:ascii="Times New Roman"/>
          <w:b w:val="false"/>
          <w:i w:val="false"/>
          <w:color w:val="000000"/>
          <w:sz w:val="28"/>
        </w:rPr>
        <w:t>
      Осы бапта мүлікті иеліктен айыру не сатып алу, өзге де беру, жұмыстарды орындау не қызметтер көрсету жөніндегі қызметпен нақты айналысу деп, оның ішінде ұйымдардың қызметі (қаржылық есептілік, мәмілелер туралы есептер) және/немесе кіріс алудың нақты көздері және (немесе) оны мемлекеттік және (немесе) осы ұйымның қызметіне байланысты емес тәуелсіз көздерден, оның ішінде өндірістен не тауарларды және (немесе) қызметтерді сатып алу және (немесе) сату құнының өсімінен түскен кіріс көзі (қабылданған міндеттемелер сомасына) кіріс болып табылатын кіріс көздерінен алу мүмкіндігі туралы ақпараттың болуы да түсініледі.».</w:t>
      </w:r>
      <w:r>
        <w:br/>
      </w:r>
      <w:r>
        <w:rPr>
          <w:rFonts w:ascii="Times New Roman"/>
          <w:b w:val="false"/>
          <w:i w:val="false"/>
          <w:color w:val="000000"/>
          <w:sz w:val="28"/>
        </w:rPr>
        <w:t>
      4.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11,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21-22, 124-құжат; 2013 ж., № 1, 2, 3-құжаттар; 2013 жылғы 22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2013 жылғы 16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 мынадай мазмұндағы 136-3-баптың тақырыбымен толықтырылсын:</w:t>
      </w:r>
      <w:r>
        <w:br/>
      </w:r>
      <w:r>
        <w:rPr>
          <w:rFonts w:ascii="Times New Roman"/>
          <w:b w:val="false"/>
          <w:i w:val="false"/>
          <w:color w:val="000000"/>
          <w:sz w:val="28"/>
        </w:rPr>
        <w:t>
      «136-3 бап. Қаржылық (инвестициялық) пирамида қызметіне жәрдемдесу не оны жарнамалау.»;</w:t>
      </w:r>
      <w:r>
        <w:br/>
      </w:r>
      <w:r>
        <w:rPr>
          <w:rFonts w:ascii="Times New Roman"/>
          <w:b w:val="false"/>
          <w:i w:val="false"/>
          <w:color w:val="000000"/>
          <w:sz w:val="28"/>
        </w:rPr>
        <w:t>
      2) мынадай мазмұндағы 136-3-баппен толықтырылсын:</w:t>
      </w:r>
      <w:r>
        <w:br/>
      </w:r>
      <w:r>
        <w:rPr>
          <w:rFonts w:ascii="Times New Roman"/>
          <w:b w:val="false"/>
          <w:i w:val="false"/>
          <w:color w:val="000000"/>
          <w:sz w:val="28"/>
        </w:rPr>
        <w:t>
      «136-3 бап. Қаржылық (инвестициялық) пирамида қызметіне жәрдемдесу не оны жарнамалау</w:t>
      </w:r>
      <w:r>
        <w:br/>
      </w:r>
      <w:r>
        <w:rPr>
          <w:rFonts w:ascii="Times New Roman"/>
          <w:b w:val="false"/>
          <w:i w:val="false"/>
          <w:color w:val="000000"/>
          <w:sz w:val="28"/>
        </w:rPr>
        <w:t>
      1. Басқа тұлғалардан ақшалай қаражатты немесе өзге де мүлікті не оған құқықты ерікті түрде тарту және (немесе) активтерді осындай тұлғалардың пайдасына қайта бөлу есебінен көрсетілген тұлғаларға материалдық пайда төлеуге уәде беріп немесе төлей отырып, мүлікті иеліктен айыру не сатып алу, өзге де беру, жұмыстарды орындау не қызметтер көрсету жөніндегі қызметпен іс жүзінде айналысуға бағытталмаған қаржылық (инвестициялық) пирамида қызметіне, яғни жеке және заңды тұлғалардан ақшалай қаражатты немесе өзге де мүлікті не оған құқықты ерікті негізде тарту жөніндегі заңсыз қызметке үй-жай немесе мүлік беру арқылы қасақана жәрдемдесу, сол сияқты өзге де жәрдем көрсету, -</w:t>
      </w:r>
      <w:r>
        <w:br/>
      </w:r>
      <w:r>
        <w:rPr>
          <w:rFonts w:ascii="Times New Roman"/>
          <w:b w:val="false"/>
          <w:i w:val="false"/>
          <w:color w:val="000000"/>
          <w:sz w:val="28"/>
        </w:rPr>
        <w:t>
      үш жүз айлық есептiк көрсеткiш мөлшерiнде айыппұл салуға әкеп соғады.</w:t>
      </w:r>
      <w:r>
        <w:br/>
      </w:r>
      <w:r>
        <w:rPr>
          <w:rFonts w:ascii="Times New Roman"/>
          <w:b w:val="false"/>
          <w:i w:val="false"/>
          <w:color w:val="000000"/>
          <w:sz w:val="28"/>
        </w:rPr>
        <w:t>
      2. Қаржылық (инвестициялық) пирамида қызметінің жарнамасын шығару, тарату, орналастыру және пайдалану -</w:t>
      </w:r>
      <w:r>
        <w:br/>
      </w:r>
      <w:r>
        <w:rPr>
          <w:rFonts w:ascii="Times New Roman"/>
          <w:b w:val="false"/>
          <w:i w:val="false"/>
          <w:color w:val="000000"/>
          <w:sz w:val="28"/>
        </w:rPr>
        <w:t>
      бұқаралық ақпарат құралының шығарылуын (эфирге шығуын) үш айға дейінгі мерзімге тоқтата тұрып, жеке тұлғаларға айлық есептік көрсеткіштің жүзден жүз елуге дейінгі мөлшерінде, дара кәсіпкерлерге, лауазымды адамдарға - жүз елуден жүз жетпіске дейінгі мөлшерінде, шағын және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субъектілері болып табылатын заңды тұлғаларға төрт жүзден алты жүзге дейінгі мөлшерінде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Осы бапта мүлікті иеліктен айыру не сатып алу, өзге де беру, жұмыстарды орындау не қызметтер көрсету жөніндегі қызметпен нақты айналысу деп, оның ішінде ұйымдардың қызметі (қаржылық есептілік, мәмілелер туралы есептер) және/немесе кіріс алудың нақты көздері және (немесе) оны мемлекеттік және (немесе) осы ұйымның қызметіне байланысты емес тәуелсіз көздерден, оның ішінде өндірістен не тауарларды және (немесе) қызметтерді сатып алу және (немесе) сату құнының өсімінен түскен кіріс көзі (қабылданған міндеттемелер сомасына) кіріс болып табылатын кіріс көздерінен алу мүмкіндігі туралы ақпараттың болуы да түсініледі.»;</w:t>
      </w:r>
      <w:r>
        <w:br/>
      </w:r>
      <w:r>
        <w:rPr>
          <w:rFonts w:ascii="Times New Roman"/>
          <w:b w:val="false"/>
          <w:i w:val="false"/>
          <w:color w:val="000000"/>
          <w:sz w:val="28"/>
        </w:rPr>
        <w:t>
      3) 636-баптың бірінші бөлігінің 1) тармақшасында: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«iшкi iстер органдарының (79-1, 79-3, 79-4, 79-5, 79-6, 83-1, 85-3, 86, 86-1, 87-3, 87-4, 87-5, 96, 111 - 117, 135-1, 136, 136-1, 136-2, 136-3, 141-1, 143, 143-1, 147-1 (екінші бөлігі), 159, 162, 163 (үшінші және төртінші бөліктері), 163-2, 163-3, 163-4, 165, 203, 234-1, 283 (бірінші және үшінші бөліктері), 298 (екiншi және 2-1-бөлiктерi), 298-1 (екiншi бөлiгi), 306-2, 314, 317-1 (азаматтық және қызметтік қаруларға және олардың патрондарына, есірткі, психотроптық заттар мен прекурсорлардың, азаматтық пиротехникалық заттар мен олар қолданылған бұйымдардың айналымына байланысты химиялық өнімдерге қойылатын қауіпсіздік талаптарын бұзушылық бойынша), 318 - 321, 324-1, 324-2, 330, 330-1 (екінші бөлігі), 331, 332, 334 (үшінші бөлігі), 335, 336, 336-1 (үшiншi бөлiгi), 336-2 (үшiншi бөлiгi), 336-3 (екiншi бөлiгi), 336-4 (екiншi бөлiгi), 338 (бiрiншi бөлiгi), 338-1 (бірінші, екінші, оныншы және он бірінші бөліктері), 339, 340, 341 (екінші бөлігі), 344, 354-1, 355 - 357, 357-1, 357-7 (екінші бөлігі), 362, 362-1, 363, 365, 366, 368, 368-1, 369 (екiншi бөлiгi), 370 (екiншi бөлiгi), 371 (екiншi бөлiгi), 372, 373, 374 (бiрiншi-төртiншi бөлiктерi), 374-1, 380 (екінші бөлігі), 380-2, 388, 390 (екінші бөлігі), 391-1 (екінші және үшінші бөліктері), 394 (екінші, үшінші және төртінші бөліктері), 394-1, 396 (төртінші бөлігі), 446 (екiншi бөлiгi), 461 (3-1-бөлігі), 463 (екінші, үшінші бөліктері), 463-3 (бесінші бөлігі), 464-1 (бірінші және екінші бөліктері), 465 (екінші бөлігі), 466 (екінші бөлігі), 467, 468 (бірінші және екінші бөліктері), 468-1, 468-2, 469, 471 (1-2 және екінші бөліктері), 473 (үшінші бөлігі), 474, 474-1, 475, 477 (үшінші бөлігі), 484, 500 (екінші бөлігі), 501, 514 (461 - 471-баптарда көзделген құқық бұзушылықтар бөлігінде), 518, 521, 524 (461 - 471-баптарда көзделген құқық бұзушылықтар бөлігінде), 531-баптар);»;</w:t>
      </w:r>
      <w:r>
        <w:br/>
      </w:r>
      <w:r>
        <w:rPr>
          <w:rFonts w:ascii="Times New Roman"/>
          <w:b w:val="false"/>
          <w:i w:val="false"/>
          <w:color w:val="000000"/>
          <w:sz w:val="28"/>
        </w:rPr>
        <w:t>
      отыз төртінші абзац мынадай редакцияда жазылсын:</w:t>
      </w:r>
      <w:r>
        <w:br/>
      </w:r>
      <w:r>
        <w:rPr>
          <w:rFonts w:ascii="Times New Roman"/>
          <w:b w:val="false"/>
          <w:i w:val="false"/>
          <w:color w:val="000000"/>
          <w:sz w:val="28"/>
        </w:rPr>
        <w:t>
      «қаржы полициясы органдарының (136-3, 140 (екiншi бөлiгi), 143, 143-1, 143-2, 144-1, 145, 146-1, 151, 151-1, 154, 154-1, 155, 155-2, 156, 157, 159 (үшінші және төртінші бөліктері), 158-4, 162, 163 (үшінші және төртінші бөліктері), 176 (бiрiншi бөлiгi), 179 (бірінші және екінші бөліктері), 179-1, 200, 203, 211, 213 (бесінші және алтыншы бөліктері), 214, 217, 218-1 (жетінші бөлігі), 275-1, 306-2, 355, 357-1, 357-2 (екінші бөлігі), 357-3, 357-5, 514-519, 521, 522, 529, 532 - 535, 537-1-баптар);».</w:t>
      </w:r>
      <w:r>
        <w:br/>
      </w:r>
      <w:r>
        <w:rPr>
          <w:rFonts w:ascii="Times New Roman"/>
          <w:b w:val="false"/>
          <w:i w:val="false"/>
          <w:color w:val="000000"/>
          <w:sz w:val="28"/>
        </w:rPr>
        <w:t>
      5.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w:t>
      </w:r>
      <w:r>
        <w:br/>
      </w:r>
      <w:r>
        <w:rPr>
          <w:rFonts w:ascii="Times New Roman"/>
          <w:b w:val="false"/>
          <w:i w:val="false"/>
          <w:color w:val="000000"/>
          <w:sz w:val="28"/>
        </w:rPr>
        <w:t>
      14-бап мынадай мазмұндағы 3-2-тармақпен толықтырылсын:</w:t>
      </w:r>
      <w:r>
        <w:br/>
      </w:r>
      <w:r>
        <w:rPr>
          <w:rFonts w:ascii="Times New Roman"/>
          <w:b w:val="false"/>
          <w:i w:val="false"/>
          <w:color w:val="000000"/>
          <w:sz w:val="28"/>
        </w:rPr>
        <w:t>
      «3-2. Басқа тұлғалардан ақшалай қаражатты немесе өзге де мүлікті не оған құқықты ерікті түрде тарту және (немесе) активтерді осындай тұлғалардың пайдасына қайта бөлу есебінен көрсетілген тұлғаларға материалдық пайда төлеуге уәде беріп немесе төлей отырып, мүлікті иеліктен айыру не сатып алу, өзге де беру, жұмыстарды орындау не қызметтер көрсету жөніндегі қызметпен іс жүзінде айналысуға бағытталмаған қаржылық (инвестициялық) пирамида қызметін, яғни жеке және заңды тұлғалардан ақшалай қаражатты немесе өзге де мүлікті не оған құқықты ерікті негізде тарту жөніндегі заңсыз қызметті жарнамалауға тыйым салынады.».</w:t>
      </w:r>
      <w:r>
        <w:br/>
      </w:r>
      <w:r>
        <w:rPr>
          <w:rFonts w:ascii="Times New Roman"/>
          <w:b w:val="false"/>
          <w:i w:val="false"/>
          <w:color w:val="000000"/>
          <w:sz w:val="28"/>
        </w:rPr>
        <w:t>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w:t>
      </w:r>
      <w:r>
        <w:br/>
      </w:r>
      <w:r>
        <w:rPr>
          <w:rFonts w:ascii="Times New Roman"/>
          <w:b w:val="false"/>
          <w:i w:val="false"/>
          <w:color w:val="000000"/>
          <w:sz w:val="28"/>
        </w:rPr>
        <w:t>
      14-баптың 7) тармақшасындағы «жарнамалауға тыйым салынады.» деген сөздер «жарнамалауға;» деген сөзбен ауыстырылып, мынадай мазмұндағы 8) тармақшамен толықтырылсын:</w:t>
      </w:r>
      <w:r>
        <w:br/>
      </w:r>
      <w:r>
        <w:rPr>
          <w:rFonts w:ascii="Times New Roman"/>
          <w:b w:val="false"/>
          <w:i w:val="false"/>
          <w:color w:val="000000"/>
          <w:sz w:val="28"/>
        </w:rPr>
        <w:t>
      «8) басқа тұлғалардан ақшалай қаражатты немесе өзге де мүлікті не оған құқықты ерікті түрде тарту және (немесе) активтерді осындай тұлғалардың пайдасына қайта бөлу есебінен көрсетілген тұлғаларға материалдық пайда төлеуге уәде беріп немесе төлей отырып, мүлікті иеліктен айыру не сатып алу, өзге де беру, жұмыстарды орындау не қызметтер көрсету жөніндегі қызметпен іс жүзінде айналысуға бағытталмаған қаржылық (инвестициялық) пирамида қызметін, яғни жеке және заңды тұлғалардан ақшалай қаражатты немесе өзге де мүлікті не оған құқықты ерікті негізде тарту жөніндегі заңсыз қызметті жарнамалауға тыйым салынады.».</w:t>
      </w:r>
      <w:r>
        <w:br/>
      </w:r>
      <w:r>
        <w:rPr>
          <w:rFonts w:ascii="Times New Roman"/>
          <w:b w:val="false"/>
          <w:i w:val="false"/>
          <w:color w:val="000000"/>
          <w:sz w:val="28"/>
        </w:rPr>
        <w:t>
      2-бап.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