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ee0e" w14:textId="349e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Ветеринариялық бақылау және қадағалау комитетінің кейбір мәселелері</w:t>
      </w:r>
    </w:p>
    <w:p>
      <w:pPr>
        <w:spacing w:after="0"/>
        <w:ind w:left="0"/>
        <w:jc w:val="both"/>
      </w:pPr>
      <w:r>
        <w:rPr>
          <w:rFonts w:ascii="Times New Roman"/>
          <w:b w:val="false"/>
          <w:i w:val="false"/>
          <w:color w:val="000000"/>
          <w:sz w:val="28"/>
        </w:rPr>
        <w:t>Қазақстан Республикасы Үкіметінің 2013 жылғы 4 ақпандағы № 82 Қаулысы.</w:t>
      </w:r>
    </w:p>
    <w:p>
      <w:pPr>
        <w:spacing w:after="0"/>
        <w:ind w:left="0"/>
        <w:jc w:val="both"/>
      </w:pPr>
      <w:bookmarkStart w:name="z1" w:id="0"/>
      <w:r>
        <w:rPr>
          <w:rFonts w:ascii="Times New Roman"/>
          <w:b w:val="false"/>
          <w:i w:val="false"/>
          <w:color w:val="000000"/>
          <w:sz w:val="28"/>
        </w:rPr>
        <w:t xml:space="preserve">
      "Ветеринария туралы" 2002 жылғы 10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мемлекеттік мекемесі заңнамада белгіленген тәртіппен қайта құру жолымен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 (бұдан әрі - кәсіпорын) болып қайта ұйымдастырылсын.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(бұдан әрі - Комитет) кәсіпорынға қатысты мемлекеттік басқарудың тиісті саласына (аясына) басшылық ету жөніндегі уәкілетті орган болып белгіленсін.</w:t>
      </w:r>
    </w:p>
    <w:bookmarkEnd w:id="2"/>
    <w:bookmarkStart w:name="z4" w:id="3"/>
    <w:p>
      <w:pPr>
        <w:spacing w:after="0"/>
        <w:ind w:left="0"/>
        <w:jc w:val="both"/>
      </w:pPr>
      <w:r>
        <w:rPr>
          <w:rFonts w:ascii="Times New Roman"/>
          <w:b w:val="false"/>
          <w:i w:val="false"/>
          <w:color w:val="000000"/>
          <w:sz w:val="28"/>
        </w:rPr>
        <w:t>
      3. Комитет заңнамада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ұсынуды;</w:t>
      </w:r>
    </w:p>
    <w:bookmarkEnd w:id="4"/>
    <w:bookmarkStart w:name="z6" w:id="5"/>
    <w:p>
      <w:pPr>
        <w:spacing w:after="0"/>
        <w:ind w:left="0"/>
        <w:jc w:val="both"/>
      </w:pPr>
      <w:r>
        <w:rPr>
          <w:rFonts w:ascii="Times New Roman"/>
          <w:b w:val="false"/>
          <w:i w:val="false"/>
          <w:color w:val="000000"/>
          <w:sz w:val="28"/>
        </w:rPr>
        <w:t>
      2) кәсіпорынның әділет органдарында мемлекеттік тіркелуін;</w:t>
      </w:r>
    </w:p>
    <w:bookmarkEnd w:id="5"/>
    <w:bookmarkStart w:name="z7"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8" w:id="7"/>
    <w:p>
      <w:pPr>
        <w:spacing w:after="0"/>
        <w:ind w:left="0"/>
        <w:jc w:val="both"/>
      </w:pPr>
      <w:r>
        <w:rPr>
          <w:rFonts w:ascii="Times New Roman"/>
          <w:b w:val="false"/>
          <w:i w:val="false"/>
          <w:color w:val="000000"/>
          <w:sz w:val="28"/>
        </w:rPr>
        <w:t>
      4. Кәсіпорын қызметінің мәні:</w:t>
      </w:r>
    </w:p>
    <w:bookmarkEnd w:id="7"/>
    <w:bookmarkStart w:name="z9" w:id="8"/>
    <w:p>
      <w:pPr>
        <w:spacing w:after="0"/>
        <w:ind w:left="0"/>
        <w:jc w:val="both"/>
      </w:pPr>
      <w:r>
        <w:rPr>
          <w:rFonts w:ascii="Times New Roman"/>
          <w:b w:val="false"/>
          <w:i w:val="false"/>
          <w:color w:val="000000"/>
          <w:sz w:val="28"/>
        </w:rPr>
        <w:t>
      1) жануарлар ауруларының диагностикасы жөніндегі референттік функциясы;</w:t>
      </w:r>
    </w:p>
    <w:bookmarkEnd w:id="8"/>
    <w:bookmarkStart w:name="z10" w:id="9"/>
    <w:p>
      <w:pPr>
        <w:spacing w:after="0"/>
        <w:ind w:left="0"/>
        <w:jc w:val="both"/>
      </w:pPr>
      <w:r>
        <w:rPr>
          <w:rFonts w:ascii="Times New Roman"/>
          <w:b w:val="false"/>
          <w:i w:val="false"/>
          <w:color w:val="000000"/>
          <w:sz w:val="28"/>
        </w:rPr>
        <w:t>
      2) эпизоотиялық мониторинг;</w:t>
      </w:r>
    </w:p>
    <w:bookmarkEnd w:id="9"/>
    <w:bookmarkStart w:name="z11" w:id="10"/>
    <w:p>
      <w:pPr>
        <w:spacing w:after="0"/>
        <w:ind w:left="0"/>
        <w:jc w:val="both"/>
      </w:pPr>
      <w:r>
        <w:rPr>
          <w:rFonts w:ascii="Times New Roman"/>
          <w:b w:val="false"/>
          <w:i w:val="false"/>
          <w:color w:val="000000"/>
          <w:sz w:val="28"/>
        </w:rPr>
        <w:t>
      3) Сақтаулы микроорганизмдер штаммдарының ұлттық коллекциясын жүргізу;</w:t>
      </w:r>
    </w:p>
    <w:bookmarkEnd w:id="10"/>
    <w:bookmarkStart w:name="z12" w:id="11"/>
    <w:p>
      <w:pPr>
        <w:spacing w:after="0"/>
        <w:ind w:left="0"/>
        <w:jc w:val="both"/>
      </w:pPr>
      <w:r>
        <w:rPr>
          <w:rFonts w:ascii="Times New Roman"/>
          <w:b w:val="false"/>
          <w:i w:val="false"/>
          <w:color w:val="000000"/>
          <w:sz w:val="28"/>
        </w:rPr>
        <w:t>
      4) ветеринариялық препараттарды, жемшөп қоспаларын тіркеу сынақтары, байқаудан өткізу, сондай-ақ препараттарға шағым түскен кезде олардың серияларын (партияларын) бақылау;</w:t>
      </w:r>
    </w:p>
    <w:bookmarkEnd w:id="11"/>
    <w:bookmarkStart w:name="z13" w:id="12"/>
    <w:p>
      <w:pPr>
        <w:spacing w:after="0"/>
        <w:ind w:left="0"/>
        <w:jc w:val="both"/>
      </w:pPr>
      <w:r>
        <w:rPr>
          <w:rFonts w:ascii="Times New Roman"/>
          <w:b w:val="false"/>
          <w:i w:val="false"/>
          <w:color w:val="000000"/>
          <w:sz w:val="28"/>
        </w:rPr>
        <w:t>
      5) тамақ өнімдерінің қауіпсіздігін қамтамасыз ету жөніндегі мемлекеттік мониторинг, референция;</w:t>
      </w:r>
    </w:p>
    <w:bookmarkEnd w:id="12"/>
    <w:bookmarkStart w:name="z14" w:id="13"/>
    <w:p>
      <w:pPr>
        <w:spacing w:after="0"/>
        <w:ind w:left="0"/>
        <w:jc w:val="both"/>
      </w:pPr>
      <w:r>
        <w:rPr>
          <w:rFonts w:ascii="Times New Roman"/>
          <w:b w:val="false"/>
          <w:i w:val="false"/>
          <w:color w:val="000000"/>
          <w:sz w:val="28"/>
        </w:rPr>
        <w:t>
      6) ветеринариялық препараттардың, жемшөп пен жемшөп қоспаларының қауіпсіздік мониторингі болып белгіленсін.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29.09.2015 </w:t>
      </w:r>
      <w:r>
        <w:rPr>
          <w:rFonts w:ascii="Times New Roman"/>
          <w:b w:val="false"/>
          <w:i w:val="false"/>
          <w:color w:val="000000"/>
          <w:sz w:val="28"/>
        </w:rPr>
        <w:t xml:space="preserve"> № 803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w:t>
      </w:r>
      <w:r>
        <w:rPr>
          <w:rFonts w:ascii="Times New Roman"/>
          <w:b w:val="false"/>
          <w:i w:val="false"/>
          <w:color w:val="000000"/>
          <w:sz w:val="28"/>
        </w:rPr>
        <w:t xml:space="preserve"> бекітілсін.</w:t>
      </w:r>
    </w:p>
    <w:bookmarkEnd w:id="14"/>
    <w:bookmarkStart w:name="z16" w:id="15"/>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ақпандағы</w:t>
            </w:r>
            <w:r>
              <w:br/>
            </w:r>
            <w:r>
              <w:rPr>
                <w:rFonts w:ascii="Times New Roman"/>
                <w:b w:val="false"/>
                <w:i w:val="false"/>
                <w:color w:val="000000"/>
                <w:sz w:val="20"/>
              </w:rPr>
              <w:t>№ 82 қаулысымен</w:t>
            </w:r>
            <w:r>
              <w:br/>
            </w:r>
            <w:r>
              <w:rPr>
                <w:rFonts w:ascii="Times New Roman"/>
                <w:b w:val="false"/>
                <w:i w:val="false"/>
                <w:color w:val="000000"/>
                <w:sz w:val="20"/>
              </w:rPr>
              <w:t>бекітілген</w:t>
            </w:r>
          </w:p>
        </w:tc>
      </w:tr>
    </w:tbl>
    <w:bookmarkStart w:name="z18" w:id="1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16"/>
    <w:bookmarkStart w:name="z19" w:id="17"/>
    <w:p>
      <w:pPr>
        <w:spacing w:after="0"/>
        <w:ind w:left="0"/>
        <w:jc w:val="both"/>
      </w:pPr>
      <w:r>
        <w:rPr>
          <w:rFonts w:ascii="Times New Roman"/>
          <w:b w:val="false"/>
          <w:i w:val="false"/>
          <w:color w:val="ff0000"/>
          <w:sz w:val="28"/>
        </w:rPr>
        <w:t xml:space="preserve">
      1. Күші жойылды - ҚР Үкіметінің 20.02.2026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7"/>
    <w:bookmarkStart w:name="z24" w:id="18"/>
    <w:p>
      <w:pPr>
        <w:spacing w:after="0"/>
        <w:ind w:left="0"/>
        <w:jc w:val="both"/>
      </w:pPr>
      <w:r>
        <w:rPr>
          <w:rFonts w:ascii="Times New Roman"/>
          <w:b w:val="false"/>
          <w:i w:val="false"/>
          <w:color w:val="000000"/>
          <w:sz w:val="28"/>
        </w:rPr>
        <w:t xml:space="preserve">
      2.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18"/>
    <w:bookmarkStart w:name="z28" w:id="19"/>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 xml:space="preserve"> қаулысында</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 xml:space="preserve"> лимиттерінде</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6-бөлімде:</w:t>
      </w:r>
    </w:p>
    <w:bookmarkEnd w:id="21"/>
    <w:bookmarkStart w:name="z31" w:id="22"/>
    <w:p>
      <w:pPr>
        <w:spacing w:after="0"/>
        <w:ind w:left="0"/>
        <w:jc w:val="both"/>
      </w:pPr>
      <w:r>
        <w:rPr>
          <w:rFonts w:ascii="Times New Roman"/>
          <w:b w:val="false"/>
          <w:i w:val="false"/>
          <w:color w:val="000000"/>
          <w:sz w:val="28"/>
        </w:rPr>
        <w:t>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деген жолдағы "11768" деген сандар "11684" деген сандармен ауыстырылсын;</w:t>
      </w:r>
    </w:p>
    <w:bookmarkEnd w:id="22"/>
    <w:bookmarkStart w:name="z32" w:id="23"/>
    <w:p>
      <w:pPr>
        <w:spacing w:after="0"/>
        <w:ind w:left="0"/>
        <w:jc w:val="both"/>
      </w:pPr>
      <w:r>
        <w:rPr>
          <w:rFonts w:ascii="Times New Roman"/>
          <w:b w:val="false"/>
          <w:i w:val="false"/>
          <w:color w:val="000000"/>
          <w:sz w:val="28"/>
        </w:rPr>
        <w:t>
      "Қазақстан Республикасы Ауыл шаруашылығы министрлігіне ведомстволық бағыныстағы мемлекеттік мекемелер, оның ішінде:" деген жолдағы "5757" деген сандар "5673" деген сандармен ауыстырылсын;</w:t>
      </w:r>
    </w:p>
    <w:bookmarkEnd w:id="23"/>
    <w:bookmarkStart w:name="z33" w:id="24"/>
    <w:p>
      <w:pPr>
        <w:spacing w:after="0"/>
        <w:ind w:left="0"/>
        <w:jc w:val="both"/>
      </w:pPr>
      <w:r>
        <w:rPr>
          <w:rFonts w:ascii="Times New Roman"/>
          <w:b w:val="false"/>
          <w:i w:val="false"/>
          <w:color w:val="000000"/>
          <w:sz w:val="28"/>
        </w:rPr>
        <w:t>
      "Ветеринария бойынша ұлттық референттік орталық 84" деген жол алынып тасталсын.</w:t>
      </w:r>
    </w:p>
    <w:bookmarkEnd w:id="24"/>
    <w:bookmarkStart w:name="z34" w:id="25"/>
    <w:p>
      <w:pPr>
        <w:spacing w:after="0"/>
        <w:ind w:left="0"/>
        <w:jc w:val="both"/>
      </w:pPr>
      <w:r>
        <w:rPr>
          <w:rFonts w:ascii="Times New Roman"/>
          <w:b w:val="false"/>
          <w:i w:val="false"/>
          <w:color w:val="000000"/>
          <w:sz w:val="28"/>
        </w:rPr>
        <w:t xml:space="preserve">
      4.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асырудың кейбір мәселелері туралы" Қазақстан Республикасы Үкіметінің 2011 жылғы 23 қыркүйектегі № 1090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2011 ж., № 54, 778-құжат):</w:t>
      </w:r>
    </w:p>
    <w:bookmarkEnd w:id="25"/>
    <w:bookmarkStart w:name="z35" w:id="2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Ветеринариялық бақылау және қадағалау комитетінің қарамағындағы ұйымдардың </w:t>
      </w:r>
      <w:r>
        <w:rPr>
          <w:rFonts w:ascii="Times New Roman"/>
          <w:b w:val="false"/>
          <w:i w:val="false"/>
          <w:color w:val="000000"/>
          <w:sz w:val="28"/>
        </w:rPr>
        <w:t xml:space="preserve"> тізбесінде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2-бөлімдер</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"1. Республикалық мемлекеттік кәсіпорындар</w:t>
      </w:r>
    </w:p>
    <w:bookmarkEnd w:id="27"/>
    <w:bookmarkStart w:name="z38" w:id="28"/>
    <w:p>
      <w:pPr>
        <w:spacing w:after="0"/>
        <w:ind w:left="0"/>
        <w:jc w:val="both"/>
      </w:pPr>
      <w:r>
        <w:rPr>
          <w:rFonts w:ascii="Times New Roman"/>
          <w:b w:val="false"/>
          <w:i w:val="false"/>
          <w:color w:val="000000"/>
          <w:sz w:val="28"/>
        </w:rPr>
        <w:t>
      1.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w:t>
      </w:r>
    </w:p>
    <w:bookmarkEnd w:id="28"/>
    <w:bookmarkStart w:name="z39" w:id="29"/>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w:t>
      </w:r>
    </w:p>
    <w:bookmarkEnd w:id="29"/>
    <w:bookmarkStart w:name="z40" w:id="30"/>
    <w:p>
      <w:pPr>
        <w:spacing w:after="0"/>
        <w:ind w:left="0"/>
        <w:jc w:val="both"/>
      </w:pPr>
      <w:r>
        <w:rPr>
          <w:rFonts w:ascii="Times New Roman"/>
          <w:b w:val="false"/>
          <w:i w:val="false"/>
          <w:color w:val="000000"/>
          <w:sz w:val="28"/>
        </w:rPr>
        <w:t>
      2. Мемлекеттік мекемелер</w:t>
      </w:r>
    </w:p>
    <w:bookmarkEnd w:id="30"/>
    <w:bookmarkStart w:name="z41" w:id="31"/>
    <w:p>
      <w:pPr>
        <w:spacing w:after="0"/>
        <w:ind w:left="0"/>
        <w:jc w:val="both"/>
      </w:pPr>
      <w:r>
        <w:rPr>
          <w:rFonts w:ascii="Times New Roman"/>
          <w:b w:val="false"/>
          <w:i w:val="false"/>
          <w:color w:val="000000"/>
          <w:sz w:val="28"/>
        </w:rPr>
        <w:t>
      1. Қазақстан Республикасы Ауыл шаруашылығы министрлігі Ветеринариялық бақылау және қадағалау комитетінің "Республикалық эпизоотияға қарсы отряд" республикалық мемлекеттік мекемесі.".</w:t>
      </w:r>
    </w:p>
    <w:bookmarkEnd w:id="31"/>
    <w:bookmarkStart w:name="z42" w:id="32"/>
    <w:p>
      <w:pPr>
        <w:spacing w:after="0"/>
        <w:ind w:left="0"/>
        <w:jc w:val="both"/>
      </w:pPr>
      <w:r>
        <w:rPr>
          <w:rFonts w:ascii="Times New Roman"/>
          <w:b w:val="false"/>
          <w:i w:val="false"/>
          <w:color w:val="000000"/>
          <w:sz w:val="28"/>
        </w:rPr>
        <w:t xml:space="preserve">
      5. "Қазақстан Республикасы Ауыл шаруашылығы министрлігі Агроөнеркәсіптік кешендегі мемлекеттік инспекция комитетінің "Республикалық ветеринариялық зертхана" республикалық мемлекеттік қазыналық кәсіпорнын қайта ұйымдастыру туралы" Қазақстан Республикасы Үкіметінің 2009 жылғы 21 қарашадағы № 1908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2009 ж., № 56, 472-құжат):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"2. Кәсіпорын қызметінің мәні:</w:t>
      </w:r>
    </w:p>
    <w:bookmarkEnd w:id="33"/>
    <w:bookmarkStart w:name="z45" w:id="34"/>
    <w:p>
      <w:pPr>
        <w:spacing w:after="0"/>
        <w:ind w:left="0"/>
        <w:jc w:val="both"/>
      </w:pPr>
      <w:r>
        <w:rPr>
          <w:rFonts w:ascii="Times New Roman"/>
          <w:b w:val="false"/>
          <w:i w:val="false"/>
          <w:color w:val="000000"/>
          <w:sz w:val="28"/>
        </w:rPr>
        <w:t>
      1) Қазақстан Республикасының Үкіметі бекітетін тізбеге енгізілген жануарлардың аса қауіпті ауруларының диагностикасы;</w:t>
      </w:r>
    </w:p>
    <w:bookmarkEnd w:id="34"/>
    <w:bookmarkStart w:name="z46" w:id="35"/>
    <w:p>
      <w:pPr>
        <w:spacing w:after="0"/>
        <w:ind w:left="0"/>
        <w:jc w:val="both"/>
      </w:pPr>
      <w:r>
        <w:rPr>
          <w:rFonts w:ascii="Times New Roman"/>
          <w:b w:val="false"/>
          <w:i w:val="false"/>
          <w:color w:val="000000"/>
          <w:sz w:val="28"/>
        </w:rPr>
        <w:t>
      2) уәкілетті орган бекітетін тізбеге енгізілген жануарлардың энзоотиялық ауруларының диагностикасы болып белгіленсін.".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