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6f02" w14:textId="36d6f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техникалық қызметтің кейбір мәселелерi туралы</w:t>
      </w:r>
    </w:p>
    <w:p>
      <w:pPr>
        <w:spacing w:after="0"/>
        <w:ind w:left="0"/>
        <w:jc w:val="both"/>
      </w:pPr>
      <w:r>
        <w:rPr>
          <w:rFonts w:ascii="Times New Roman"/>
          <w:b w:val="false"/>
          <w:i w:val="false"/>
          <w:color w:val="000000"/>
          <w:sz w:val="28"/>
        </w:rPr>
        <w:t>Қазақстан Республикасы Үкіметінің 2013 жылғы 28 қаңтардағы № 49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министрлігінің «Телекоммуникация саласындағы техникалық сүйемелдеу және талдау орталығы» шаруашылық жүргізу құқығындағы республикалық мемлекеттік кәсіпорны Қазақстан Республикасы Көлік және коммуникация министрлігінің «Мемлекеттік техникалық қызмет» шаруашылық жүргізу құқығындағы республикалық мемлекеттік кәсіпорны (бұдан әрі - кәсіпорын) болып қайта аталсын.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кәсіпорынға қатысты мемлекеттік басқарудың тиісті саласына (аясына) басшылық жасау жөніндегі уәкілетті орган болып белгіленсін.</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кәсіпорынның жарғысына тиісті өзгерістер мен толықтыруларды бекітуге ұсынуды;</w:t>
      </w:r>
      <w:r>
        <w:br/>
      </w:r>
      <w:r>
        <w:rPr>
          <w:rFonts w:ascii="Times New Roman"/>
          <w:b w:val="false"/>
          <w:i w:val="false"/>
          <w:color w:val="000000"/>
          <w:sz w:val="28"/>
        </w:rPr>
        <w:t>
</w:t>
      </w:r>
      <w:r>
        <w:rPr>
          <w:rFonts w:ascii="Times New Roman"/>
          <w:b w:val="false"/>
          <w:i w:val="false"/>
          <w:color w:val="000000"/>
          <w:sz w:val="28"/>
        </w:rPr>
        <w:t>
      2) кәсіпорынның әділет органдарында мемлекеттік қайта тіркелуін;</w:t>
      </w:r>
      <w:r>
        <w:br/>
      </w:r>
      <w:r>
        <w:rPr>
          <w:rFonts w:ascii="Times New Roman"/>
          <w:b w:val="false"/>
          <w:i w:val="false"/>
          <w:color w:val="000000"/>
          <w:sz w:val="28"/>
        </w:rPr>
        <w:t>
</w:t>
      </w:r>
      <w:r>
        <w:rPr>
          <w:rFonts w:ascii="Times New Roman"/>
          <w:b w:val="false"/>
          <w:i w:val="false"/>
          <w:color w:val="000000"/>
          <w:sz w:val="28"/>
        </w:rPr>
        <w:t>
      3) осы қаулыдан туындайтын өзге де шаралар қабылдауды қамтамасыз етсін.</w:t>
      </w:r>
      <w:r>
        <w:br/>
      </w:r>
      <w:r>
        <w:rPr>
          <w:rFonts w:ascii="Times New Roman"/>
          <w:b w:val="false"/>
          <w:i w:val="false"/>
          <w:color w:val="000000"/>
          <w:sz w:val="28"/>
        </w:rPr>
        <w:t>
</w:t>
      </w:r>
      <w:r>
        <w:rPr>
          <w:rFonts w:ascii="Times New Roman"/>
          <w:b w:val="false"/>
          <w:i w:val="false"/>
          <w:color w:val="000000"/>
          <w:sz w:val="28"/>
        </w:rPr>
        <w:t>
      4.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5.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ақпараттандыру саласындағы уәкілетті ұйымы туралы» Қазақстан Республикасы Үкіметінің 2009 жылғы 31 желтоқсандағы № 2324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«Қазақстан Республикасының Байланыс және ақпарат министрлігінің мәселелері» туралы Қазақстан Республикасы Үкіметінің 2010 жылғы 18 мамырдағы № 427 қаулысымен (Қазақстан Республикасының ПҮАЖ-ы, 2010 ж., № 34, 268-құжат)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10-тармағы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20"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28 қаңтардағы</w:t>
      </w:r>
      <w:r>
        <w:br/>
      </w:r>
      <w:r>
        <w:rPr>
          <w:rFonts w:ascii="Times New Roman"/>
          <w:b w:val="false"/>
          <w:i w:val="false"/>
          <w:color w:val="000000"/>
          <w:sz w:val="28"/>
        </w:rPr>
        <w:t xml:space="preserve">
№ 49 қаулысымен    </w:t>
      </w:r>
      <w:r>
        <w:br/>
      </w:r>
      <w:r>
        <w:rPr>
          <w:rFonts w:ascii="Times New Roman"/>
          <w:b w:val="false"/>
          <w:i w:val="false"/>
          <w:color w:val="000000"/>
          <w:sz w:val="28"/>
        </w:rPr>
        <w:t xml:space="preserve">
бекітілген     </w:t>
      </w:r>
    </w:p>
    <w:bookmarkEnd w:id="1"/>
    <w:bookmarkStart w:name="z25"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w:t>
      </w:r>
    </w:p>
    <w:bookmarkEnd w:id="2"/>
    <w:bookmarkStart w:name="z27"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19.09.2014 </w:t>
      </w:r>
      <w:r>
        <w:rPr>
          <w:rFonts w:ascii="Times New Roman"/>
          <w:b w:val="false"/>
          <w:i w:val="false"/>
          <w:color w:val="000000"/>
          <w:sz w:val="28"/>
        </w:rPr>
        <w:t>№ 995</w:t>
      </w:r>
      <w:r>
        <w:rPr>
          <w:rFonts w:ascii="Times New Roman"/>
          <w:b w:val="false"/>
          <w:i w:val="false"/>
          <w:color w:val="ff0000"/>
          <w:sz w:val="28"/>
        </w:rPr>
        <w:t xml:space="preserve"> қаулысымен.</w:t>
      </w:r>
    </w:p>
    <w:bookmarkEnd w:id="3"/>
    <w:bookmarkStart w:name="z37" w:id="4"/>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10.08.2015 </w:t>
      </w:r>
      <w:r>
        <w:rPr>
          <w:rFonts w:ascii="Times New Roman"/>
          <w:b w:val="false"/>
          <w:i w:val="false"/>
          <w:color w:val="000000"/>
          <w:sz w:val="28"/>
        </w:rPr>
        <w:t>№ 624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23.05.2016 </w:t>
      </w:r>
      <w:r>
        <w:rPr>
          <w:rFonts w:ascii="Times New Roman"/>
          <w:b w:val="false"/>
          <w:i w:val="false"/>
          <w:color w:val="000000"/>
          <w:sz w:val="28"/>
        </w:rPr>
        <w:t>№ 298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Күші жойылды - ҚР Үкіметінің 29.01.2016 </w:t>
      </w:r>
      <w:r>
        <w:rPr>
          <w:rFonts w:ascii="Times New Roman"/>
          <w:b w:val="false"/>
          <w:i w:val="false"/>
          <w:color w:val="000000"/>
          <w:sz w:val="28"/>
        </w:rPr>
        <w:t>№ 40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Күші жойылды - ҚР Үкіметінің 24.02.2014 </w:t>
      </w:r>
      <w:r>
        <w:rPr>
          <w:rFonts w:ascii="Times New Roman"/>
          <w:b w:val="false"/>
          <w:i w:val="false"/>
          <w:color w:val="000000"/>
          <w:sz w:val="28"/>
        </w:rPr>
        <w:t>№ 136</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Күші жойылды - ҚР Үкіметінің 11.09.2015 </w:t>
      </w:r>
      <w:r>
        <w:rPr>
          <w:rFonts w:ascii="Times New Roman"/>
          <w:b w:val="false"/>
          <w:i w:val="false"/>
          <w:color w:val="000000"/>
          <w:sz w:val="28"/>
        </w:rPr>
        <w:t>№ 773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 xml:space="preserve">Күші жойылды - ҚР Yкiметiнiң 25.04.2016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