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aa58" w14:textId="f15a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Қазақстанда баламалы және жаңартылатын энергетиканы дамыту жөніндегі 2013 - 2020 жылдарға арналған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2013 жылғы 25 қаңтардағы № 43 Қаулысы. Күші жойылды - Қазақстан Республикасы Үкіметінің 2017 жылғы 11 сәуірдегі № 191 қаулысымен</w:t>
      </w:r>
    </w:p>
    <w:p>
      <w:pPr>
        <w:spacing w:after="0"/>
        <w:ind w:left="0"/>
        <w:jc w:val="both"/>
      </w:pPr>
      <w:r>
        <w:rPr>
          <w:rFonts w:ascii="Times New Roman"/>
          <w:b w:val="false"/>
          <w:i w:val="false"/>
          <w:color w:val="ff0000"/>
          <w:sz w:val="28"/>
        </w:rPr>
        <w:t xml:space="preserve">
      Ескерту. Күші жойылды - ҚР Үкіметінің 11.04.2017 </w:t>
      </w:r>
      <w:r>
        <w:rPr>
          <w:rFonts w:ascii="Times New Roman"/>
          <w:b w:val="false"/>
          <w:i w:val="false"/>
          <w:color w:val="ff0000"/>
          <w:sz w:val="28"/>
        </w:rPr>
        <w:t>№ 191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қатысуымен өткен "Индустриялық және әлеуметтік-экономикалық дамудың кейбір міндеттері туралы" Қазақстан Республикасы Үкіметінің 2012 жылғы 3 шілдедегі кеңейтілген отырысының № 01-7.7 хаттамасының 2.8-тармағына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Қазақстанда баламалы және жаңартылатын энергетиканы дамыту жөніндегі 2013 – 2020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әрi – Жоспар) бекiтiлсiн.</w:t>
      </w:r>
    </w:p>
    <w:bookmarkEnd w:id="1"/>
    <w:bookmarkStart w:name="z3" w:id="2"/>
    <w:p>
      <w:pPr>
        <w:spacing w:after="0"/>
        <w:ind w:left="0"/>
        <w:jc w:val="both"/>
      </w:pPr>
      <w:r>
        <w:rPr>
          <w:rFonts w:ascii="Times New Roman"/>
          <w:b w:val="false"/>
          <w:i w:val="false"/>
          <w:color w:val="000000"/>
          <w:sz w:val="28"/>
        </w:rPr>
        <w:t>
      2. Жоспардың орындалуына жауапты мемлекеттік органдар, облыстардың, Астана және Алматы қалаларының әкімдері:</w:t>
      </w:r>
    </w:p>
    <w:bookmarkEnd w:id="2"/>
    <w:bookmarkStart w:name="z4" w:id="3"/>
    <w:p>
      <w:pPr>
        <w:spacing w:after="0"/>
        <w:ind w:left="0"/>
        <w:jc w:val="both"/>
      </w:pPr>
      <w:r>
        <w:rPr>
          <w:rFonts w:ascii="Times New Roman"/>
          <w:b w:val="false"/>
          <w:i w:val="false"/>
          <w:color w:val="000000"/>
          <w:sz w:val="28"/>
        </w:rPr>
        <w:t>
      1) Жоспардың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жыл сайын 20 шілдеге және 20 қаңтарға қарай Қазақстан Республикасы Қоршаған орта және су ресурстары министрлiгiне Жоспардың iске асырылу барысы туралы ақпарат берсiн.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28.07.2014 </w:t>
      </w:r>
      <w:r>
        <w:rPr>
          <w:rFonts w:ascii="Times New Roman"/>
          <w:b w:val="false"/>
          <w:i w:val="false"/>
          <w:color w:val="ff0000"/>
          <w:sz w:val="28"/>
        </w:rPr>
        <w:t>№ 835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 Қоршаған орта және су ресурстары министрлiгi жыл сайын 1 тамызға және 1 ақпанға қарай Қазақстан Республикасының Үкiметiне Жоспардың орындалуы туралы жиынтық ақпарат берсін.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28.07.2014 </w:t>
      </w:r>
      <w:r>
        <w:rPr>
          <w:rFonts w:ascii="Times New Roman"/>
          <w:b w:val="false"/>
          <w:i w:val="false"/>
          <w:color w:val="ff0000"/>
          <w:sz w:val="28"/>
        </w:rPr>
        <w:t>№ 835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 Қоршаған орта және су ресурстары министрлiгiне жүктелсiн.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28.07.2014 </w:t>
      </w:r>
      <w:r>
        <w:rPr>
          <w:rFonts w:ascii="Times New Roman"/>
          <w:b w:val="false"/>
          <w:i w:val="false"/>
          <w:color w:val="ff0000"/>
          <w:sz w:val="28"/>
        </w:rPr>
        <w:t>№ 835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Осы қаулы қол қойылған күнiнен бастап қолданысқа енгiзiледi.</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25 қаңтардағы</w:t>
            </w:r>
            <w:r>
              <w:br/>
            </w:r>
            <w:r>
              <w:rPr>
                <w:rFonts w:ascii="Times New Roman"/>
                <w:b w:val="false"/>
                <w:i w:val="false"/>
                <w:color w:val="000000"/>
                <w:sz w:val="20"/>
              </w:rPr>
              <w:t>№ 43 қаулысымен</w:t>
            </w:r>
            <w:r>
              <w:br/>
            </w:r>
            <w:r>
              <w:rPr>
                <w:rFonts w:ascii="Times New Roman"/>
                <w:b w:val="false"/>
                <w:i w:val="false"/>
                <w:color w:val="000000"/>
                <w:sz w:val="20"/>
              </w:rPr>
              <w:t>бекiтiлген</w:t>
            </w:r>
          </w:p>
        </w:tc>
      </w:tr>
    </w:tbl>
    <w:bookmarkStart w:name="z9" w:id="8"/>
    <w:p>
      <w:pPr>
        <w:spacing w:after="0"/>
        <w:ind w:left="0"/>
        <w:jc w:val="left"/>
      </w:pPr>
      <w:r>
        <w:rPr>
          <w:rFonts w:ascii="Times New Roman"/>
          <w:b/>
          <w:i w:val="false"/>
          <w:color w:val="000000"/>
        </w:rPr>
        <w:t xml:space="preserve"> Қазақстанда баламалы және жаңартылатын энергетиканы дамыту жөніндегі 2013 – 2020 жылдарға арналған іс-шаралар жоспары</w:t>
      </w:r>
    </w:p>
    <w:bookmarkEnd w:id="8"/>
    <w:p>
      <w:pPr>
        <w:spacing w:after="0"/>
        <w:ind w:left="0"/>
        <w:jc w:val="both"/>
      </w:pPr>
      <w:r>
        <w:rPr>
          <w:rFonts w:ascii="Times New Roman"/>
          <w:b w:val="false"/>
          <w:i w:val="false"/>
          <w:color w:val="ff0000"/>
          <w:sz w:val="28"/>
        </w:rPr>
        <w:t xml:space="preserve">
      Ескерту. Жоспарға өзгеріс енгізілді - ҚР Үкіметінің 28.07.2014 </w:t>
      </w:r>
      <w:r>
        <w:rPr>
          <w:rFonts w:ascii="Times New Roman"/>
          <w:b w:val="false"/>
          <w:i w:val="false"/>
          <w:color w:val="ff0000"/>
          <w:sz w:val="28"/>
        </w:rPr>
        <w:t>№ 835</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532"/>
        <w:gridCol w:w="522"/>
        <w:gridCol w:w="4021"/>
        <w:gridCol w:w="2102"/>
        <w:gridCol w:w="987"/>
        <w:gridCol w:w="52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Iс-шаралар атауы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млн. теңге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Жаңартылатын энергия көздерін пайдалануды қолдауға бағытталған шараларды қабылдау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саласындағы жобаларды іске асыру үшін бюджеттен тыс инвестицияларды тарту жөніндегі шараларды әзірлеуді және іске асыруды қамтамасыз ету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ҚОСРМ-ге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r>
              <w:rPr>
                <w:rFonts w:ascii="Times New Roman"/>
                <w:b/>
                <w:i w:val="false"/>
                <w:color w:val="000000"/>
                <w:sz w:val="20"/>
              </w:rPr>
              <w:t>–</w:t>
            </w:r>
            <w:r>
              <w:rPr>
                <w:rFonts w:ascii="Times New Roman"/>
                <w:b w:val="false"/>
                <w:i w:val="false"/>
                <w:color w:val="000000"/>
                <w:sz w:val="20"/>
              </w:rPr>
              <w:t>2020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уақытқа дейін құрылыс жұмыстары жүргізілмеген ЖЭК объектілерін салу үшін берілген учаскелерге тексеру жүргізу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ҚОСРМ-ге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қыркүйек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 салу жобаларын іске асыру үшін берілген пайдаланылмайтын жер учаскелерін алып қою мәселесін қарау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ҚОСРМ-ге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4-тоқсан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ЖЭК объектілерін қосуға техникалық талаптар мен өлшемдер әзірлеу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"KEGOC" АҚ (келісім бойынша)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4-тоқсан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 орналастыру үшін перспективалы алаңдар айқындау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ҚОСРМ-ге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маусым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 орналастыру жоспарын жетілдіру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ИЖТМ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маусым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баламалы және жаңартылатын энергетикасын дамыту жөніндегі 2013</w:t>
            </w:r>
            <w:r>
              <w:rPr>
                <w:rFonts w:ascii="Times New Roman"/>
                <w:b/>
                <w:i w:val="false"/>
                <w:color w:val="000000"/>
                <w:sz w:val="20"/>
              </w:rPr>
              <w:t>–</w:t>
            </w:r>
            <w:r>
              <w:rPr>
                <w:rFonts w:ascii="Times New Roman"/>
                <w:b w:val="false"/>
                <w:i w:val="false"/>
                <w:color w:val="000000"/>
                <w:sz w:val="20"/>
              </w:rPr>
              <w:t>2020 жылдарға арналған іс-шаралар жоспарларын әзірлеу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шешімдері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Жаңартылатын энергия көздері саласындағы зерттеулер мен мамандарды дамыту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энергия тиімділігі орталығын құрудың орындылығы туралы мәселені қарастыру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БҚА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қыркүйек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түрлері (күн радиациясы, су әлеуеті, геотермальды көздер) бойынша Қазақстан Республикасының интерактивті карталарын (атластарын)  әзірлеу үшін бюджет қаражатын бөлу мүмкіндігі бойынша ұсыныстар енгізу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ИЖТМ, "Қазгидромет" РМК (келісім бойынша), "Парасат" ұлттық ғылыми-технологиялық холдингі" АҚ (келісім бойынша)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маусым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саласында мамандар дайындау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жыл сайын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Жергілікті қамтуды дамыту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саясат жөніндегі кеңесте отандық ғалымдардың әзірлемелері базасында баламалы және жаңартылатын энергия көздерін құру жөніндегі жобаларды қарау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саясат жөніндегі кеңестің хаттамасы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БҒМ, "Парасат" ұлттық ғылыми-технологиялық холдингі" АҚ (келісім бойынша)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қуаты 2 кВт-ге дейін жел энергетикалық қондырғыларын сериялық шығаруды жолға қою</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"Западэнергопром" ЖШС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Инвестордың меншікті және қарыз қаражаты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базасында генерациялайтын объектілер үшін оларды салу құнын төмендету және жұмыс істеу тиімділігін арттыру мақсатында жабдықтар мен құрамдастарды өндіру және сервистік қызмет көрсету кезінде қазіргі заманғы материалдарды пайдалану технологияларын әзірлеу және игеру бойынша ұсыныстар енгізу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ИЖТМ, "Жасыл Даму" АҚ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4-тоқсан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мен қалдықтардың әртүрлі түрлерінен алынатын отынның жаңа түрлерінің технологиясын игеру, өндірісін кеңейту және пайдалану бойынша ұсыныстар енгізу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ИЖТМ, "Жасыл Даму" АҚ (келісім бойынша)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4-тоқсан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бойынша ғылыми-техникалық бағдарламаларға нысаналы мемлекеттік тапсырысты қалыптастыру бойынша ұсыныстар енгізу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ИЖТМ, "Жасыл Даму" АҚ (келісім бойынша)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4-тоқсан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Жаңартылатын энергия көздері саласын ақпараттық дамыту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пайдалану негізінде экономикалық, энергетикалық және экологиялық саясат пен даму динамикасының басымдықтарынан шыға отырып, оларды кезеңдік нақтылауды қоса алғанда, нысаналы көрсеткіштерге жетудің мониторингісін жүзеге асыру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ИЖТМ, "Самұрық-Қазына" ҰӘҚ" АҚ (келісім бойынша), "KEGOC" АҚ (келісім бойынша)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2020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дамыту шеңберінде іске асырылып жатқан іс-шараларға ақпараттық қолдау көрсетуді қамтамасыз ету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БАА, облыстардың, Астана және Алматы қалаларының әкімдері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2020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үшін ЖЭК пайдалану бойынша объектілерді орналастыру үшін әлеуетті учаскелерді көрсете отырып, өңірлік суретті ақпараттық анықтамалықтар дайындау (тұрақты негізде жаңартылатын)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 "Самұрық-Қазына" ҰӘҚ" АҚ (келісім бойынша)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қыркүйек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Нақтылауды талап етеді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республикалық ақпараттық анықтамалық әзірлеу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ИЖТМ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пайдалану туралы білімдер таратуды және ЖЭК пайдалану негізінде жұмыс істейтін генерациялайтын объектілерді жобалау мен пайдалану саласындағы мамандар дайындауды қамтамасыз ету бойынша ұсыныстар енгізу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ҚОСРМ, ИЖТМ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2020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РМК барлық станцияларын күннің сәулеленуін және желдің жылдамдығын өлшейтін құралдармен, сондай-ақ деректер беру үшін байланыс құралдарымен техникалық қамтамасыз ету жөніндегі ұсыныстар енгізу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"Қазгидромет" РМК (келісім бойынша)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және күн энергиясы атластарын жаңарту үшін мониторингілеу және метео станциясынан алынған деректерді талдау орталығын құру бойынша ұсыныстар енгізу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"Қазгидромет" РМК (келісім бойынша)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653"/>
        <w:gridCol w:w="209"/>
        <w:gridCol w:w="5520"/>
        <w:gridCol w:w="1601"/>
        <w:gridCol w:w="1254"/>
        <w:gridCol w:w="4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Жаңартылатын энергия көздерін пайдалану саласындағы жобаларды іске асыру</w:t>
            </w:r>
          </w:p>
          <w:p>
            <w:pPr>
              <w:spacing w:after="20"/>
              <w:ind w:left="20"/>
              <w:jc w:val="both"/>
            </w:pPr>
            <w:r>
              <w:rPr>
                <w:rFonts w:ascii="Times New Roman"/>
                <w:b w:val="false"/>
                <w:i w:val="false"/>
                <w:color w:val="000000"/>
                <w:sz w:val="20"/>
              </w:rPr>
              <w:t>
2020 жылға дейін:</w:t>
            </w:r>
          </w:p>
          <w:p>
            <w:pPr>
              <w:spacing w:after="20"/>
              <w:ind w:left="20"/>
              <w:jc w:val="both"/>
            </w:pPr>
            <w:r>
              <w:rPr>
                <w:rFonts w:ascii="Times New Roman"/>
                <w:b w:val="false"/>
                <w:i w:val="false"/>
                <w:color w:val="000000"/>
                <w:sz w:val="20"/>
              </w:rPr>
              <w:t>
1787 МВт – 34 ЖЭС;</w:t>
            </w:r>
          </w:p>
          <w:p>
            <w:pPr>
              <w:spacing w:after="20"/>
              <w:ind w:left="20"/>
              <w:jc w:val="both"/>
            </w:pPr>
            <w:r>
              <w:rPr>
                <w:rFonts w:ascii="Times New Roman"/>
                <w:b w:val="false"/>
                <w:i w:val="false"/>
                <w:color w:val="000000"/>
                <w:sz w:val="20"/>
              </w:rPr>
              <w:t>
539 МВт – 41 СЭС;</w:t>
            </w:r>
          </w:p>
          <w:p>
            <w:pPr>
              <w:spacing w:after="20"/>
              <w:ind w:left="20"/>
              <w:jc w:val="both"/>
            </w:pPr>
            <w:r>
              <w:rPr>
                <w:rFonts w:ascii="Times New Roman"/>
                <w:b w:val="false"/>
                <w:i w:val="false"/>
                <w:color w:val="000000"/>
                <w:sz w:val="20"/>
              </w:rPr>
              <w:t>
713,5 МВт – 28 КЭС;</w:t>
            </w:r>
          </w:p>
          <w:p>
            <w:pPr>
              <w:spacing w:after="20"/>
              <w:ind w:left="20"/>
              <w:jc w:val="both"/>
            </w:pPr>
            <w:r>
              <w:rPr>
                <w:rFonts w:ascii="Times New Roman"/>
                <w:b w:val="false"/>
                <w:i w:val="false"/>
                <w:color w:val="000000"/>
                <w:sz w:val="20"/>
              </w:rPr>
              <w:t>
15,05 МВт – 3 биоэлектр станциясын қоса алғанда, белгіленген жиынтық қуаты 3054,55 МВт болатын шамамен 106 ЖЭК объектісін пайдалануға беру жоспарланып отыр.</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қаласының маңында қуаты 45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әкімі, "Самұрық Энерго" АҚ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қаласының маңында қуаты 50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облысының әкімі, "Samruk Green Energy" ЖШС (келісім бойынша)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қаласының маңында қуаты 50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әкімі, "Шеврон Мұнайгаз Инк."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ауданының Бадамша ауылында қуаты 48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әкімі, "Arm Wind"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ауданында қуаты 100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әкімі, "SB Capital" ЖШС (келісім бойынша)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Шелек дәлізінде қуаты 51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"Green Energy Almaty"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Шелек ауданында қуаты 60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әкімі, "Samruk Green Energy" ЖШС (келісім бойынша)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Жоңғар қақпасында қуаты 72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"Ақ қуат"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Алакөл ауданының Жоңғар қақпасында қуаты 19,5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әкімі, "ВЭС-Сайкан" ЖШС (келісім бойынша)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қуаты 30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әкімі, "ANTARES PLATINUM"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Қарабатан кентінде қуаты 50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әкімі, Greenfortis GmbH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ауданының Тайынты ауылындағы Ұмыш асуында қуаты 24 МВт жел энергетикалық қондырғылар паркін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 "Spain Consalting"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қуаты 21 МВт Қордай ЖЭС-ін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"Vista International"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Сарысу ауданында қуаты 100 МВт Жаңатас ЖЭС-ін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"Central Asia Green Power"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ауданындағы қолданыстағы қуаты 1,5 МВт "К-1" ЖЭС-ін 18 МВт-қа дейін ұлғайту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"Изен-Су"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қуаты 250 МВт Шоқпар 2 ЖЭС-ін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"Windhan"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қуаты 210 МВт "Бәйдібек-1" ЖЭС-ін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"НАР" Өнер-өндірістік фирмасы"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ауданындағы Гүлшат аулында қуаты 50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қаласының маңындағы алаңда қуаты 48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 "KazWind Energy"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Мендіқара ауданының Боровской кентінде қуаты 30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 "EcoWind Ltd"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ауданында қуаты 10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әкімі, "Global Energy Company"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Форт-Шевченко қаласында қуаты 19,5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әкімі, "Каспий" ҰК ӘКК" АҚ (келісім бойынша), "ДМК-Ко"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Форт-Шевченко қаласында қуаты 42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әкімі, "South Wind Power"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Форт-Шевченко қаласында қуаты 50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әкімі, "Богарт"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Қарақия ауданының Құрық ауылында қуаты 50 МВт ЖЭС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әкімі, "Инвест Грин"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Түпқараған ауданында қуаты 42 МВт ЖЭС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әкімі, "КТ Сирек металды Компаниясы" БК"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Новоникольский ауылында қуаты 1,5 МВт ЖЭС орнату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әкімі, КТ "Зенченко және Компания"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ауданындағы Новоникольский ауылының маңында қуаты 2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әкімі, КТ "Зенченко және Компания"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ауданында қуаты 50 МВт ЖЭС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әкімі, "КГЦМ сервис"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Тайыншы ауданында қуаты 35 МВт ЖЭС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әкімі, "МГП-УК"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Бәйдібек ауданында қуаты 40 МВт ЖЭС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"Қазақстан коммуналдық жүйелері"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Бәйдібек ауданында қуаты 50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"СОВИТЕК Қазақстан"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Кентау қаласында қуаты 60 МВт ЖЭС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"Южшахтострой"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ауданында қуаты 100 МВт ЖЭС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"SB Capital"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Жамбыл ауданындағы Ұзын өзенінде жиынтық қуаты 9 МВт СЭС-1, 2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"Ақсугидро"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 жылдар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Кербұлақ ауданындағы Көксу өзенінде жиынтық қуаты 42 МВт СЭС-1, 2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"Датанг-ТТ-Энерджи"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Ақсу ауданындағы Ақсу өзенінде қуаты 3,6 МВт СЭС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"Ақсугидро"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Ескелді ауданындағы Қаратал өзенінде қуаты 5 МВт СЭС-5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"АСПМК-519"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Сарқант ауданында қуаты 4,35 МВт Жоғарғы Басқан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"Alakol Power"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Сарқант ауданында қуаты 15 МВт Төменгі Басқан СЭС-1-3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"Alt Energy"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ауданындағы Есік өзенінде жиынтық қуаты 4,8 МВт СЭС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"Энергия Әлемі"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Сарқант ауданындағы Лепсі өзенінде қуаты 4,8 МВт СЭС-2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"Аманат-А"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Үлкен Алматы каналында жиынтық қуаты 12 МВт СЭС-1, 2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"Қазгидротехэнерго"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Еңбекшіқазақ ауданындағы Шелек өзенінде жиынтық қуаты 60,8 МВт СЭС 19-22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"Қазгидротехэнерго"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Райымбек ауданындағы Текес өзенінде қуаты 3,3 МВт Текес СЭС-2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"ҚазГидроКаскад"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Сарқант ауданындағы Басқан өзенінде қуаты 4,35 МВт Жоғарғы Басқан СЭС-2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"Baskan Power"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ауданындағы Іле өзенінде қуаты 33 МВт Кербұлақ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"Samruk Green Energy"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ауданындағы Текес өзенінде жиынтық қуаты 10,2 МВт Текес СЭС-1, 3 және 4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"ҚазГидроКаскад"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ауданындағы Шелек өзенінде жиынтық қуаты 33,1 МВт Бартоғай СЭС-27 және 28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"Жарық Су ЛТД"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Қаскелең су торабында жиынтық қуаты 25 МВт СЭС-1-5 каскадтарын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"Казэлектросетьстрой"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Сарқант ауданындағы Басқан өзенінде қуаты 5,2 МВт Жоғарғы Басқан СЭС-3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"Baskan Power"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ауданындағы Шелек өзенінде жиынтық қуаты 34,8 МВт Шелек СЭС-29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"Қазгидротехэнерго"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ауданындағы Текес өзенінде жиынтық қуаты 11,3 МВт Текес СЭС-5, 6, және 7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"ҚазГидроКаскад"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ауданындағы Өсек өзенінде қуаты 25,6 МВт Панфилов СЭС-1-4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"Жарык Энерго" ұлттық энергетикалық компаниясы"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Зырян ауданындағы Тұрғысын өзенінде қуаты 24,9 МВт Тұрғысын СЭС-ін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 "Тұрғысын-1"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және Зырян аудандарында қуаты 27,1 МВт СЭС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 "EcoEnergy"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ауданындағы Қалжыр өзенінде қуаты 19 МВт СЭС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 "Қалжыргидро"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Кедровка өзенінде қуаты 24,8 МВт СЭС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 "ЛИК" компания тобы" АҚ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Зырян ауданында қуаты 25,4 МВт СЭС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 "EcoEnergy"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ауданындағы Аблакет өзенінде қуаты 3 МВт СЭС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 "АлтайЭнергоСтрой"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ауданындағы Күршім өзенінде қуаты 3 МВт СЭС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 "АлтайЭнергоСтрой"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Т. Рысқұлов ауданында қуаты 2,1 МВт Қарақыстақ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"ЭнергоСтрой Проект"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ауданында қуаты 9,2 МВт Тасөткел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"A&amp;T-Энерго"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Мерке ауданында қуаты 18 МВт Мерке СЭС-ін каскадын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"Тараз грипауэр дженко"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Төле би ауданында қуаты 10 МВт "Ақсу"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"Discovery-Energy"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Сайрам ауданында қуаты 2,5 МВт "Манкент"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"Аксу-Энерго"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Ордабасы ауданында қуаты 0,5 МВт СЭС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"Әділхан" шаруа қожалығы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Сарыағаш ауданындағы Келес өзенінде қуаты 2 МВт "Рысжан"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"Келесгидрострой"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Сарыағаш ауданындағы Келес өзенінде қуаты 3 МВт "Азамат"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"Келесгидрострой"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Сарыағаш ауданындағы Келес өзенінде қуаты 2 МВт "Дархан"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"Келесгидрострой"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Сарыағаш ауданындағы Келес өзенінде қуаты 3 МВт "Шанышқалы"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"Келесгидрострой"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Сарыағаш ауданындағы Келес өзенінде қуаты 1,8 МВт "Мамыт"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"Келесгидрострой"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Сарыағаш ауданындағы Келес өзенінде қуаты 1,5 МВт "Қият" СЭС-ін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"Келесгидрострой"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облысының Түлкібас ауданында қуаты 3 МВт "Келте-Машат" СЭС-ін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"Seikhun"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облысының Түлкібас ауданында қуаты 6 МВт "Сайрам-су" СЭС-ін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"Seikhun"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Қапшағай қаласында қуаты 2 МВт КЭС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"Samruk Green Energy"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Қапшағай ауданында қуаты 5 МВт КЭС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"КҮН ҚУАТЫ"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Қапшағай қаласында қуаты 80 МВт КЭС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"SE WS SOLAR KAZAKHSTAN"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Жамбыл ауданындағы Қазыбек ауылында қуаты 25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"Промондис Казахстан" ЖШС (келісім бойынша), "Жетісу" ӘКК" ҰК" АҚ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Талғар ауданындағы Қайрат ауылында қуаты 5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"Zhetisu Solar Power" ЖШС, "Жетысу" ӘКК" ҰК" АҚ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Ұйғыр ауданында қуаты 5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"Энергия Әлемі"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облысында қуаты 35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әкімі, "Solar Құрылыс"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қуаты 10 МВт КЭС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әкімі, "Экопротек- Кульсары"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Жамбыл ауданында қуаты 24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"Aquila Solar"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ауданындағы қуаты 0,5 МВт қолданыстағы "Отар" КЭС-ін 7 МВт-қа дейін жаңғырту және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"ҚазЭкоВатт"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ауданында қуаты 10 МВт КЭС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"A&amp;T-энерго" Компаниясы"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Шу ауданында қуаты 50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"Sun Solutions Kazakhstan"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облысында қуаты 100 МВт Тараз КЭС-ін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"Cogenhan"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Жуалы ауданында қуаты 50 МВт "Бурное" КЭС-ін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"Самұрық-Қазына Инвест" ЖШС (келісім бойынша), United Green компаниясы (келісім бойынша), "Тараз" ӘКК" ҰК" АҚ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Ақтоғай ауданындағы Гүлшат ауылында қуаты 40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 "КПМ-Дельта"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инвестиция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қуаты 50 МВт КЭС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әкімі, "Самұрық-Қазына Инвест" ЖШС (келісім бойынша), "Қызылорда" ӘКК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Жалағаш ауданында қуаты 30 МВт КЭС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әкімі, "Номад Солар"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Ақтау қаласында қуаты 5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әкімі, "Бест-Групп НС"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қаласында қуаты 2 МВт КЭС салу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әкімі, "Group Independent"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Түпқараған ауданында қуаты 50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әкімі, "Каспий" ӘКК" ҰК" АҚ (келісім бойынша), "Pataki-Cahill Group"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Шымкент қаласында қуаты 1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"Аксу-Энерго"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Ордабасы ауданының Бадам ауылы маңында қуаты 15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"Arman-engineering"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Жұлдыз ауылының маңында қуаты 28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"Arman-engineering"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Бәйдібек ауданында қуаты 10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"Промондис-Казахстан"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Сайрам ауданында қуаты 30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"Промондис-Казахстан"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Отырар ауданында қуаты 20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"Промондис-Казахстан"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Төле би ауданында қуаты 10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"ДСТО Солар"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Отырар ауданында қуаты 15 МВт КЭС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әкімі, "Промондис-Казахстан"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биомасса негізінде қуаты 10 МВт комбинирленген электр және жылу энергиясын өндіретін станция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әкімі, "Samruk Green Energy"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талдау процесінде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Еңбекшіқазақ ауданында қуаты 50 кВт биоэлектр станциясын салу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"Энергия Әлемі"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облысында қуаты 5 МВт ТҚҚ-дан шығатын газды кәдеге жарату жобасы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әкімі, "Recowaste" ЖШС (келісім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инвестиция </w:t>
            </w:r>
          </w:p>
        </w:tc>
      </w:tr>
    </w:tbl>
    <w:p>
      <w:pPr>
        <w:spacing w:after="0"/>
        <w:ind w:left="0"/>
        <w:jc w:val="left"/>
      </w:pP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ИЖТМ – Қазақстан Республикасы Индустрия және жаңа технологиялар министрлігі</w:t>
      </w:r>
    </w:p>
    <w:p>
      <w:pPr>
        <w:spacing w:after="0"/>
        <w:ind w:left="0"/>
        <w:jc w:val="both"/>
      </w:pPr>
      <w:r>
        <w:rPr>
          <w:rFonts w:ascii="Times New Roman"/>
          <w:b w:val="false"/>
          <w:i w:val="false"/>
          <w:color w:val="000000"/>
          <w:sz w:val="28"/>
        </w:rPr>
        <w:t>
      Қаржымині – Қазақстан Республикасы Қаржы министрлiгi</w:t>
      </w:r>
    </w:p>
    <w:p>
      <w:pPr>
        <w:spacing w:after="0"/>
        <w:ind w:left="0"/>
        <w:jc w:val="both"/>
      </w:pPr>
      <w:r>
        <w:rPr>
          <w:rFonts w:ascii="Times New Roman"/>
          <w:b w:val="false"/>
          <w:i w:val="false"/>
          <w:color w:val="000000"/>
          <w:sz w:val="28"/>
        </w:rPr>
        <w:t>
      ҚОСРМ – Қазақстан Республикасы Қоршаған орта және су ресурстары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БАА – Қазақстан Республикасы Байланыс және ақпарат агенттігі</w:t>
      </w:r>
    </w:p>
    <w:p>
      <w:pPr>
        <w:spacing w:after="0"/>
        <w:ind w:left="0"/>
        <w:jc w:val="both"/>
      </w:pPr>
      <w:r>
        <w:rPr>
          <w:rFonts w:ascii="Times New Roman"/>
          <w:b w:val="false"/>
          <w:i w:val="false"/>
          <w:color w:val="000000"/>
          <w:sz w:val="28"/>
        </w:rPr>
        <w:t>
      БҚА – Қазақстан Республикасы Бәсекелестікті қорғау агенттігі(Монополияға қарсы агенттік)</w:t>
      </w:r>
    </w:p>
    <w:p>
      <w:pPr>
        <w:spacing w:after="0"/>
        <w:ind w:left="0"/>
        <w:jc w:val="both"/>
      </w:pPr>
      <w:r>
        <w:rPr>
          <w:rFonts w:ascii="Times New Roman"/>
          <w:b w:val="false"/>
          <w:i w:val="false"/>
          <w:color w:val="000000"/>
          <w:sz w:val="28"/>
        </w:rPr>
        <w:t>
      ҒЗИ – ғылыми зерттеу институты</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ӘКК – әлеуметтік-кәсіпкерлік корпорациясы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ЖШС – жауапкершілігі шектеулі серіптестік</w:t>
      </w:r>
    </w:p>
    <w:p>
      <w:pPr>
        <w:spacing w:after="0"/>
        <w:ind w:left="0"/>
        <w:jc w:val="both"/>
      </w:pPr>
      <w:r>
        <w:rPr>
          <w:rFonts w:ascii="Times New Roman"/>
          <w:b w:val="false"/>
          <w:i w:val="false"/>
          <w:color w:val="000000"/>
          <w:sz w:val="28"/>
        </w:rPr>
        <w:t>
      ЖЭК – жаңартылатын энергия көздері</w:t>
      </w:r>
    </w:p>
    <w:p>
      <w:pPr>
        <w:spacing w:after="0"/>
        <w:ind w:left="0"/>
        <w:jc w:val="both"/>
      </w:pPr>
      <w:r>
        <w:rPr>
          <w:rFonts w:ascii="Times New Roman"/>
          <w:b w:val="false"/>
          <w:i w:val="false"/>
          <w:color w:val="000000"/>
          <w:sz w:val="28"/>
        </w:rPr>
        <w:t>
      ЖЭС – жел электр станциясы</w:t>
      </w:r>
    </w:p>
    <w:p>
      <w:pPr>
        <w:spacing w:after="0"/>
        <w:ind w:left="0"/>
        <w:jc w:val="both"/>
      </w:pPr>
      <w:r>
        <w:rPr>
          <w:rFonts w:ascii="Times New Roman"/>
          <w:b w:val="false"/>
          <w:i w:val="false"/>
          <w:color w:val="000000"/>
          <w:sz w:val="28"/>
        </w:rPr>
        <w:t>
      СЭС – су электр станциясы</w:t>
      </w:r>
    </w:p>
    <w:p>
      <w:pPr>
        <w:spacing w:after="0"/>
        <w:ind w:left="0"/>
        <w:jc w:val="both"/>
      </w:pPr>
      <w:r>
        <w:rPr>
          <w:rFonts w:ascii="Times New Roman"/>
          <w:b w:val="false"/>
          <w:i w:val="false"/>
          <w:color w:val="000000"/>
          <w:sz w:val="28"/>
        </w:rPr>
        <w:t>
      КЭС – күн электр станциясы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493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