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d24f9de" w14:textId="d24f9d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"Жануарлар дүниесiн пайдалануға рұқсат беру ережесiн бекіту туралы" Қазақстан Республикасы Үкіметінің 2004 жылғы 31 желтоқсандағы № 1469 қаулысына өзгерiстер мен толықтырулар енгізу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Үкіметінің 2013 жылғы 25 қаңтардағы № 34 Қаулысы. Күші жойылды - Қазақстан Республикасы Үкіметінің 2015 жылғы 4 қыркүйектегі № 745 қаулысымен</w:t>
      </w:r>
    </w:p>
    <w:p>
      <w:pPr>
        <w:spacing w:after="0"/>
        <w:ind w:left="0"/>
        <w:jc w:val="both"/>
      </w:pPr>
      <w:bookmarkStart w:name="z1" w:id="0"/>
      <w:r>
        <w:rPr>
          <w:rFonts w:ascii="Times New Roman"/>
          <w:b w:val="false"/>
          <w:i w:val="false"/>
          <w:color w:val="ff0000"/>
          <w:sz w:val="28"/>
        </w:rPr>
        <w:t xml:space="preserve">
      Ескерту. Күші жойылды - ҚР Үкіметінің 04.09.2015 </w:t>
      </w:r>
      <w:r>
        <w:rPr>
          <w:rFonts w:ascii="Times New Roman"/>
          <w:b w:val="false"/>
          <w:i w:val="false"/>
          <w:color w:val="ff0000"/>
          <w:sz w:val="28"/>
        </w:rPr>
        <w:t>№ 745</w:t>
      </w:r>
      <w:r>
        <w:rPr>
          <w:rFonts w:ascii="Times New Roman"/>
          <w:b w:val="false"/>
          <w:i w:val="false"/>
          <w:color w:val="ff0000"/>
          <w:sz w:val="28"/>
        </w:rPr>
        <w:t xml:space="preserve"> қаулысымен (алғашқы ресми жарияланған күнінен кейін күнтізбелік он күн өткен соң қолданысқа енгізіледі).</w:t>
      </w:r>
    </w:p>
    <w:bookmarkEnd w:id="0"/>
    <w:bookmarkStart w:name="z2" w:id="1"/>
    <w:p>
      <w:pPr>
        <w:spacing w:after="0"/>
        <w:ind w:left="0"/>
        <w:jc w:val="both"/>
      </w:pPr>
      <w:r>
        <w:rPr>
          <w:rFonts w:ascii="Times New Roman"/>
          <w:b w:val="false"/>
          <w:i w:val="false"/>
          <w:color w:val="000000"/>
          <w:sz w:val="28"/>
        </w:rPr>
        <w:t xml:space="preserve">      Қазақстан Республикасының Үкіметі </w:t>
      </w:r>
      <w:r>
        <w:rPr>
          <w:rFonts w:ascii="Times New Roman"/>
          <w:b/>
          <w:i w:val="false"/>
          <w:color w:val="000000"/>
          <w:sz w:val="28"/>
        </w:rPr>
        <w:t>ҚАУЛЫ ЕТЕДІ</w:t>
      </w:r>
      <w:r>
        <w:rPr>
          <w:rFonts w:ascii="Times New Roman"/>
          <w:b w:val="false"/>
          <w:i w:val="false"/>
          <w:color w:val="000000"/>
          <w:sz w:val="28"/>
        </w:rPr>
        <w:t>:</w:t>
      </w:r>
      <w:r>
        <w:br/>
      </w:r>
      <w:r>
        <w:rPr>
          <w:rFonts w:ascii="Times New Roman"/>
          <w:b w:val="false"/>
          <w:i w:val="false"/>
          <w:color w:val="000000"/>
          <w:sz w:val="28"/>
        </w:rPr>
        <w:t>
      1. «Жануарлар дүниесiн пайдалануға рұқсат беру ережесiн бекiту туралы» Қазақстан Республикасы Үкіметінің 2004 жылғы 31 желтоқсандағы № 1469 </w:t>
      </w:r>
      <w:r>
        <w:rPr>
          <w:rFonts w:ascii="Times New Roman"/>
          <w:b w:val="false"/>
          <w:i w:val="false"/>
          <w:color w:val="000000"/>
          <w:sz w:val="28"/>
        </w:rPr>
        <w:t>қаулысына</w:t>
      </w:r>
      <w:r>
        <w:rPr>
          <w:rFonts w:ascii="Times New Roman"/>
          <w:b w:val="false"/>
          <w:i w:val="false"/>
          <w:color w:val="000000"/>
          <w:sz w:val="28"/>
        </w:rPr>
        <w:t xml:space="preserve"> (Қазақстан Республикасының ПҮАЖ-ы, 2004 ж., № 51, 689-құжат) мынадай өзгерістер мен толықтырулар енгізілсін:</w:t>
      </w:r>
      <w:r>
        <w:br/>
      </w:r>
      <w:r>
        <w:rPr>
          <w:rFonts w:ascii="Times New Roman"/>
          <w:b w:val="false"/>
          <w:i w:val="false"/>
          <w:color w:val="000000"/>
          <w:sz w:val="28"/>
        </w:rPr>
        <w:t>
</w:t>
      </w:r>
      <w:r>
        <w:rPr>
          <w:rFonts w:ascii="Times New Roman"/>
          <w:b w:val="false"/>
          <w:i w:val="false"/>
          <w:color w:val="000000"/>
          <w:sz w:val="28"/>
        </w:rPr>
        <w:t>
      көрсетілген қаулымен бекітілген Жануарлар дүниесiн пайдалануға рұқсат беру </w:t>
      </w:r>
      <w:r>
        <w:rPr>
          <w:rFonts w:ascii="Times New Roman"/>
          <w:b w:val="false"/>
          <w:i w:val="false"/>
          <w:color w:val="000000"/>
          <w:sz w:val="28"/>
        </w:rPr>
        <w:t>ережесiнде</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2-тармақтың </w:t>
      </w:r>
      <w:r>
        <w:rPr>
          <w:rFonts w:ascii="Times New Roman"/>
          <w:b w:val="false"/>
          <w:i w:val="false"/>
          <w:color w:val="000000"/>
          <w:sz w:val="28"/>
        </w:rPr>
        <w:t>3)</w:t>
      </w:r>
      <w:r>
        <w:rPr>
          <w:rFonts w:ascii="Times New Roman"/>
          <w:b w:val="false"/>
          <w:i w:val="false"/>
          <w:color w:val="000000"/>
          <w:sz w:val="28"/>
        </w:rPr>
        <w:t>, </w:t>
      </w:r>
      <w:r>
        <w:rPr>
          <w:rFonts w:ascii="Times New Roman"/>
          <w:b w:val="false"/>
          <w:i w:val="false"/>
          <w:color w:val="000000"/>
          <w:sz w:val="28"/>
        </w:rPr>
        <w:t>5) тармақшалары</w:t>
      </w:r>
      <w:r>
        <w:rPr>
          <w:rFonts w:ascii="Times New Roman"/>
          <w:b w:val="false"/>
          <w:i w:val="false"/>
          <w:color w:val="000000"/>
          <w:sz w:val="28"/>
        </w:rPr>
        <w:t xml:space="preserve"> және 3-тармақтың </w:t>
      </w:r>
      <w:r>
        <w:rPr>
          <w:rFonts w:ascii="Times New Roman"/>
          <w:b w:val="false"/>
          <w:i w:val="false"/>
          <w:color w:val="000000"/>
          <w:sz w:val="28"/>
        </w:rPr>
        <w:t>3) тармақшасы</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7</w:t>
      </w:r>
      <w:r>
        <w:rPr>
          <w:rFonts w:ascii="Times New Roman"/>
          <w:b w:val="false"/>
          <w:i w:val="false"/>
          <w:color w:val="000000"/>
          <w:sz w:val="28"/>
        </w:rPr>
        <w:t>, </w:t>
      </w:r>
      <w:r>
        <w:rPr>
          <w:rFonts w:ascii="Times New Roman"/>
          <w:b w:val="false"/>
          <w:i w:val="false"/>
          <w:color w:val="000000"/>
          <w:sz w:val="28"/>
        </w:rPr>
        <w:t>8-тармақ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«7. Жануарлардың сирек кездесетін және құрып кету қаупі төнген түрлерін, оның ішінде олардың жұмыртқалары мен уылдырықтарын алуға рұқсатты Орман және аңшылық шаруашылығы комитеті, сондай-ақ Балық шаруашылығы комитетінің аумақтық бөлімшелері ерекше жағдайларда Қазақстан Республикасы Үкіметінің шешімі бойынша оларды арнайы жасалған жағдайларда өсіру және кейіннен мекендеу ортасына жіберу, аңшылықтың ұлттық түрлерін дамыту, ғылыми зерттеулер және селекциялау үшін береді.</w:t>
      </w:r>
      <w:r>
        <w:br/>
      </w:r>
      <w:r>
        <w:rPr>
          <w:rFonts w:ascii="Times New Roman"/>
          <w:b w:val="false"/>
          <w:i w:val="false"/>
          <w:color w:val="000000"/>
          <w:sz w:val="28"/>
        </w:rPr>
        <w:t>
</w:t>
      </w:r>
      <w:r>
        <w:rPr>
          <w:rFonts w:ascii="Times New Roman"/>
          <w:b w:val="false"/>
          <w:i w:val="false"/>
          <w:color w:val="000000"/>
          <w:sz w:val="28"/>
        </w:rPr>
        <w:t>
      8. Орман және аңшылық шаруашылығы комитеті жануарларды (заңды тұлға мәртебесі бар ерекше қорғалатын табиғи аумақтардың құрамына кіретін су айдындарында және (немесе) учаскелерінде мекендейтін балық ресурстарын және басқа да су жануарларын қоспағанда) ғылыми, мәдени-ағарту, тәрбиелік және эстетикалық мақсаттарда пайдалануға рұқсаттар береді.»;</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12-тармақтың</w:t>
      </w:r>
      <w:r>
        <w:rPr>
          <w:rFonts w:ascii="Times New Roman"/>
          <w:b w:val="false"/>
          <w:i w:val="false"/>
          <w:color w:val="000000"/>
          <w:sz w:val="28"/>
        </w:rPr>
        <w:t xml:space="preserve"> екінші бөлігінде:</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«4) мекендейтін ортасынан алынуы жоспарланған жануарлар дүниесі объектілерінің тізбесі мен саны;»;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жыныс-жас құрамы (қажет болған жағдайда);»;</w:t>
      </w:r>
      <w:r>
        <w:br/>
      </w:r>
      <w:r>
        <w:rPr>
          <w:rFonts w:ascii="Times New Roman"/>
          <w:b w:val="false"/>
          <w:i w:val="false"/>
          <w:color w:val="000000"/>
          <w:sz w:val="28"/>
        </w:rPr>
        <w:t>
</w:t>
      </w:r>
      <w:r>
        <w:rPr>
          <w:rFonts w:ascii="Times New Roman"/>
          <w:b w:val="false"/>
          <w:i w:val="false"/>
          <w:color w:val="000000"/>
          <w:sz w:val="28"/>
        </w:rPr>
        <w:t>
      13-тармақтың </w:t>
      </w:r>
      <w:r>
        <w:rPr>
          <w:rFonts w:ascii="Times New Roman"/>
          <w:b w:val="false"/>
          <w:i w:val="false"/>
          <w:color w:val="000000"/>
          <w:sz w:val="28"/>
        </w:rPr>
        <w:t>2) тармақшасы</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«2) жануарлар дүниесін пайдаланғаны үшін төлемақы төлегені туралы төлем құжаты;»;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14-тармақта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 тармақшаның</w:t>
      </w:r>
      <w:r>
        <w:rPr>
          <w:rFonts w:ascii="Times New Roman"/>
          <w:b w:val="false"/>
          <w:i w:val="false"/>
          <w:color w:val="000000"/>
          <w:sz w:val="28"/>
        </w:rPr>
        <w:t xml:space="preserve"> төртінші абзацы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«жануарлар дүниесі объектілерін алу шетелдік адамдардың қатысуымен жүргізілетін болса - аңшылық шаруашылығы субъектісінің шетелдіктермен аң аулауды ұйымдастыруға жасалған келісімшарттың және аң аулау құқығын куәландыратын, тұратын елінде берілген құжаттың көшірмесі, сондай-ақ ішкі істер органдарынан аңшылық атыс қаруын және оның патрондарын Қазақстан Республикасының аумағына әкелуге және Қазақстан Республикасының аумағынан әкетуге рұқсаты;»;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4) тармақша</w:t>
      </w:r>
      <w:r>
        <w:rPr>
          <w:rFonts w:ascii="Times New Roman"/>
          <w:b w:val="false"/>
          <w:i w:val="false"/>
          <w:color w:val="000000"/>
          <w:sz w:val="28"/>
        </w:rPr>
        <w:t xml:space="preserve"> алынып тасталсын;</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16-тармақ</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«16. Заңды тұлға мәртебесі бар ерекше қорғалатын табиғи аумақтардың құрамына енетін су айдындары және (немесе) олардың учаскелерін қоспағанда, бекітіліп берілген балық шаруашылығы су айдындарында және (немесе) учаскелерінде, сондай-ақ бір балықшы бір шыққанда бес килограммнан артық алып шыға отырып, балық шаруашылығы су айдындарының және (немесе) учаскелерiнiң резервтiк қорында әуесқойлық (спорттық) балық аулауға рұқсатты бекітілген лимиттерге сәйкес және алу квоталары шегінде өтінім берушінің жеке басын куәландыратын құжатты және жануарлар дүниесін пайдаланғаны үшін төлемақы төлегені туралы төлем құжатын ұсынған кезде Балық шаруашылығы комитетінің аумақтық бөлімшелері өтініш берілген күні береді.»;</w:t>
      </w:r>
      <w:r>
        <w:br/>
      </w:r>
      <w:r>
        <w:rPr>
          <w:rFonts w:ascii="Times New Roman"/>
          <w:b w:val="false"/>
          <w:i w:val="false"/>
          <w:color w:val="000000"/>
          <w:sz w:val="28"/>
        </w:rPr>
        <w:t>
</w:t>
      </w:r>
      <w:r>
        <w:rPr>
          <w:rFonts w:ascii="Times New Roman"/>
          <w:b w:val="false"/>
          <w:i w:val="false"/>
          <w:color w:val="000000"/>
          <w:sz w:val="28"/>
        </w:rPr>
        <w:t>
      мынадай мазмұндағы 16-1 және 16-2-тармақтармен толықтырылсын:</w:t>
      </w:r>
      <w:r>
        <w:br/>
      </w:r>
      <w:r>
        <w:rPr>
          <w:rFonts w:ascii="Times New Roman"/>
          <w:b w:val="false"/>
          <w:i w:val="false"/>
          <w:color w:val="000000"/>
          <w:sz w:val="28"/>
        </w:rPr>
        <w:t>
</w:t>
      </w:r>
      <w:r>
        <w:rPr>
          <w:rFonts w:ascii="Times New Roman"/>
          <w:b w:val="false"/>
          <w:i w:val="false"/>
          <w:color w:val="000000"/>
          <w:sz w:val="28"/>
        </w:rPr>
        <w:t>
      «16-1. Бір балықшы бір шыққанда бес килограмға дейін алып шығатын балық шаруашылығы су айдындарының және (немесе) учаскелерiнiң резервтiк қорында әуесқойлық (спорттық) балық аулау қандай да бiр рұқсатсыз жүзеге асырылады.</w:t>
      </w:r>
      <w:r>
        <w:br/>
      </w:r>
      <w:r>
        <w:rPr>
          <w:rFonts w:ascii="Times New Roman"/>
          <w:b w:val="false"/>
          <w:i w:val="false"/>
          <w:color w:val="000000"/>
          <w:sz w:val="28"/>
        </w:rPr>
        <w:t>
</w:t>
      </w:r>
      <w:r>
        <w:rPr>
          <w:rFonts w:ascii="Times New Roman"/>
          <w:b w:val="false"/>
          <w:i w:val="false"/>
          <w:color w:val="000000"/>
          <w:sz w:val="28"/>
        </w:rPr>
        <w:t>
      16-2. Бақылау үшін аулауды Балық шаруашылығы комитетінің аумақтық бөлімшелері жануарлар дүниесiн пайдалануға арналған рұқсатсыз жүзеге асырады.»;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17-тармақта</w:t>
      </w:r>
      <w:r>
        <w:rPr>
          <w:rFonts w:ascii="Times New Roman"/>
          <w:b w:val="false"/>
          <w:i w:val="false"/>
          <w:color w:val="000000"/>
          <w:sz w:val="28"/>
        </w:rPr>
        <w:t>:</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5)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«5) алуға рұқсат етілген жануарлар дүниесінің түрі, саны (биомассасы);»;</w:t>
      </w:r>
      <w:r>
        <w:br/>
      </w:r>
      <w:r>
        <w:rPr>
          <w:rFonts w:ascii="Times New Roman"/>
          <w:b w:val="false"/>
          <w:i w:val="false"/>
          <w:color w:val="000000"/>
          <w:sz w:val="28"/>
        </w:rPr>
        <w:t>
</w:t>
      </w:r>
      <w:r>
        <w:rPr>
          <w:rFonts w:ascii="Times New Roman"/>
          <w:b w:val="false"/>
          <w:i w:val="false"/>
          <w:color w:val="000000"/>
          <w:sz w:val="28"/>
        </w:rPr>
        <w:t>
      </w:t>
      </w:r>
      <w:r>
        <w:rPr>
          <w:rFonts w:ascii="Times New Roman"/>
          <w:b w:val="false"/>
          <w:i w:val="false"/>
          <w:color w:val="000000"/>
          <w:sz w:val="28"/>
        </w:rPr>
        <w:t>10) тармақша</w:t>
      </w:r>
      <w:r>
        <w:rPr>
          <w:rFonts w:ascii="Times New Roman"/>
          <w:b w:val="false"/>
          <w:i w:val="false"/>
          <w:color w:val="000000"/>
          <w:sz w:val="28"/>
        </w:rPr>
        <w:t xml:space="preserve"> мынадай редакцияда жазылсын:</w:t>
      </w:r>
      <w:r>
        <w:br/>
      </w:r>
      <w:r>
        <w:rPr>
          <w:rFonts w:ascii="Times New Roman"/>
          <w:b w:val="false"/>
          <w:i w:val="false"/>
          <w:color w:val="000000"/>
          <w:sz w:val="28"/>
        </w:rPr>
        <w:t>
</w:t>
      </w:r>
      <w:r>
        <w:rPr>
          <w:rFonts w:ascii="Times New Roman"/>
          <w:b w:val="false"/>
          <w:i w:val="false"/>
          <w:color w:val="000000"/>
          <w:sz w:val="28"/>
        </w:rPr>
        <w:t>
      «10) жануарлар дүниесін алу тәсілдері мен құралы, пайдаланылатын жүзу құралдары;»;</w:t>
      </w:r>
      <w:r>
        <w:br/>
      </w:r>
      <w:r>
        <w:rPr>
          <w:rFonts w:ascii="Times New Roman"/>
          <w:b w:val="false"/>
          <w:i w:val="false"/>
          <w:color w:val="000000"/>
          <w:sz w:val="28"/>
        </w:rPr>
        <w:t>
</w:t>
      </w:r>
      <w:r>
        <w:rPr>
          <w:rFonts w:ascii="Times New Roman"/>
          <w:b w:val="false"/>
          <w:i w:val="false"/>
          <w:color w:val="000000"/>
          <w:sz w:val="28"/>
        </w:rPr>
        <w:t>
      көрсетілген Ережеге </w:t>
      </w:r>
      <w:r>
        <w:rPr>
          <w:rFonts w:ascii="Times New Roman"/>
          <w:b w:val="false"/>
          <w:i w:val="false"/>
          <w:color w:val="000000"/>
          <w:sz w:val="28"/>
        </w:rPr>
        <w:t>1-қосымшаның</w:t>
      </w:r>
      <w:r>
        <w:rPr>
          <w:rFonts w:ascii="Times New Roman"/>
          <w:b w:val="false"/>
          <w:i w:val="false"/>
          <w:color w:val="000000"/>
          <w:sz w:val="28"/>
        </w:rPr>
        <w:t xml:space="preserve"> тақырыбы мынадай редакцияда жазылсын:</w:t>
      </w:r>
      <w:r>
        <w:br/>
      </w:r>
      <w:r>
        <w:rPr>
          <w:rFonts w:ascii="Times New Roman"/>
          <w:b w:val="false"/>
          <w:i w:val="false"/>
          <w:color w:val="000000"/>
          <w:sz w:val="28"/>
        </w:rPr>
        <w:t>
</w:t>
      </w:r>
      <w:r>
        <w:rPr>
          <w:rFonts w:ascii="Times New Roman"/>
          <w:b w:val="false"/>
          <w:i w:val="false"/>
          <w:color w:val="000000"/>
          <w:sz w:val="28"/>
        </w:rPr>
        <w:t>
      «Жануарларды ғылыми, мәдени-ағарту, тәрбиелік және эстетикалық мақсаттарда пайдалануға (қажеттісінің астын сызу керек)</w:t>
      </w:r>
    </w:p>
    <w:bookmarkEnd w:id="1"/>
    <w:p>
      <w:pPr>
        <w:spacing w:after="0"/>
        <w:ind w:left="0"/>
        <w:jc w:val="left"/>
      </w:pPr>
      <w:r>
        <w:rPr>
          <w:rFonts w:ascii="Times New Roman"/>
          <w:b/>
          <w:i w:val="false"/>
          <w:color w:val="000000"/>
        </w:rPr>
        <w:t xml:space="preserve"> №____рұқсат»;</w:t>
      </w:r>
    </w:p>
    <w:bookmarkStart w:name="z31" w:id="2"/>
    <w:p>
      <w:pPr>
        <w:spacing w:after="0"/>
        <w:ind w:left="0"/>
        <w:jc w:val="both"/>
      </w:pPr>
      <w:r>
        <w:rPr>
          <w:rFonts w:ascii="Times New Roman"/>
          <w:b w:val="false"/>
          <w:i w:val="false"/>
          <w:color w:val="000000"/>
          <w:sz w:val="28"/>
        </w:rPr>
        <w:t>
      көрсетілген Ережеге </w:t>
      </w:r>
      <w:r>
        <w:rPr>
          <w:rFonts w:ascii="Times New Roman"/>
          <w:b w:val="false"/>
          <w:i w:val="false"/>
          <w:color w:val="000000"/>
          <w:sz w:val="28"/>
        </w:rPr>
        <w:t>2-қосымша</w:t>
      </w:r>
      <w:r>
        <w:rPr>
          <w:rFonts w:ascii="Times New Roman"/>
          <w:b w:val="false"/>
          <w:i w:val="false"/>
          <w:color w:val="000000"/>
          <w:sz w:val="28"/>
        </w:rPr>
        <w:t xml:space="preserve"> осы қаулыға </w:t>
      </w:r>
      <w:r>
        <w:rPr>
          <w:rFonts w:ascii="Times New Roman"/>
          <w:b w:val="false"/>
          <w:i w:val="false"/>
          <w:color w:val="000000"/>
          <w:sz w:val="28"/>
        </w:rPr>
        <w:t>қосымшаға</w:t>
      </w:r>
      <w:r>
        <w:rPr>
          <w:rFonts w:ascii="Times New Roman"/>
          <w:b w:val="false"/>
          <w:i w:val="false"/>
          <w:color w:val="000000"/>
          <w:sz w:val="28"/>
        </w:rPr>
        <w:t xml:space="preserve"> сәйкес жаңа редакцияда жазылсын.</w:t>
      </w:r>
      <w:r>
        <w:br/>
      </w:r>
      <w:r>
        <w:rPr>
          <w:rFonts w:ascii="Times New Roman"/>
          <w:b w:val="false"/>
          <w:i w:val="false"/>
          <w:color w:val="000000"/>
          <w:sz w:val="28"/>
        </w:rPr>
        <w:t>
</w:t>
      </w:r>
      <w:r>
        <w:rPr>
          <w:rFonts w:ascii="Times New Roman"/>
          <w:b w:val="false"/>
          <w:i w:val="false"/>
          <w:color w:val="000000"/>
          <w:sz w:val="28"/>
        </w:rPr>
        <w:t>
      2. Осы қаулы алғашқы ресми жарияланғанынан кейін күнтізбелік он күн өткен соң қолданысқа енгізіледі.</w:t>
      </w:r>
    </w:p>
    <w:bookmarkEnd w:id="2"/>
    <w:p>
      <w:pPr>
        <w:spacing w:after="0"/>
        <w:ind w:left="0"/>
        <w:jc w:val="both"/>
      </w:pPr>
      <w:r>
        <w:rPr>
          <w:rFonts w:ascii="Times New Roman"/>
          <w:b w:val="false"/>
          <w:i w:val="false"/>
          <w:color w:val="000000"/>
          <w:sz w:val="28"/>
        </w:rPr>
        <w:t>      </w:t>
      </w:r>
      <w:r>
        <w:rPr>
          <w:rFonts w:ascii="Times New Roman"/>
          <w:b w:val="false"/>
          <w:i/>
          <w:color w:val="000000"/>
          <w:sz w:val="28"/>
        </w:rPr>
        <w:t>Қазақстан Республикасының</w:t>
      </w:r>
      <w:r>
        <w:br/>
      </w:r>
      <w:r>
        <w:rPr>
          <w:rFonts w:ascii="Times New Roman"/>
          <w:b w:val="false"/>
          <w:i w:val="false"/>
          <w:color w:val="000000"/>
          <w:sz w:val="28"/>
        </w:rPr>
        <w:t>
</w:t>
      </w:r>
      <w:r>
        <w:rPr>
          <w:rFonts w:ascii="Times New Roman"/>
          <w:b w:val="false"/>
          <w:i/>
          <w:color w:val="000000"/>
          <w:sz w:val="28"/>
        </w:rPr>
        <w:t>      Премьер-Министрі                                 С. Ахметов</w:t>
      </w:r>
    </w:p>
    <w:bookmarkStart w:name="z33" w:id="3"/>
    <w:p>
      <w:pPr>
        <w:spacing w:after="0"/>
        <w:ind w:left="0"/>
        <w:jc w:val="both"/>
      </w:pPr>
      <w:r>
        <w:rPr>
          <w:rFonts w:ascii="Times New Roman"/>
          <w:b w:val="false"/>
          <w:i w:val="false"/>
          <w:color w:val="000000"/>
          <w:sz w:val="28"/>
        </w:rPr>
        <w:t>
Қазақстан Республикасы</w:t>
      </w:r>
      <w:r>
        <w:br/>
      </w:r>
      <w:r>
        <w:rPr>
          <w:rFonts w:ascii="Times New Roman"/>
          <w:b w:val="false"/>
          <w:i w:val="false"/>
          <w:color w:val="000000"/>
          <w:sz w:val="28"/>
        </w:rPr>
        <w:t xml:space="preserve">
Үкіметінің      </w:t>
      </w:r>
      <w:r>
        <w:br/>
      </w:r>
      <w:r>
        <w:rPr>
          <w:rFonts w:ascii="Times New Roman"/>
          <w:b w:val="false"/>
          <w:i w:val="false"/>
          <w:color w:val="000000"/>
          <w:sz w:val="28"/>
        </w:rPr>
        <w:t>
2013 жылғы 25 қаңтардағы</w:t>
      </w:r>
      <w:r>
        <w:br/>
      </w:r>
      <w:r>
        <w:rPr>
          <w:rFonts w:ascii="Times New Roman"/>
          <w:b w:val="false"/>
          <w:i w:val="false"/>
          <w:color w:val="000000"/>
          <w:sz w:val="28"/>
        </w:rPr>
        <w:t xml:space="preserve">
№ 34 қаулысына   </w:t>
      </w:r>
      <w:r>
        <w:br/>
      </w:r>
      <w:r>
        <w:rPr>
          <w:rFonts w:ascii="Times New Roman"/>
          <w:b w:val="false"/>
          <w:i w:val="false"/>
          <w:color w:val="000000"/>
          <w:sz w:val="28"/>
        </w:rPr>
        <w:t xml:space="preserve">
қосымша       </w:t>
      </w:r>
    </w:p>
    <w:bookmarkEnd w:id="3"/>
    <w:p>
      <w:pPr>
        <w:spacing w:after="0"/>
        <w:ind w:left="0"/>
        <w:jc w:val="both"/>
      </w:pPr>
      <w:r>
        <w:rPr>
          <w:rFonts w:ascii="Times New Roman"/>
          <w:b w:val="false"/>
          <w:i w:val="false"/>
          <w:color w:val="000000"/>
          <w:sz w:val="28"/>
        </w:rPr>
        <w:t>Жануарлар дүниесін пайдалануға</w:t>
      </w:r>
      <w:r>
        <w:br/>
      </w:r>
      <w:r>
        <w:rPr>
          <w:rFonts w:ascii="Times New Roman"/>
          <w:b w:val="false"/>
          <w:i w:val="false"/>
          <w:color w:val="000000"/>
          <w:sz w:val="28"/>
        </w:rPr>
        <w:t xml:space="preserve">
рұқсат беру ережесіне    </w:t>
      </w:r>
      <w:r>
        <w:br/>
      </w:r>
      <w:r>
        <w:rPr>
          <w:rFonts w:ascii="Times New Roman"/>
          <w:b w:val="false"/>
          <w:i w:val="false"/>
          <w:color w:val="000000"/>
          <w:sz w:val="28"/>
        </w:rPr>
        <w:t xml:space="preserve">
2-қосымша        </w:t>
      </w:r>
    </w:p>
    <w:p>
      <w:pPr>
        <w:spacing w:after="0"/>
        <w:ind w:left="0"/>
        <w:jc w:val="both"/>
      </w:pPr>
      <w:r>
        <w:rPr>
          <w:rFonts w:ascii="Times New Roman"/>
          <w:b w:val="false"/>
          <w:i w:val="false"/>
          <w:color w:val="000000"/>
          <w:sz w:val="28"/>
        </w:rPr>
        <w:t>Басқаға беру құқығынсыз</w:t>
      </w:r>
    </w:p>
    <w:bookmarkStart w:name="z34" w:id="4"/>
    <w:p>
      <w:pPr>
        <w:spacing w:after="0"/>
        <w:ind w:left="0"/>
        <w:jc w:val="left"/>
      </w:pPr>
      <w:r>
        <w:rPr>
          <w:rFonts w:ascii="Times New Roman"/>
          <w:b/>
          <w:i w:val="false"/>
          <w:color w:val="000000"/>
        </w:rPr>
        <w:t xml:space="preserve"> 
Рұқсат нысаны</w:t>
      </w:r>
    </w:p>
    <w:bookmarkEnd w:id="4"/>
    <w:p>
      <w:pPr>
        <w:spacing w:after="0"/>
        <w:ind w:left="0"/>
        <w:jc w:val="both"/>
      </w:pPr>
      <w:r>
        <w:rPr>
          <w:rFonts w:ascii="Times New Roman"/>
          <w:b w:val="false"/>
          <w:i w:val="false"/>
          <w:color w:val="000000"/>
          <w:sz w:val="28"/>
        </w:rPr>
        <w:t>Қазақстан Республикасы Ауыл шаруашылығы министрлігі</w:t>
      </w:r>
      <w:r>
        <w:br/>
      </w:r>
      <w:r>
        <w:rPr>
          <w:rFonts w:ascii="Times New Roman"/>
          <w:b w:val="false"/>
          <w:i w:val="false"/>
          <w:color w:val="000000"/>
          <w:sz w:val="28"/>
        </w:rPr>
        <w:t>
Балық шаруашылығы комитеті</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(аумақтық бөлімше)</w:t>
      </w:r>
      <w:r>
        <w:br/>
      </w:r>
      <w:r>
        <w:rPr>
          <w:rFonts w:ascii="Times New Roman"/>
          <w:b w:val="false"/>
          <w:i w:val="false"/>
          <w:color w:val="000000"/>
          <w:sz w:val="28"/>
        </w:rPr>
        <w:t>
Қазақстан Республикасының жануарлар дүниесін пайдалануға</w:t>
      </w:r>
      <w:r>
        <w:br/>
      </w:r>
      <w:r>
        <w:rPr>
          <w:rFonts w:ascii="Times New Roman"/>
          <w:b w:val="false"/>
          <w:i w:val="false"/>
          <w:color w:val="000000"/>
          <w:sz w:val="28"/>
        </w:rPr>
        <w:t>
№___рұқсат</w:t>
      </w:r>
    </w:p>
    <w:p>
      <w:pPr>
        <w:spacing w:after="0"/>
        <w:ind w:left="0"/>
        <w:jc w:val="both"/>
      </w:pPr>
      <w:r>
        <w:rPr>
          <w:rFonts w:ascii="Times New Roman"/>
          <w:b w:val="false"/>
          <w:i w:val="false"/>
          <w:color w:val="000000"/>
          <w:sz w:val="28"/>
        </w:rPr>
        <w:t>«Инспекция» мен «Пайдаланушы» арасындағы балық аулауға арналған 20__ жылғы «___»______ №______ шарт негізінде</w:t>
      </w:r>
      <w:r>
        <w:br/>
      </w:r>
      <w:r>
        <w:rPr>
          <w:rFonts w:ascii="Times New Roman"/>
          <w:b w:val="false"/>
          <w:i w:val="false"/>
          <w:color w:val="000000"/>
          <w:sz w:val="28"/>
        </w:rPr>
        <w:t>
___________________________________________________________________</w:t>
      </w:r>
      <w:r>
        <w:br/>
      </w:r>
      <w:r>
        <w:rPr>
          <w:rFonts w:ascii="Times New Roman"/>
          <w:b w:val="false"/>
          <w:i w:val="false"/>
          <w:color w:val="000000"/>
          <w:sz w:val="28"/>
        </w:rPr>
        <w:t>
(заңды тұлғаның атауы және оның жауапты адамының тегі, аты, әкесінің аты</w:t>
      </w:r>
      <w:r>
        <w:br/>
      </w:r>
      <w:r>
        <w:rPr>
          <w:rFonts w:ascii="Times New Roman"/>
          <w:b w:val="false"/>
          <w:i w:val="false"/>
          <w:color w:val="000000"/>
          <w:sz w:val="28"/>
        </w:rPr>
        <w:t>
____________________________________________________________берілді.</w:t>
      </w:r>
      <w:r>
        <w:br/>
      </w:r>
      <w:r>
        <w:rPr>
          <w:rFonts w:ascii="Times New Roman"/>
          <w:b w:val="false"/>
          <w:i w:val="false"/>
          <w:color w:val="000000"/>
          <w:sz w:val="28"/>
        </w:rPr>
        <w:t>
        немесе жеке тұлғаның тегі, аты, әкесінің аты)</w:t>
      </w:r>
      <w:r>
        <w:br/>
      </w:r>
      <w:r>
        <w:rPr>
          <w:rFonts w:ascii="Times New Roman"/>
          <w:b w:val="false"/>
          <w:i w:val="false"/>
          <w:color w:val="000000"/>
          <w:sz w:val="28"/>
        </w:rPr>
        <w:t>
Пайдалану түрі______________________________________________________</w:t>
      </w:r>
      <w:r>
        <w:br/>
      </w:r>
      <w:r>
        <w:rPr>
          <w:rFonts w:ascii="Times New Roman"/>
          <w:b w:val="false"/>
          <w:i w:val="false"/>
          <w:color w:val="000000"/>
          <w:sz w:val="28"/>
        </w:rPr>
        <w:t>
        (судағы омыртқасыз жануарлар мен теңіз сүт қоректілерін қоса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алғанда, балық аулау, әуесқойлық (спорттық) балық аулау; ғылыми мақсатта;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мәдени-ағарту, тәрбиелік және эстетикалық мақсаттарда</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пайдалану)</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су айдының және (немесе) оның учаскесінің атауы)</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(кәсіпшілік аулау, әуесқойлық (спорттық) балық аулау, мелиорациялық,</w:t>
      </w:r>
      <w:r>
        <w:br/>
      </w:r>
      <w:r>
        <w:rPr>
          <w:rFonts w:ascii="Times New Roman"/>
          <w:b w:val="false"/>
          <w:i w:val="false"/>
          <w:color w:val="000000"/>
          <w:sz w:val="28"/>
        </w:rPr>
        <w:t>
эксперименттік, ғылыми-зерттеу, балық өсіру мақсатында аулау)</w:t>
      </w:r>
    </w:p>
    <w:p>
      <w:pPr>
        <w:spacing w:after="0"/>
        <w:ind w:left="0"/>
        <w:jc w:val="both"/>
      </w:pPr>
      <w:r>
        <w:rPr>
          <w:rFonts w:ascii="Times New Roman"/>
          <w:b w:val="false"/>
          <w:i w:val="false"/>
          <w:color w:val="000000"/>
          <w:sz w:val="28"/>
        </w:rPr>
        <w:t>____________________ мақсаттарында пайдалану.</w:t>
      </w:r>
    </w:p>
    <w:p>
      <w:pPr>
        <w:spacing w:after="0"/>
        <w:ind w:left="0"/>
        <w:jc w:val="both"/>
      </w:pPr>
      <w:r>
        <w:rPr>
          <w:rFonts w:ascii="Times New Roman"/>
          <w:b w:val="false"/>
          <w:i w:val="false"/>
          <w:color w:val="000000"/>
          <w:sz w:val="28"/>
        </w:rPr>
        <w:t>Балықтардың және басқа да су жануарларының түрлері, алуға рұқсат етілген саны (биомассасы) __________________________________________</w:t>
      </w:r>
      <w:r>
        <w:br/>
      </w:r>
      <w:r>
        <w:rPr>
          <w:rFonts w:ascii="Times New Roman"/>
          <w:b w:val="false"/>
          <w:i w:val="false"/>
          <w:color w:val="000000"/>
          <w:sz w:val="28"/>
        </w:rPr>
        <w:t>
                          (тн немесе кг, итбалықтар басы -</w:t>
      </w:r>
      <w:r>
        <w:br/>
      </w:r>
      <w:r>
        <w:rPr>
          <w:rFonts w:ascii="Times New Roman"/>
          <w:b w:val="false"/>
          <w:i w:val="false"/>
          <w:color w:val="000000"/>
          <w:sz w:val="28"/>
        </w:rPr>
        <w:t>
                                  цифрлармен және жазбаша)</w:t>
      </w:r>
    </w:p>
    <w:p>
      <w:pPr>
        <w:spacing w:after="0"/>
        <w:ind w:left="0"/>
        <w:jc w:val="both"/>
      </w:pPr>
      <w:r>
        <w:rPr>
          <w:rFonts w:ascii="Times New Roman"/>
          <w:b w:val="false"/>
          <w:i w:val="false"/>
          <w:color w:val="000000"/>
          <w:sz w:val="28"/>
        </w:rPr>
        <w:t>Жыныс-жас құрамы (қажет болған жағдайда) ___________________________</w:t>
      </w:r>
      <w:r>
        <w:br/>
      </w:r>
      <w:r>
        <w:rPr>
          <w:rFonts w:ascii="Times New Roman"/>
          <w:b w:val="false"/>
          <w:i w:val="false"/>
          <w:color w:val="000000"/>
          <w:sz w:val="28"/>
        </w:rPr>
        <w:t>
Алу мерзімі_______________ ден _______________ дейін</w:t>
      </w:r>
      <w:r>
        <w:br/>
      </w:r>
      <w:r>
        <w:rPr>
          <w:rFonts w:ascii="Times New Roman"/>
          <w:b w:val="false"/>
          <w:i w:val="false"/>
          <w:color w:val="000000"/>
          <w:sz w:val="28"/>
        </w:rPr>
        <w:t>
             (рұқсаттың қолданылу мерзімі)</w:t>
      </w:r>
      <w:r>
        <w:br/>
      </w:r>
      <w:r>
        <w:rPr>
          <w:rFonts w:ascii="Times New Roman"/>
          <w:b w:val="false"/>
          <w:i w:val="false"/>
          <w:color w:val="000000"/>
          <w:sz w:val="28"/>
        </w:rPr>
        <w:t>
Алу тәсілдері (аулау, ату, жинау) __________________________________</w:t>
      </w:r>
      <w:r>
        <w:br/>
      </w:r>
      <w:r>
        <w:rPr>
          <w:rFonts w:ascii="Times New Roman"/>
          <w:b w:val="false"/>
          <w:i w:val="false"/>
          <w:color w:val="000000"/>
          <w:sz w:val="28"/>
        </w:rPr>
        <w:t>
Болжамды алу учаскесінің ауданы (аумағы) мен шекарасы 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Жануарлар дүниесінің объектілерін алу құралдары ____________________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аулау құралдарының түрі, сипаттамасы мен параметрлері, саны)</w:t>
      </w:r>
      <w:r>
        <w:br/>
      </w:r>
      <w:r>
        <w:rPr>
          <w:rFonts w:ascii="Times New Roman"/>
          <w:b w:val="false"/>
          <w:i w:val="false"/>
          <w:color w:val="000000"/>
          <w:sz w:val="28"/>
        </w:rPr>
        <w:t>
Пайдаланылатын жүзу құралдары ______________________________________</w:t>
      </w:r>
      <w:r>
        <w:br/>
      </w:r>
      <w:r>
        <w:rPr>
          <w:rFonts w:ascii="Times New Roman"/>
          <w:b w:val="false"/>
          <w:i w:val="false"/>
          <w:color w:val="000000"/>
          <w:sz w:val="28"/>
        </w:rPr>
        <w:t>
                                      (үлгісі, саны)</w:t>
      </w:r>
      <w:r>
        <w:br/>
      </w:r>
      <w:r>
        <w:rPr>
          <w:rFonts w:ascii="Times New Roman"/>
          <w:b w:val="false"/>
          <w:i w:val="false"/>
          <w:color w:val="000000"/>
          <w:sz w:val="28"/>
        </w:rPr>
        <w:t>
Жануарлар дүниесінің объектілерін алуға қатысатын адамдардың саны __</w:t>
      </w:r>
      <w:r>
        <w:br/>
      </w:r>
      <w:r>
        <w:rPr>
          <w:rFonts w:ascii="Times New Roman"/>
          <w:b w:val="false"/>
          <w:i w:val="false"/>
          <w:color w:val="000000"/>
          <w:sz w:val="28"/>
        </w:rPr>
        <w:t>
____________________________________________________________________</w:t>
      </w:r>
      <w:r>
        <w:br/>
      </w:r>
      <w:r>
        <w:rPr>
          <w:rFonts w:ascii="Times New Roman"/>
          <w:b w:val="false"/>
          <w:i w:val="false"/>
          <w:color w:val="000000"/>
          <w:sz w:val="28"/>
        </w:rPr>
        <w:t>
Төлену фактісін растайтын құжатқа сілтеме жасай отырып, жануарлар дүниесін пайдаланғаны үшін төленген төлемақы сомасы ________________</w:t>
      </w:r>
      <w:r>
        <w:br/>
      </w:r>
      <w:r>
        <w:rPr>
          <w:rFonts w:ascii="Times New Roman"/>
          <w:b w:val="false"/>
          <w:i w:val="false"/>
          <w:color w:val="000000"/>
          <w:sz w:val="28"/>
        </w:rPr>
        <w:t>
Берілген күні 20___ жылғы «___» _______________</w:t>
      </w:r>
      <w:r>
        <w:br/>
      </w:r>
      <w:r>
        <w:rPr>
          <w:rFonts w:ascii="Times New Roman"/>
          <w:b w:val="false"/>
          <w:i w:val="false"/>
          <w:color w:val="000000"/>
          <w:sz w:val="28"/>
        </w:rPr>
        <w:t>
М.О. Қолы_______________________________________</w:t>
      </w:r>
      <w:r>
        <w:br/>
      </w:r>
      <w:r>
        <w:rPr>
          <w:rFonts w:ascii="Times New Roman"/>
          <w:b w:val="false"/>
          <w:i w:val="false"/>
          <w:color w:val="000000"/>
          <w:sz w:val="28"/>
        </w:rPr>
        <w:t>
               (лауазымды адамның Т.А.Ә.)</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