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26c2" w14:textId="1f62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агенттiгiнiң мәселелері" туралы Қазақстан Республикасы Үкіметінің 2007 жылғы 29 мамырдағы № 438 қаулысына 
өзгерістер енгізу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1814 Қаулысы. Күші жойылды - Қазақстан Республикасы Үкіметінің 2014 жылғы 19 қыркүйектегі № 995 қаулысымен</w:t>
      </w:r>
    </w:p>
    <w:p>
      <w:pPr>
        <w:spacing w:after="0"/>
        <w:ind w:left="0"/>
        <w:jc w:val="both"/>
      </w:pPr>
      <w:r>
        <w:rPr>
          <w:rFonts w:ascii="Times New Roman"/>
          <w:b w:val="false"/>
          <w:i w:val="false"/>
          <w:color w:val="ff0000"/>
          <w:sz w:val="28"/>
        </w:rPr>
        <w:t xml:space="preserve">      Ескерту.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ғарыш агенттігінің мәселелері» туралы Қазақстан Республикасы Үкіметінің 2007 жылғы 29 мамырдағы № 438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17, 191-құжат)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ғарыш агенттігі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1814 қаулысына     </w:t>
      </w:r>
      <w:r>
        <w:br/>
      </w:r>
      <w:r>
        <w:rPr>
          <w:rFonts w:ascii="Times New Roman"/>
          <w:b w:val="false"/>
          <w:i w:val="false"/>
          <w:color w:val="000000"/>
          <w:sz w:val="28"/>
        </w:rPr>
        <w:t xml:space="preserve">
қосымша        </w:t>
      </w:r>
    </w:p>
    <w:bookmarkEnd w:id="1"/>
    <w:bookmarkStart w:name="z10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2007 жылғы 29 мамырдағы</w:t>
      </w:r>
      <w:r>
        <w:br/>
      </w:r>
      <w:r>
        <w:rPr>
          <w:rFonts w:ascii="Times New Roman"/>
          <w:b w:val="false"/>
          <w:i w:val="false"/>
          <w:color w:val="000000"/>
          <w:sz w:val="28"/>
        </w:rPr>
        <w:t xml:space="preserve">
№ 438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Қазақстан Республикасы Ұлттық ғарыш агенттігі туралы ереже 1. Жалпы ережелер</w:t>
      </w:r>
    </w:p>
    <w:bookmarkStart w:name="z5" w:id="3"/>
    <w:p>
      <w:pPr>
        <w:spacing w:after="0"/>
        <w:ind w:left="0"/>
        <w:jc w:val="both"/>
      </w:pPr>
      <w:r>
        <w:rPr>
          <w:rFonts w:ascii="Times New Roman"/>
          <w:b w:val="false"/>
          <w:i w:val="false"/>
          <w:color w:val="000000"/>
          <w:sz w:val="28"/>
        </w:rPr>
        <w:t>       
Қазақстан Республикасы Ұлттық ғарыш агенттігі (бұдан әрі – Агенттік) ғарыш қызметі саласындағы басшылықты, сондай-ақ Қазақстан Республикасының заңнамасында көзделген шекте ғарыш қызметі саласындағы салааралық үйлестіруді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Агенттіктің ведомстволары жоқ.</w:t>
      </w:r>
      <w:r>
        <w:br/>
      </w:r>
      <w:r>
        <w:rPr>
          <w:rFonts w:ascii="Times New Roman"/>
          <w:b w:val="false"/>
          <w:i w:val="false"/>
          <w:color w:val="000000"/>
          <w:sz w:val="28"/>
        </w:rPr>
        <w:t>
</w:t>
      </w:r>
      <w:r>
        <w:rPr>
          <w:rFonts w:ascii="Times New Roman"/>
          <w:b w:val="false"/>
          <w:i w:val="false"/>
          <w:color w:val="000000"/>
          <w:sz w:val="28"/>
        </w:rPr>
        <w:t>
3. Агенттік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Агенттік мемлекеттік мекеменің ұйымдық-құқықтық нысанындағы заңды тұлға болып табылады, өз атауы мемлекеттік тілде жазылған мөрлері мен мөртабандары бар,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Агенттік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Егер Агенттікке оған заңнамаға сәйкес уәкілеттік берілсе, оның мемлекет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7. Агенттік өз құзыретінің мәселелері бойынша заңнамада белгіленген тәртіппен Агенттік төрағасының бұйрықтарымен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Агенттіктің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Агенттіктің орналасқан жері: пошталық индексі 010000, Астана қаласы, Есіл ауданы, Орынбор көшесі, 8, Министрліктер үйі.</w:t>
      </w:r>
      <w:r>
        <w:br/>
      </w:r>
      <w:r>
        <w:rPr>
          <w:rFonts w:ascii="Times New Roman"/>
          <w:b w:val="false"/>
          <w:i w:val="false"/>
          <w:color w:val="000000"/>
          <w:sz w:val="28"/>
        </w:rPr>
        <w:t>
</w:t>
      </w:r>
      <w:r>
        <w:rPr>
          <w:rFonts w:ascii="Times New Roman"/>
          <w:b w:val="false"/>
          <w:i w:val="false"/>
          <w:color w:val="000000"/>
          <w:sz w:val="28"/>
        </w:rPr>
        <w:t>
10. Агенттіктің толық атауы – «Қазақстан Республикасы Ұлттық ғарыш агенттігі» мемлекеттік мекемесі. Агенттіктің қысқартылған атауы – «Қазғарыш».</w:t>
      </w:r>
      <w:r>
        <w:br/>
      </w:r>
      <w:r>
        <w:rPr>
          <w:rFonts w:ascii="Times New Roman"/>
          <w:b w:val="false"/>
          <w:i w:val="false"/>
          <w:color w:val="000000"/>
          <w:sz w:val="28"/>
        </w:rPr>
        <w:t>
</w:t>
      </w:r>
      <w:r>
        <w:rPr>
          <w:rFonts w:ascii="Times New Roman"/>
          <w:b w:val="false"/>
          <w:i w:val="false"/>
          <w:color w:val="000000"/>
          <w:sz w:val="28"/>
        </w:rPr>
        <w:t>
11. Осы Ереже Агенттіктің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Агенттіктің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Агенттікке кәсіпкерлік субъектілерімен Агенттіктің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Агенттікке заңнамалық актілермен кіріс әкелетін қызметті жүзеге асыру құқығы берілсе, ондай қызметтен түскен кірістер республикалық бюджеттің кірісіне жіберіледі.</w:t>
      </w:r>
    </w:p>
    <w:bookmarkEnd w:id="3"/>
    <w:bookmarkStart w:name="z105" w:id="4"/>
    <w:p>
      <w:pPr>
        <w:spacing w:after="0"/>
        <w:ind w:left="0"/>
        <w:jc w:val="left"/>
      </w:pPr>
      <w:r>
        <w:rPr>
          <w:rFonts w:ascii="Times New Roman"/>
          <w:b/>
          <w:i w:val="false"/>
          <w:color w:val="000000"/>
        </w:rPr>
        <w:t xml:space="preserve"> 
2.Агенттіктің миссиясы, негізгі міндеттері, функциялары, құқықтары мен міндеттері</w:t>
      </w:r>
    </w:p>
    <w:bookmarkEnd w:id="4"/>
    <w:bookmarkStart w:name="z18" w:id="5"/>
    <w:p>
      <w:pPr>
        <w:spacing w:after="0"/>
        <w:ind w:left="0"/>
        <w:jc w:val="both"/>
      </w:pPr>
      <w:r>
        <w:rPr>
          <w:rFonts w:ascii="Times New Roman"/>
          <w:b w:val="false"/>
          <w:i w:val="false"/>
          <w:color w:val="000000"/>
          <w:sz w:val="28"/>
        </w:rPr>
        <w:t>       
14. Агенттіктің миссиясы:</w:t>
      </w:r>
      <w:r>
        <w:br/>
      </w:r>
      <w:r>
        <w:rPr>
          <w:rFonts w:ascii="Times New Roman"/>
          <w:b w:val="false"/>
          <w:i w:val="false"/>
          <w:color w:val="000000"/>
          <w:sz w:val="28"/>
        </w:rPr>
        <w:t>
</w:t>
      </w:r>
      <w:r>
        <w:rPr>
          <w:rFonts w:ascii="Times New Roman"/>
          <w:b w:val="false"/>
          <w:i w:val="false"/>
          <w:color w:val="000000"/>
          <w:sz w:val="28"/>
        </w:rPr>
        <w:t>
      ел үшiн экономиканың және қоғамның қажеттiлiктерiн қанағаттандыратын толыққанды жаңа ғарыш саласын қалыптастыру.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ғарыш қызметі саласындағы мемлекеттік саясатты іске асыруды қамтамасыз ету;</w:t>
      </w:r>
      <w:r>
        <w:br/>
      </w:r>
      <w:r>
        <w:rPr>
          <w:rFonts w:ascii="Times New Roman"/>
          <w:b w:val="false"/>
          <w:i w:val="false"/>
          <w:color w:val="000000"/>
          <w:sz w:val="28"/>
        </w:rPr>
        <w:t>
</w:t>
      </w:r>
      <w:r>
        <w:rPr>
          <w:rFonts w:ascii="Times New Roman"/>
          <w:b w:val="false"/>
          <w:i w:val="false"/>
          <w:color w:val="000000"/>
          <w:sz w:val="28"/>
        </w:rPr>
        <w:t>
2) ғарыш қызметі саласындағы мемлекеттік реттеуді және салааралық үйлестіруді жүзеге асыру;</w:t>
      </w:r>
      <w:r>
        <w:br/>
      </w:r>
      <w:r>
        <w:rPr>
          <w:rFonts w:ascii="Times New Roman"/>
          <w:b w:val="false"/>
          <w:i w:val="false"/>
          <w:color w:val="000000"/>
          <w:sz w:val="28"/>
        </w:rPr>
        <w:t>
      3 
</w:t>
      </w:r>
      <w:r>
        <w:rPr>
          <w:rFonts w:ascii="Times New Roman"/>
          <w:b w:val="false"/>
          <w:i w:val="false"/>
          <w:color w:val="000000"/>
          <w:sz w:val="28"/>
        </w:rPr>
        <w:t>
) Қазақстан Республикасының ғарыш саласын қалыптастыру және дамыту;</w:t>
      </w:r>
      <w:r>
        <w:br/>
      </w:r>
      <w:r>
        <w:rPr>
          <w:rFonts w:ascii="Times New Roman"/>
          <w:b w:val="false"/>
          <w:i w:val="false"/>
          <w:color w:val="000000"/>
          <w:sz w:val="28"/>
        </w:rPr>
        <w:t>
</w:t>
      </w:r>
      <w:r>
        <w:rPr>
          <w:rFonts w:ascii="Times New Roman"/>
          <w:b w:val="false"/>
          <w:i w:val="false"/>
          <w:color w:val="000000"/>
          <w:sz w:val="28"/>
        </w:rPr>
        <w:t>
4) ғарыштық технологиялар мен қызметтер нарығын қалыптастыру үшін жағдайлар жасау;</w:t>
      </w:r>
      <w:r>
        <w:br/>
      </w:r>
      <w:r>
        <w:rPr>
          <w:rFonts w:ascii="Times New Roman"/>
          <w:b w:val="false"/>
          <w:i w:val="false"/>
          <w:color w:val="000000"/>
          <w:sz w:val="28"/>
        </w:rPr>
        <w:t>
</w:t>
      </w:r>
      <w:r>
        <w:rPr>
          <w:rFonts w:ascii="Times New Roman"/>
          <w:b w:val="false"/>
          <w:i w:val="false"/>
          <w:color w:val="000000"/>
          <w:sz w:val="28"/>
        </w:rPr>
        <w:t>
5) Қазақстан Республикасында ғарыш қызметінің заңнамалық және шарттық-құқықтық базасын құру;</w:t>
      </w:r>
      <w:r>
        <w:br/>
      </w:r>
      <w:r>
        <w:rPr>
          <w:rFonts w:ascii="Times New Roman"/>
          <w:b w:val="false"/>
          <w:i w:val="false"/>
          <w:color w:val="000000"/>
          <w:sz w:val="28"/>
        </w:rPr>
        <w:t>
</w:t>
      </w:r>
      <w:r>
        <w:rPr>
          <w:rFonts w:ascii="Times New Roman"/>
          <w:b w:val="false"/>
          <w:i w:val="false"/>
          <w:color w:val="000000"/>
          <w:sz w:val="28"/>
        </w:rPr>
        <w:t>
6) ғарыш қызметі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7) ғарыш қызметі саласындағы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8) өз құзыреті шегінде «Байқоңыр» кешенін Ресей Федерациясының жалға алуы жөніндегі жұмыстарды үйлестіру.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Республикасында ғарыш қызметін дамытудың жай-күйі мен болжамына және ғарыш кеңістігін зерттеу мен пайдалануда әлемдік үрдістерге талдау жүргізеді;</w:t>
      </w:r>
      <w:r>
        <w:br/>
      </w:r>
      <w:r>
        <w:rPr>
          <w:rFonts w:ascii="Times New Roman"/>
          <w:b w:val="false"/>
          <w:i w:val="false"/>
          <w:color w:val="000000"/>
          <w:sz w:val="28"/>
        </w:rPr>
        <w:t>
</w:t>
      </w:r>
      <w:r>
        <w:rPr>
          <w:rFonts w:ascii="Times New Roman"/>
          <w:b w:val="false"/>
          <w:i w:val="false"/>
          <w:color w:val="000000"/>
          <w:sz w:val="28"/>
        </w:rPr>
        <w:t>
2) ғарыш қызметін дамытудың басым бағыттары, сондай-ақ ғарыш қызметі саласында мемлекеттік тапсырысты қалыптастыру жөнінде ұсыныстар әзірлейді және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3) ғылыми-зерттеу және тәжірибелік-конструкторлық жұмыстар жүргізуді қоса алғанда, ғарыш қызметі саласындағы жобаларды және бағдарламаларды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4) ғарыштық орналастыру және қашықтықтан зондтауды бақылау құралдарын (ғарыш мониторингін) пайдалана отырып, қоршаған ортаның жай-күйiн бақылау жүйесінің жұмыс істеуін ұйымдастырады;</w:t>
      </w:r>
      <w:r>
        <w:br/>
      </w:r>
      <w:r>
        <w:rPr>
          <w:rFonts w:ascii="Times New Roman"/>
          <w:b w:val="false"/>
          <w:i w:val="false"/>
          <w:color w:val="000000"/>
          <w:sz w:val="28"/>
        </w:rPr>
        <w:t>
</w:t>
      </w:r>
      <w:r>
        <w:rPr>
          <w:rFonts w:ascii="Times New Roman"/>
          <w:b w:val="false"/>
          <w:i w:val="false"/>
          <w:color w:val="000000"/>
          <w:sz w:val="28"/>
        </w:rPr>
        <w:t>
5) өз құзыреті шегінде ғарыш қызметі саласында нормативтік құқықтық актілерді әзірлейді және қабылдайды;</w:t>
      </w:r>
      <w:r>
        <w:br/>
      </w:r>
      <w:r>
        <w:rPr>
          <w:rFonts w:ascii="Times New Roman"/>
          <w:b w:val="false"/>
          <w:i w:val="false"/>
          <w:color w:val="000000"/>
          <w:sz w:val="28"/>
        </w:rPr>
        <w:t>
</w:t>
      </w:r>
      <w:r>
        <w:rPr>
          <w:rFonts w:ascii="Times New Roman"/>
          <w:b w:val="false"/>
          <w:i w:val="false"/>
          <w:color w:val="000000"/>
          <w:sz w:val="28"/>
        </w:rPr>
        <w:t>
6) өз құзыреті шегінде Қазақстан Республикасының заңнамасында белгіленген тәртіппен халықаралық шарттар жасасады;</w:t>
      </w:r>
      <w:r>
        <w:br/>
      </w:r>
      <w:r>
        <w:rPr>
          <w:rFonts w:ascii="Times New Roman"/>
          <w:b w:val="false"/>
          <w:i w:val="false"/>
          <w:color w:val="000000"/>
          <w:sz w:val="28"/>
        </w:rPr>
        <w:t>
</w:t>
      </w:r>
      <w:r>
        <w:rPr>
          <w:rFonts w:ascii="Times New Roman"/>
          <w:b w:val="false"/>
          <w:i w:val="false"/>
          <w:color w:val="000000"/>
          <w:sz w:val="28"/>
        </w:rPr>
        <w:t>
7) ғарыш қызметін қазақстандық қатысушылар жүзеге асырған жағдайда Қазақстан Республикасының аумағынан, сондай-ақ оны одан тыс жерлерде ғарыш объектілерін ұшыру туралы шешімдерді келісу және қабылдау тәртібін әзірлейді;</w:t>
      </w:r>
      <w:r>
        <w:br/>
      </w:r>
      <w:r>
        <w:rPr>
          <w:rFonts w:ascii="Times New Roman"/>
          <w:b w:val="false"/>
          <w:i w:val="false"/>
          <w:color w:val="000000"/>
          <w:sz w:val="28"/>
        </w:rPr>
        <w:t>
</w:t>
      </w:r>
      <w:r>
        <w:rPr>
          <w:rFonts w:ascii="Times New Roman"/>
          <w:b w:val="false"/>
          <w:i w:val="false"/>
          <w:color w:val="000000"/>
          <w:sz w:val="28"/>
        </w:rPr>
        <w:t>
8) ғарышкерлікке кандидаттарды іріктеу және ғарышкерлікке кандидат, ғарышкер мәртебесін беру тәртібін әзірлейді;</w:t>
      </w:r>
      <w:r>
        <w:br/>
      </w:r>
      <w:r>
        <w:rPr>
          <w:rFonts w:ascii="Times New Roman"/>
          <w:b w:val="false"/>
          <w:i w:val="false"/>
          <w:color w:val="000000"/>
          <w:sz w:val="28"/>
        </w:rPr>
        <w:t>
</w:t>
      </w:r>
      <w:r>
        <w:rPr>
          <w:rFonts w:ascii="Times New Roman"/>
          <w:b w:val="false"/>
          <w:i w:val="false"/>
          <w:color w:val="000000"/>
          <w:sz w:val="28"/>
        </w:rPr>
        <w:t>
9)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тәртібін әзірлейді;</w:t>
      </w:r>
      <w:r>
        <w:br/>
      </w:r>
      <w:r>
        <w:rPr>
          <w:rFonts w:ascii="Times New Roman"/>
          <w:b w:val="false"/>
          <w:i w:val="false"/>
          <w:color w:val="000000"/>
          <w:sz w:val="28"/>
        </w:rPr>
        <w:t>
</w:t>
      </w:r>
      <w:r>
        <w:rPr>
          <w:rFonts w:ascii="Times New Roman"/>
          <w:b w:val="false"/>
          <w:i w:val="false"/>
          <w:color w:val="000000"/>
          <w:sz w:val="28"/>
        </w:rPr>
        <w:t>
10) ғарыш кеңістігін пайдалану саласында лицензиялауды жүзеге асырады;</w:t>
      </w:r>
      <w:r>
        <w:br/>
      </w:r>
      <w:r>
        <w:rPr>
          <w:rFonts w:ascii="Times New Roman"/>
          <w:b w:val="false"/>
          <w:i w:val="false"/>
          <w:color w:val="000000"/>
          <w:sz w:val="28"/>
        </w:rPr>
        <w:t>
</w:t>
      </w:r>
      <w:r>
        <w:rPr>
          <w:rFonts w:ascii="Times New Roman"/>
          <w:b w:val="false"/>
          <w:i w:val="false"/>
          <w:color w:val="000000"/>
          <w:sz w:val="28"/>
        </w:rPr>
        <w:t>
11) ғарыш кеңістігін пайдалану саласындағы қызметке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заңнамасында белгіленген құзыреті шегінде ғарыш қызметінің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13) ғарыш қызметінің қатысушылары қызметіне мониторинг жүргізеді;</w:t>
      </w:r>
      <w:r>
        <w:br/>
      </w:r>
      <w:r>
        <w:rPr>
          <w:rFonts w:ascii="Times New Roman"/>
          <w:b w:val="false"/>
          <w:i w:val="false"/>
          <w:color w:val="000000"/>
          <w:sz w:val="28"/>
        </w:rPr>
        <w:t>
</w:t>
      </w:r>
      <w:r>
        <w:rPr>
          <w:rFonts w:ascii="Times New Roman"/>
          <w:b w:val="false"/>
          <w:i w:val="false"/>
          <w:color w:val="000000"/>
          <w:sz w:val="28"/>
        </w:rPr>
        <w:t>
14) мемлекеттің қатысуымен ғарыш қызметі саласында жұмыс істейтін ұйымдардың басқару органдарында мемлекет мүдделерін білдіруді өз құзыреті шегінде ұйымдастырады;</w:t>
      </w:r>
      <w:r>
        <w:br/>
      </w:r>
      <w:r>
        <w:rPr>
          <w:rFonts w:ascii="Times New Roman"/>
          <w:b w:val="false"/>
          <w:i w:val="false"/>
          <w:color w:val="000000"/>
          <w:sz w:val="28"/>
        </w:rPr>
        <w:t>
</w:t>
      </w:r>
      <w:r>
        <w:rPr>
          <w:rFonts w:ascii="Times New Roman"/>
          <w:b w:val="false"/>
          <w:i w:val="false"/>
          <w:color w:val="000000"/>
          <w:sz w:val="28"/>
        </w:rPr>
        <w:t>
15) ғарыш қызметі саласындағы жобаларға салалық сараптаманы жүзеге асырады;</w:t>
      </w:r>
      <w:r>
        <w:br/>
      </w:r>
      <w:r>
        <w:rPr>
          <w:rFonts w:ascii="Times New Roman"/>
          <w:b w:val="false"/>
          <w:i w:val="false"/>
          <w:color w:val="000000"/>
          <w:sz w:val="28"/>
        </w:rPr>
        <w:t>
</w:t>
      </w:r>
      <w:r>
        <w:rPr>
          <w:rFonts w:ascii="Times New Roman"/>
          <w:b w:val="false"/>
          <w:i w:val="false"/>
          <w:color w:val="000000"/>
          <w:sz w:val="28"/>
        </w:rPr>
        <w:t>
16) ғарыш объектiлерiн және оларға құқықтарды мемлекеттiк тiркеу тәртiбiн әзірлейді;</w:t>
      </w:r>
      <w:r>
        <w:br/>
      </w:r>
      <w:r>
        <w:rPr>
          <w:rFonts w:ascii="Times New Roman"/>
          <w:b w:val="false"/>
          <w:i w:val="false"/>
          <w:color w:val="000000"/>
          <w:sz w:val="28"/>
        </w:rPr>
        <w:t>
</w:t>
      </w:r>
      <w:r>
        <w:rPr>
          <w:rFonts w:ascii="Times New Roman"/>
          <w:b w:val="false"/>
          <w:i w:val="false"/>
          <w:color w:val="000000"/>
          <w:sz w:val="28"/>
        </w:rPr>
        <w:t>
17) ғарыш объектілерін және оларға құқықтарды мемлекеттік тіркеуді жүзеге асырады және ғарыш объектілерінің тіркелімін жүргізеді;</w:t>
      </w:r>
      <w:r>
        <w:br/>
      </w:r>
      <w:r>
        <w:rPr>
          <w:rFonts w:ascii="Times New Roman"/>
          <w:b w:val="false"/>
          <w:i w:val="false"/>
          <w:color w:val="000000"/>
          <w:sz w:val="28"/>
        </w:rPr>
        <w:t>
</w:t>
      </w:r>
      <w:r>
        <w:rPr>
          <w:rFonts w:ascii="Times New Roman"/>
          <w:b w:val="false"/>
          <w:i w:val="false"/>
          <w:color w:val="000000"/>
          <w:sz w:val="28"/>
        </w:rPr>
        <w:t>
18) ғарыш кеңістігіне ұшырылатын Қазақстан Республикасының ғарыш объектілерінің таңбалануын айқындайды;</w:t>
      </w:r>
      <w:r>
        <w:br/>
      </w:r>
      <w:r>
        <w:rPr>
          <w:rFonts w:ascii="Times New Roman"/>
          <w:b w:val="false"/>
          <w:i w:val="false"/>
          <w:color w:val="000000"/>
          <w:sz w:val="28"/>
        </w:rPr>
        <w:t>
</w:t>
      </w:r>
      <w:r>
        <w:rPr>
          <w:rFonts w:ascii="Times New Roman"/>
          <w:b w:val="false"/>
          <w:i w:val="false"/>
          <w:color w:val="000000"/>
          <w:sz w:val="28"/>
        </w:rPr>
        <w:t>
19) ғарышкерлерді даярлау, қайта даярлау және олардың бiлiктiлiгiн арттыру, сондай-ақ ғарыш қызметі саласындағы мамандарды қайта даярлау және олардың бiлiктiлiгiн арттыру жөнiндегi қызметтi ұйымдастыру мен үйлестiрудi жүзеге асырады;</w:t>
      </w:r>
      <w:r>
        <w:br/>
      </w:r>
      <w:r>
        <w:rPr>
          <w:rFonts w:ascii="Times New Roman"/>
          <w:b w:val="false"/>
          <w:i w:val="false"/>
          <w:color w:val="000000"/>
          <w:sz w:val="28"/>
        </w:rPr>
        <w:t>
</w:t>
      </w:r>
      <w:r>
        <w:rPr>
          <w:rFonts w:ascii="Times New Roman"/>
          <w:b w:val="false"/>
          <w:i w:val="false"/>
          <w:color w:val="000000"/>
          <w:sz w:val="28"/>
        </w:rPr>
        <w:t>
20) Қазақстан Республикасының ғарышкерлер жасағы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21)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ғарыш қызметі саласындағы техникалық регламенттер мен ұлттық стандарттар әзірлеуді ұйымдастырады;</w:t>
      </w:r>
      <w:r>
        <w:br/>
      </w:r>
      <w:r>
        <w:rPr>
          <w:rFonts w:ascii="Times New Roman"/>
          <w:b w:val="false"/>
          <w:i w:val="false"/>
          <w:color w:val="000000"/>
          <w:sz w:val="28"/>
        </w:rPr>
        <w:t>
</w:t>
      </w:r>
      <w:r>
        <w:rPr>
          <w:rFonts w:ascii="Times New Roman"/>
          <w:b w:val="false"/>
          <w:i w:val="false"/>
          <w:color w:val="000000"/>
          <w:sz w:val="28"/>
        </w:rPr>
        <w:t>
22) Қазақстан Республикасы үшiн жасалатын ғарыш техникасы өндiрiсiне арналған мемлекеттiк тапсырмалардың тiзбесiн Қазақстан Республикасының Үкiметiне бекiтуге ұсынады;</w:t>
      </w:r>
      <w:r>
        <w:br/>
      </w:r>
      <w:r>
        <w:rPr>
          <w:rFonts w:ascii="Times New Roman"/>
          <w:b w:val="false"/>
          <w:i w:val="false"/>
          <w:color w:val="000000"/>
          <w:sz w:val="28"/>
        </w:rPr>
        <w:t>
</w:t>
      </w:r>
      <w:r>
        <w:rPr>
          <w:rFonts w:ascii="Times New Roman"/>
          <w:b w:val="false"/>
          <w:i w:val="false"/>
          <w:color w:val="000000"/>
          <w:sz w:val="28"/>
        </w:rPr>
        <w:t>
23) жеке және (немесе) заңды тұлғаларға ғарыш аппараттары транспондерлерін ұсыну тәртібін әзірлейді;</w:t>
      </w:r>
      <w:r>
        <w:br/>
      </w:r>
      <w:r>
        <w:rPr>
          <w:rFonts w:ascii="Times New Roman"/>
          <w:b w:val="false"/>
          <w:i w:val="false"/>
          <w:color w:val="000000"/>
          <w:sz w:val="28"/>
        </w:rPr>
        <w:t>
</w:t>
      </w:r>
      <w:r>
        <w:rPr>
          <w:rFonts w:ascii="Times New Roman"/>
          <w:b w:val="false"/>
          <w:i w:val="false"/>
          <w:color w:val="000000"/>
          <w:sz w:val="28"/>
        </w:rPr>
        <w:t>
24) Жердi қашықтықтан зондтау ғарыш жүйесі ұлттық операторының ғарыш түсірілімдерін жоспарлау, Жерді қашықтықтан зондтау деректерін алу, өңдеу және тарату тәртiбiн әзірлейді;</w:t>
      </w:r>
      <w:r>
        <w:br/>
      </w:r>
      <w:r>
        <w:rPr>
          <w:rFonts w:ascii="Times New Roman"/>
          <w:b w:val="false"/>
          <w:i w:val="false"/>
          <w:color w:val="000000"/>
          <w:sz w:val="28"/>
        </w:rPr>
        <w:t>
</w:t>
      </w:r>
      <w:r>
        <w:rPr>
          <w:rFonts w:ascii="Times New Roman"/>
          <w:b w:val="false"/>
          <w:i w:val="false"/>
          <w:color w:val="000000"/>
          <w:sz w:val="28"/>
        </w:rPr>
        <w:t>
25) дәлдiгi жоғары спутниктiк навигация жүйесi ұлттық операторының спутниктiк навигациялық қызметтердi ұйымдастыру және ұсыну тәртiбiн әзірлейді;</w:t>
      </w:r>
      <w:r>
        <w:br/>
      </w:r>
      <w:r>
        <w:rPr>
          <w:rFonts w:ascii="Times New Roman"/>
          <w:b w:val="false"/>
          <w:i w:val="false"/>
          <w:color w:val="000000"/>
          <w:sz w:val="28"/>
        </w:rPr>
        <w:t>
</w:t>
      </w:r>
      <w:r>
        <w:rPr>
          <w:rFonts w:ascii="Times New Roman"/>
          <w:b w:val="false"/>
          <w:i w:val="false"/>
          <w:color w:val="000000"/>
          <w:sz w:val="28"/>
        </w:rPr>
        <w:t>
26) Қазақстан Республикасының Үкіметіне ғарыш жүйелерінің ұлттық операторларын, сондай-ақ олардың міндеттері мен функцияларын айқындау үшін заңды тұлғалардың тізбесін ұсынады;</w:t>
      </w:r>
      <w:r>
        <w:br/>
      </w:r>
      <w:r>
        <w:rPr>
          <w:rFonts w:ascii="Times New Roman"/>
          <w:b w:val="false"/>
          <w:i w:val="false"/>
          <w:color w:val="000000"/>
          <w:sz w:val="28"/>
        </w:rPr>
        <w:t>
</w:t>
      </w:r>
      <w:r>
        <w:rPr>
          <w:rFonts w:ascii="Times New Roman"/>
          <w:b w:val="false"/>
          <w:i w:val="false"/>
          <w:color w:val="000000"/>
          <w:sz w:val="28"/>
        </w:rPr>
        <w:t>
27)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қағидаларын әзірлейді;</w:t>
      </w:r>
      <w:r>
        <w:br/>
      </w:r>
      <w:r>
        <w:rPr>
          <w:rFonts w:ascii="Times New Roman"/>
          <w:b w:val="false"/>
          <w:i w:val="false"/>
          <w:color w:val="000000"/>
          <w:sz w:val="28"/>
        </w:rPr>
        <w:t>
</w:t>
      </w:r>
      <w:r>
        <w:rPr>
          <w:rFonts w:ascii="Times New Roman"/>
          <w:b w:val="false"/>
          <w:i w:val="false"/>
          <w:color w:val="000000"/>
          <w:sz w:val="28"/>
        </w:rPr>
        <w:t>
28) пайдаланудан шығарылған ғарыш объектілері мен техникалық құралдарды кәдеге жарату тәртібін әзірлейді;</w:t>
      </w:r>
      <w:r>
        <w:br/>
      </w:r>
      <w:r>
        <w:rPr>
          <w:rFonts w:ascii="Times New Roman"/>
          <w:b w:val="false"/>
          <w:i w:val="false"/>
          <w:color w:val="000000"/>
          <w:sz w:val="28"/>
        </w:rPr>
        <w:t>
</w:t>
      </w:r>
      <w:r>
        <w:rPr>
          <w:rFonts w:ascii="Times New Roman"/>
          <w:b w:val="false"/>
          <w:i w:val="false"/>
          <w:color w:val="000000"/>
          <w:sz w:val="28"/>
        </w:rPr>
        <w:t>
29) ғарыш қызметі саласындағы аяқталған жобалар бойынша нәтижелерді қабылдау тәртібін белгілейді;</w:t>
      </w:r>
      <w:r>
        <w:br/>
      </w:r>
      <w:r>
        <w:rPr>
          <w:rFonts w:ascii="Times New Roman"/>
          <w:b w:val="false"/>
          <w:i w:val="false"/>
          <w:color w:val="000000"/>
          <w:sz w:val="28"/>
        </w:rPr>
        <w:t>
</w:t>
      </w:r>
      <w:r>
        <w:rPr>
          <w:rFonts w:ascii="Times New Roman"/>
          <w:b w:val="false"/>
          <w:i w:val="false"/>
          <w:color w:val="000000"/>
          <w:sz w:val="28"/>
        </w:rPr>
        <w:t>
30) ғарыш қызметін жүзеге асыру кезінде өз құзыреті шегінде іздестіру, авариялық-құтқару жұмыстарын ұйымдастыруға, сондай-ақ аварияларды тексеруге қатысады;</w:t>
      </w:r>
      <w:r>
        <w:br/>
      </w:r>
      <w:r>
        <w:rPr>
          <w:rFonts w:ascii="Times New Roman"/>
          <w:b w:val="false"/>
          <w:i w:val="false"/>
          <w:color w:val="000000"/>
          <w:sz w:val="28"/>
        </w:rPr>
        <w:t>
</w:t>
      </w:r>
      <w:r>
        <w:rPr>
          <w:rFonts w:ascii="Times New Roman"/>
          <w:b w:val="false"/>
          <w:i w:val="false"/>
          <w:color w:val="000000"/>
          <w:sz w:val="28"/>
        </w:rPr>
        <w:t>
31) ғарыш қызметі саласындағы аяқталған жобалар бойынша нәтижелерді қабылдауды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32) ғарыш қызметі саласында </w:t>
      </w:r>
      <w:r>
        <w:rPr>
          <w:rFonts w:ascii="Times New Roman"/>
          <w:b w:val="false"/>
          <w:i w:val="false"/>
          <w:color w:val="000000"/>
          <w:sz w:val="28"/>
        </w:rPr>
        <w:t>заңнама</w:t>
      </w:r>
      <w:r>
        <w:rPr>
          <w:rFonts w:ascii="Times New Roman"/>
          <w:b w:val="false"/>
          <w:i w:val="false"/>
          <w:color w:val="000000"/>
          <w:sz w:val="28"/>
        </w:rPr>
        <w:t xml:space="preserve"> талаптарының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33) лицензиаттың Қазақстан Республикасының заңнамасын сақтауын қамтамасыз етуге бағытталған лицензиялық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34) ғарыш қызметі саласындағы және «Байқоңыр» кешені жөніндегі халықаралық шарттар талаптарының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35) ғарыш қызметiнің мәселелері бойынша өзара іс-қимылды жүзеге асырады және халықаралық ұйымдар мен шет мемлекеттерде Қазақстан Республикасының мүдделерiн бiлдiредi;</w:t>
      </w:r>
      <w:r>
        <w:br/>
      </w:r>
      <w:r>
        <w:rPr>
          <w:rFonts w:ascii="Times New Roman"/>
          <w:b w:val="false"/>
          <w:i w:val="false"/>
          <w:color w:val="000000"/>
          <w:sz w:val="28"/>
        </w:rPr>
        <w:t>
</w:t>
      </w:r>
      <w:r>
        <w:rPr>
          <w:rFonts w:ascii="Times New Roman"/>
          <w:b w:val="false"/>
          <w:i w:val="false"/>
          <w:color w:val="000000"/>
          <w:sz w:val="28"/>
        </w:rPr>
        <w:t>
36) Қазақстан Республикасы мемлекеттік органдарының «Байқоңыр» кешені бойынша халықаралық шарттарды орындау жөніндегі қызметін үйлестіруді жүзеге асырады;</w:t>
      </w:r>
      <w:r>
        <w:br/>
      </w:r>
      <w:r>
        <w:rPr>
          <w:rFonts w:ascii="Times New Roman"/>
          <w:b w:val="false"/>
          <w:i w:val="false"/>
          <w:color w:val="000000"/>
          <w:sz w:val="28"/>
        </w:rPr>
        <w:t>
</w:t>
      </w:r>
      <w:r>
        <w:rPr>
          <w:rFonts w:ascii="Times New Roman"/>
          <w:b w:val="false"/>
          <w:i w:val="false"/>
          <w:color w:val="000000"/>
          <w:sz w:val="28"/>
        </w:rPr>
        <w:t>
37) жалға алу жағдайында «Байқоңыр» кешенінің жұмыс істеуі мәселелері бойынша Ресей Федерациясымен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38) Ресей Федерациясы «Байқоңыр» ғарыш айлағынан жүзеге асыратын ғарыш аппараттарын ұшырудың және зымырандарды сынақтық ұшырудың жоспарлары бойынша жыл сайынғы қорытынды дайындауды және оны іске асыру мониторингін ұйымдастырады;</w:t>
      </w:r>
      <w:r>
        <w:br/>
      </w:r>
      <w:r>
        <w:rPr>
          <w:rFonts w:ascii="Times New Roman"/>
          <w:b w:val="false"/>
          <w:i w:val="false"/>
          <w:color w:val="000000"/>
          <w:sz w:val="28"/>
        </w:rPr>
        <w:t>
</w:t>
      </w:r>
      <w:r>
        <w:rPr>
          <w:rFonts w:ascii="Times New Roman"/>
          <w:b w:val="false"/>
          <w:i w:val="false"/>
          <w:color w:val="000000"/>
          <w:sz w:val="28"/>
        </w:rPr>
        <w:t>
39) «Байқоңыр» кешенінің ұйымдастыру және өзге де шаруашылық мәселелерін белгіленген тәртіппен шешуді қамтамасыз етеді;</w:t>
      </w:r>
      <w:r>
        <w:br/>
      </w:r>
      <w:r>
        <w:rPr>
          <w:rFonts w:ascii="Times New Roman"/>
          <w:b w:val="false"/>
          <w:i w:val="false"/>
          <w:color w:val="000000"/>
          <w:sz w:val="28"/>
        </w:rPr>
        <w:t>
</w:t>
      </w:r>
      <w:r>
        <w:rPr>
          <w:rFonts w:ascii="Times New Roman"/>
          <w:b w:val="false"/>
          <w:i w:val="false"/>
          <w:color w:val="000000"/>
          <w:sz w:val="28"/>
        </w:rPr>
        <w:t>
40) Қазақстан Республикасының заңнамасына сәйкес Қазақстан Республикасының қарамағындағы «Байқоңыр» кешенінің объектілеріне жеке тұлғалардың кіруін қамтамасыз етеді;</w:t>
      </w:r>
      <w:r>
        <w:br/>
      </w:r>
      <w:r>
        <w:rPr>
          <w:rFonts w:ascii="Times New Roman"/>
          <w:b w:val="false"/>
          <w:i w:val="false"/>
          <w:color w:val="000000"/>
          <w:sz w:val="28"/>
        </w:rPr>
        <w:t>
</w:t>
      </w:r>
      <w:r>
        <w:rPr>
          <w:rFonts w:ascii="Times New Roman"/>
          <w:b w:val="false"/>
          <w:i w:val="false"/>
          <w:color w:val="000000"/>
          <w:sz w:val="28"/>
        </w:rPr>
        <w:t>
41) «Байқоңыр» кешенінің жалға берілетін объектілері мен мүлкінің сақталу және пайдалану жағдайларын бақылауды жүзеге асыруға қатысады.</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Агенттіктің өзіне жүктелген міндеттерді іске асыру және өз функцияларын жүзеге асыру үшін заңнамада белгіленген тәртіппен мыналарға құқығы бар:</w:t>
      </w:r>
      <w:r>
        <w:br/>
      </w:r>
      <w:r>
        <w:rPr>
          <w:rFonts w:ascii="Times New Roman"/>
          <w:b w:val="false"/>
          <w:i w:val="false"/>
          <w:color w:val="000000"/>
          <w:sz w:val="28"/>
        </w:rPr>
        <w:t>
</w:t>
      </w:r>
      <w:r>
        <w:rPr>
          <w:rFonts w:ascii="Times New Roman"/>
          <w:b w:val="false"/>
          <w:i w:val="false"/>
          <w:color w:val="000000"/>
          <w:sz w:val="28"/>
        </w:rPr>
        <w:t>
1) орындау үшін міндетті нормативтік құқықтық актілерді өз құзыреті шегінде қабылдауға;</w:t>
      </w:r>
      <w:r>
        <w:br/>
      </w:r>
      <w:r>
        <w:rPr>
          <w:rFonts w:ascii="Times New Roman"/>
          <w:b w:val="false"/>
          <w:i w:val="false"/>
          <w:color w:val="000000"/>
          <w:sz w:val="28"/>
        </w:rPr>
        <w:t>
</w:t>
      </w: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
3) қолданыстағы заңнамада көзделген өзге де құқықтарды жүзеге асыруға.</w:t>
      </w:r>
      <w:r>
        <w:br/>
      </w:r>
      <w:r>
        <w:rPr>
          <w:rFonts w:ascii="Times New Roman"/>
          <w:b w:val="false"/>
          <w:i w:val="false"/>
          <w:color w:val="000000"/>
          <w:sz w:val="28"/>
        </w:rPr>
        <w:t>
</w:t>
      </w:r>
      <w:r>
        <w:rPr>
          <w:rFonts w:ascii="Times New Roman"/>
          <w:b w:val="false"/>
          <w:i w:val="false"/>
          <w:color w:val="000000"/>
          <w:sz w:val="28"/>
        </w:rPr>
        <w:t>
      Агенттік:</w:t>
      </w:r>
      <w:r>
        <w:br/>
      </w:r>
      <w:r>
        <w:rPr>
          <w:rFonts w:ascii="Times New Roman"/>
          <w:b w:val="false"/>
          <w:i w:val="false"/>
          <w:color w:val="000000"/>
          <w:sz w:val="28"/>
        </w:rPr>
        <w:t>
</w:t>
      </w:r>
      <w:r>
        <w:rPr>
          <w:rFonts w:ascii="Times New Roman"/>
          <w:b w:val="false"/>
          <w:i w:val="false"/>
          <w:color w:val="000000"/>
          <w:sz w:val="28"/>
        </w:rPr>
        <w:t>
1) Агенттікке жүктелген міндеттер мен функцияларды іске асыруды қамтамасыз етуге;</w:t>
      </w:r>
      <w:r>
        <w:br/>
      </w:r>
      <w:r>
        <w:rPr>
          <w:rFonts w:ascii="Times New Roman"/>
          <w:b w:val="false"/>
          <w:i w:val="false"/>
          <w:color w:val="000000"/>
          <w:sz w:val="28"/>
        </w:rPr>
        <w:t>
</w:t>
      </w:r>
      <w:r>
        <w:rPr>
          <w:rFonts w:ascii="Times New Roman"/>
          <w:b w:val="false"/>
          <w:i w:val="false"/>
          <w:color w:val="000000"/>
          <w:sz w:val="28"/>
        </w:rPr>
        <w:t>
2) ғарыш қызметі саласындағы Қазақстан Республикасының заңнамасын және халықаралық құқық нормаларын ұстануға міндетті.</w:t>
      </w:r>
    </w:p>
    <w:bookmarkEnd w:id="5"/>
    <w:bookmarkStart w:name="z108" w:id="6"/>
    <w:p>
      <w:pPr>
        <w:spacing w:after="0"/>
        <w:ind w:left="0"/>
        <w:jc w:val="left"/>
      </w:pPr>
      <w:r>
        <w:rPr>
          <w:rFonts w:ascii="Times New Roman"/>
          <w:b/>
          <w:i w:val="false"/>
          <w:color w:val="000000"/>
        </w:rPr>
        <w:t xml:space="preserve"> 
3. Агенттіктің қызметін ұйымдастыру</w:t>
      </w:r>
    </w:p>
    <w:bookmarkEnd w:id="6"/>
    <w:bookmarkStart w:name="z76" w:id="7"/>
    <w:p>
      <w:pPr>
        <w:spacing w:after="0"/>
        <w:ind w:left="0"/>
        <w:jc w:val="both"/>
      </w:pPr>
      <w:r>
        <w:rPr>
          <w:rFonts w:ascii="Times New Roman"/>
          <w:b w:val="false"/>
          <w:i w:val="false"/>
          <w:color w:val="000000"/>
          <w:sz w:val="28"/>
        </w:rPr>
        <w:t>       
18. Агенттікке басшылықты Агенттікке жүктелген міндеттердің орындалуына және оның өз функцияларын жүзеге асыруға дербес жауапты болатын төраға жүзеге асырады.</w:t>
      </w:r>
      <w:r>
        <w:br/>
      </w:r>
      <w:r>
        <w:rPr>
          <w:rFonts w:ascii="Times New Roman"/>
          <w:b w:val="false"/>
          <w:i w:val="false"/>
          <w:color w:val="000000"/>
          <w:sz w:val="28"/>
        </w:rPr>
        <w:t>
</w:t>
      </w:r>
      <w:r>
        <w:rPr>
          <w:rFonts w:ascii="Times New Roman"/>
          <w:b w:val="false"/>
          <w:i w:val="false"/>
          <w:color w:val="000000"/>
          <w:sz w:val="28"/>
        </w:rPr>
        <w:t>
19. Агенттік төрағасын Қазақстан Республикасының Үкіметі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Агенттік төрағасының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Агенттік төрағасының өкілеттіктері:</w:t>
      </w:r>
      <w:r>
        <w:br/>
      </w:r>
      <w:r>
        <w:rPr>
          <w:rFonts w:ascii="Times New Roman"/>
          <w:b w:val="false"/>
          <w:i w:val="false"/>
          <w:color w:val="000000"/>
          <w:sz w:val="28"/>
        </w:rPr>
        <w:t>
</w:t>
      </w:r>
      <w:r>
        <w:rPr>
          <w:rFonts w:ascii="Times New Roman"/>
          <w:b w:val="false"/>
          <w:i w:val="false"/>
          <w:color w:val="000000"/>
          <w:sz w:val="28"/>
        </w:rPr>
        <w:t>
1) ғарыш қызметі саласында мемлекеттік саясатты қалыптастырады;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Парламентінде, өзге де мемлекеттік органдар мен ұйымдарда Агенттікті білдіреді;</w:t>
      </w:r>
      <w:r>
        <w:br/>
      </w:r>
      <w:r>
        <w:rPr>
          <w:rFonts w:ascii="Times New Roman"/>
          <w:b w:val="false"/>
          <w:i w:val="false"/>
          <w:color w:val="000000"/>
          <w:sz w:val="28"/>
        </w:rPr>
        <w:t>
</w:t>
      </w:r>
      <w:r>
        <w:rPr>
          <w:rFonts w:ascii="Times New Roman"/>
          <w:b w:val="false"/>
          <w:i w:val="false"/>
          <w:color w:val="000000"/>
          <w:sz w:val="28"/>
        </w:rPr>
        <w:t>
3) Агенттіктің жыл сайынғы даму жоспарларын бекітеді;</w:t>
      </w:r>
      <w:r>
        <w:br/>
      </w:r>
      <w:r>
        <w:rPr>
          <w:rFonts w:ascii="Times New Roman"/>
          <w:b w:val="false"/>
          <w:i w:val="false"/>
          <w:color w:val="000000"/>
          <w:sz w:val="28"/>
        </w:rPr>
        <w:t>
</w:t>
      </w:r>
      <w:r>
        <w:rPr>
          <w:rFonts w:ascii="Times New Roman"/>
          <w:b w:val="false"/>
          <w:i w:val="false"/>
          <w:color w:val="000000"/>
          <w:sz w:val="28"/>
        </w:rPr>
        <w:t>
4) Агенттік алқасының және ғылыми-техникалық кеңесінің жұмысын ұйымдастырады және олардың мәжілістерінде төрағалық етеді;</w:t>
      </w:r>
      <w:r>
        <w:br/>
      </w:r>
      <w:r>
        <w:rPr>
          <w:rFonts w:ascii="Times New Roman"/>
          <w:b w:val="false"/>
          <w:i w:val="false"/>
          <w:color w:val="000000"/>
          <w:sz w:val="28"/>
        </w:rPr>
        <w:t>
</w:t>
      </w:r>
      <w:r>
        <w:rPr>
          <w:rFonts w:ascii="Times New Roman"/>
          <w:b w:val="false"/>
          <w:i w:val="false"/>
          <w:color w:val="000000"/>
          <w:sz w:val="28"/>
        </w:rPr>
        <w:t>
5) Агенттікте сыбайлас жемқорлыққа қарсы бағытталған шараларды қабылдайды және сыбайлас жемқорлыққа қарсы қабылданған шаралар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6) нормативтік құқықтық актілердің жобаларын келіседі және оларға бұрыштама соғады;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Агенттіктің төрағасы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Агенттіктің төрағасы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23. Агенттіктің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7"/>
    <w:p>
      <w:pPr>
        <w:spacing w:after="0"/>
        <w:ind w:left="0"/>
        <w:jc w:val="left"/>
      </w:pPr>
      <w:r>
        <w:rPr>
          <w:rFonts w:ascii="Times New Roman"/>
          <w:b/>
          <w:i w:val="false"/>
          <w:color w:val="000000"/>
        </w:rPr>
        <w:t xml:space="preserve"> 4. Агенттіктің мүлкі</w:t>
      </w:r>
    </w:p>
    <w:bookmarkStart w:name="z89" w:id="8"/>
    <w:p>
      <w:pPr>
        <w:spacing w:after="0"/>
        <w:ind w:left="0"/>
        <w:jc w:val="both"/>
      </w:pPr>
      <w:r>
        <w:rPr>
          <w:rFonts w:ascii="Times New Roman"/>
          <w:b w:val="false"/>
          <w:i w:val="false"/>
          <w:color w:val="000000"/>
          <w:sz w:val="28"/>
        </w:rPr>
        <w:t>       
24. Агенттіктің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
25. Агенттікке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Агенттіктің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
    <w:p>
      <w:pPr>
        <w:spacing w:after="0"/>
        <w:ind w:left="0"/>
        <w:jc w:val="left"/>
      </w:pPr>
      <w:r>
        <w:rPr>
          <w:rFonts w:ascii="Times New Roman"/>
          <w:b/>
          <w:i w:val="false"/>
          <w:color w:val="000000"/>
        </w:rPr>
        <w:t xml:space="preserve"> 5. Агенттікті қайта ұйымдастыру және тарату</w:t>
      </w:r>
    </w:p>
    <w:bookmarkStart w:name="z92" w:id="9"/>
    <w:p>
      <w:pPr>
        <w:spacing w:after="0"/>
        <w:ind w:left="0"/>
        <w:jc w:val="both"/>
      </w:pPr>
      <w:r>
        <w:rPr>
          <w:rFonts w:ascii="Times New Roman"/>
          <w:b w:val="false"/>
          <w:i w:val="false"/>
          <w:color w:val="000000"/>
          <w:sz w:val="28"/>
        </w:rPr>
        <w:t>       
27. Агенттікті қайта ұйымдастыру және тарату Қазақстан Республикасының заңнамасына сәйкес жүзеге асырылады.</w:t>
      </w:r>
    </w:p>
    <w:bookmarkEnd w:id="9"/>
    <w:p>
      <w:pPr>
        <w:spacing w:after="0"/>
        <w:ind w:left="0"/>
        <w:jc w:val="left"/>
      </w:pPr>
      <w:r>
        <w:rPr>
          <w:rFonts w:ascii="Times New Roman"/>
          <w:b/>
          <w:i w:val="false"/>
          <w:color w:val="000000"/>
        </w:rPr>
        <w:t xml:space="preserve"> Қазақстан Республикасы Ұлттық ғарыш агенттігінің қарамағындағы ұйымдардың тізбесі</w:t>
      </w:r>
    </w:p>
    <w:bookmarkStart w:name="z93" w:id="10"/>
    <w:p>
      <w:pPr>
        <w:spacing w:after="0"/>
        <w:ind w:left="0"/>
        <w:jc w:val="both"/>
      </w:pPr>
      <w:r>
        <w:rPr>
          <w:rFonts w:ascii="Times New Roman"/>
          <w:b w:val="false"/>
          <w:i w:val="false"/>
          <w:color w:val="000000"/>
          <w:sz w:val="28"/>
        </w:rPr>
        <w:t>       
1. «Инфракос» республикалық мемлекеттік кәсіпорны (шаруашылық жүргізу құқығында).</w:t>
      </w:r>
      <w:r>
        <w:br/>
      </w:r>
      <w:r>
        <w:rPr>
          <w:rFonts w:ascii="Times New Roman"/>
          <w:b w:val="false"/>
          <w:i w:val="false"/>
          <w:color w:val="000000"/>
          <w:sz w:val="28"/>
        </w:rPr>
        <w:t>
</w:t>
      </w:r>
      <w:r>
        <w:rPr>
          <w:rFonts w:ascii="Times New Roman"/>
          <w:b w:val="false"/>
          <w:i w:val="false"/>
          <w:color w:val="000000"/>
          <w:sz w:val="28"/>
        </w:rPr>
        <w:t>
2. «Ғарыш-Экология» ғылыми-зерттеу орталығы» республикалық мемлекеттік кәсіпорны» (шаруашылық жүргізу құқығында).</w:t>
      </w:r>
      <w:r>
        <w:br/>
      </w:r>
      <w:r>
        <w:rPr>
          <w:rFonts w:ascii="Times New Roman"/>
          <w:b w:val="false"/>
          <w:i w:val="false"/>
          <w:color w:val="000000"/>
          <w:sz w:val="28"/>
        </w:rPr>
        <w:t>
</w:t>
      </w:r>
      <w:r>
        <w:rPr>
          <w:rFonts w:ascii="Times New Roman"/>
          <w:b w:val="false"/>
          <w:i w:val="false"/>
          <w:color w:val="000000"/>
          <w:sz w:val="28"/>
        </w:rPr>
        <w:t>
3. «Бәйтерек» Қазақстан-Ресей бірлескен кәсіпорны» акционерлік қоғамы.</w:t>
      </w:r>
      <w:r>
        <w:br/>
      </w:r>
      <w:r>
        <w:rPr>
          <w:rFonts w:ascii="Times New Roman"/>
          <w:b w:val="false"/>
          <w:i w:val="false"/>
          <w:color w:val="000000"/>
          <w:sz w:val="28"/>
        </w:rPr>
        <w:t>
</w:t>
      </w:r>
      <w:r>
        <w:rPr>
          <w:rFonts w:ascii="Times New Roman"/>
          <w:b w:val="false"/>
          <w:i w:val="false"/>
          <w:color w:val="000000"/>
          <w:sz w:val="28"/>
        </w:rPr>
        <w:t>
4. «Ғарыштық байланыс республикалық орталығы» акционерлік қоғамы.</w:t>
      </w:r>
      <w:r>
        <w:br/>
      </w:r>
      <w:r>
        <w:rPr>
          <w:rFonts w:ascii="Times New Roman"/>
          <w:b w:val="false"/>
          <w:i w:val="false"/>
          <w:color w:val="000000"/>
          <w:sz w:val="28"/>
        </w:rPr>
        <w:t>
</w:t>
      </w:r>
      <w:r>
        <w:rPr>
          <w:rFonts w:ascii="Times New Roman"/>
          <w:b w:val="false"/>
          <w:i w:val="false"/>
          <w:color w:val="000000"/>
          <w:sz w:val="28"/>
        </w:rPr>
        <w:t>
5. «Қазақстан Ғарыш Сапары»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6. «Ұлттық ғарыштық зерттеулер мен технологиялар орталығы» акционерлік қоғамы.</w:t>
      </w:r>
      <w:r>
        <w:br/>
      </w:r>
      <w:r>
        <w:rPr>
          <w:rFonts w:ascii="Times New Roman"/>
          <w:b w:val="false"/>
          <w:i w:val="false"/>
          <w:color w:val="000000"/>
          <w:sz w:val="28"/>
        </w:rPr>
        <w:t>
</w:t>
      </w:r>
      <w:r>
        <w:rPr>
          <w:rFonts w:ascii="Times New Roman"/>
          <w:b w:val="false"/>
          <w:i w:val="false"/>
          <w:color w:val="000000"/>
          <w:sz w:val="28"/>
        </w:rPr>
        <w:t>
7. «Қазсат» басқарушы компаниясы» акционерлік қоғамы.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