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8abd" w14:textId="e6e8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мен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еңбек құқықтарының іске асырылуын қамтамасыз ету»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құқықтарын қорғау және еңбек қауіпсіздігі және еңбекті қорғау жағдайын жақсарту» деген 3.1-мақсатта:</w:t>
      </w:r>
      <w:r>
        <w:br/>
      </w:r>
      <w:r>
        <w:rPr>
          <w:rFonts w:ascii="Times New Roman"/>
          <w:b w:val="false"/>
          <w:i w:val="false"/>
          <w:color w:val="000000"/>
          <w:sz w:val="28"/>
        </w:rPr>
        <w:t>
</w:t>
      </w:r>
      <w:r>
        <w:rPr>
          <w:rFonts w:ascii="Times New Roman"/>
          <w:b w:val="false"/>
          <w:i w:val="false"/>
          <w:color w:val="000000"/>
          <w:sz w:val="28"/>
        </w:rPr>
        <w:t>
      «Еңбек заңнамасы бұзылуының алдын алу және жолын кесу» деген 3.1.2-міндетте: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 мынадай мазмұндағы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213"/>
        <w:gridCol w:w="1033"/>
        <w:gridCol w:w="833"/>
        <w:gridCol w:w="1033"/>
        <w:gridCol w:w="10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Республикасындағы еңбек </w:t>
            </w:r>
            <w:r>
              <w:rPr>
                <w:rFonts w:ascii="Times New Roman"/>
                <w:b w:val="false"/>
                <w:i w:val="false"/>
                <w:color w:val="000000"/>
                <w:sz w:val="20"/>
              </w:rPr>
              <w:t>заңнамасының</w:t>
            </w:r>
            <w:r>
              <w:rPr>
                <w:rFonts w:ascii="Times New Roman"/>
                <w:b w:val="false"/>
                <w:i w:val="false"/>
                <w:color w:val="000000"/>
                <w:sz w:val="20"/>
              </w:rPr>
              <w:t xml:space="preserve"> негіздеріне азаматтарды құқықтық жалпы оқытуды ұйымдастыру жөніндегі іс-шаралар жоспарын әзірлеу және іске асыру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«Әлеуметтiк әрiптестiкті дамытуға жәрдемдесу» деген 3.2.3-міндетте: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213"/>
        <w:gridCol w:w="1033"/>
        <w:gridCol w:w="833"/>
        <w:gridCol w:w="1033"/>
        <w:gridCol w:w="10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4.Әлеуметтік-еңбек саласындағы даулы жағдайларды басқару және шешу үшін жүйелі ұйымдастырушылық және ақпараттық іс-шараларды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6" w:id="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213"/>
        <w:gridCol w:w="1033"/>
        <w:gridCol w:w="833"/>
        <w:gridCol w:w="1033"/>
        <w:gridCol w:w="10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4.Әлеуметтік-еңбек саласындағы даулы жағдайларды басқару және шешу үшін жүйелі ұйымдастырушылық және ақпараттық іс-шараларды жүргізу  (Әлеуметтік шиеленістің алдын алу және әлеуметтік-еңбек қақтығыстарын шешу жөніндегі кешенді жоспарды іске асыру)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9" w:id="3"/>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213"/>
        <w:gridCol w:w="1033"/>
        <w:gridCol w:w="833"/>
        <w:gridCol w:w="1033"/>
        <w:gridCol w:w="10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«Кәсіптік одақтар туралы» Қазақстан Республикасының Заңын әзірлеу және қабылдау (жаңа редакция)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 w:id="4"/>
    <w:p>
      <w:pPr>
        <w:spacing w:after="0"/>
        <w:ind w:left="0"/>
        <w:jc w:val="both"/>
      </w:pPr>
      <w:r>
        <w:rPr>
          <w:rFonts w:ascii="Times New Roman"/>
          <w:b w:val="false"/>
          <w:i w:val="false"/>
          <w:color w:val="000000"/>
          <w:sz w:val="28"/>
        </w:rPr>
        <w:t>
      «Халықтың әл-ауқатының артуына жәрдемдесу»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«Халықтың өмір сүру деңгейін арттыру» деген 4.1-мақсатта: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273"/>
        <w:gridCol w:w="1073"/>
        <w:gridCol w:w="913"/>
        <w:gridCol w:w="913"/>
        <w:gridCol w:w="833"/>
        <w:gridCol w:w="653"/>
        <w:gridCol w:w="913"/>
        <w:gridCol w:w="1133"/>
        <w:gridCol w:w="93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1.Табысы ең төменгі күнкөріс деңгейінен аз халық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2.Табысты зейнетақы төлемдерiмен алмастырудың жиынтық коэффициентi, оның ішінде: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 қоспағанда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қосқанда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both"/>
      </w:pP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333"/>
        <w:gridCol w:w="933"/>
        <w:gridCol w:w="1933"/>
        <w:gridCol w:w="1033"/>
        <w:gridCol w:w="833"/>
        <w:gridCol w:w="933"/>
        <w:gridCol w:w="713"/>
        <w:gridCol w:w="813"/>
        <w:gridCol w:w="11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1.Табысы ең төменгі күнкөріс деңгейінен аз халық үлесі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2.Табысты зейнетақы төлемдерiмен алмастырудың жиынтық коэффициентi, 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 қоспағанда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қосқанда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both"/>
      </w:pPr>
      <w:r>
        <w:rPr>
          <w:rFonts w:ascii="Times New Roman"/>
          <w:b w:val="false"/>
          <w:i w:val="false"/>
          <w:color w:val="000000"/>
          <w:sz w:val="28"/>
        </w:rPr>
        <w:t>»;</w:t>
      </w:r>
    </w:p>
    <w:bookmarkStart w:name="z31" w:id="6"/>
    <w:p>
      <w:pPr>
        <w:spacing w:after="0"/>
        <w:ind w:left="0"/>
        <w:jc w:val="both"/>
      </w:pPr>
      <w:r>
        <w:rPr>
          <w:rFonts w:ascii="Times New Roman"/>
          <w:b w:val="false"/>
          <w:i w:val="false"/>
          <w:color w:val="000000"/>
          <w:sz w:val="28"/>
        </w:rPr>
        <w:t>       
«Жалақының өсуіне ықпал ету» деген 4.1.1-міндетте:</w:t>
      </w:r>
      <w:r>
        <w:br/>
      </w:r>
      <w:r>
        <w:rPr>
          <w:rFonts w:ascii="Times New Roman"/>
          <w:b w:val="false"/>
          <w:i w:val="false"/>
          <w:color w:val="000000"/>
          <w:sz w:val="28"/>
        </w:rPr>
        <w:t>
      тікелей нәтижелер көрсеткіштерінде мына:</w:t>
      </w:r>
    </w:p>
    <w:bookmarkEnd w:id="6"/>
    <w:bookmarkStart w:name="z3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93"/>
        <w:gridCol w:w="973"/>
        <w:gridCol w:w="1113"/>
        <w:gridCol w:w="853"/>
        <w:gridCol w:w="1073"/>
        <w:gridCol w:w="1073"/>
        <w:gridCol w:w="933"/>
        <w:gridCol w:w="1033"/>
        <w:gridCol w:w="13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қызметшілердің орташа айлық жалақысының жалпы экономикадағы орташа айлық жалақыға арақатынасы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 жалақысының орташа мөлшерінің серпіні (алдыңғы жылмен салыстырғанда)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5.-Ең төменгі зейнетақы мөлшерінің;</w:t>
            </w:r>
            <w:r>
              <w:br/>
            </w:r>
            <w:r>
              <w:rPr>
                <w:rFonts w:ascii="Times New Roman"/>
                <w:b w:val="false"/>
                <w:i w:val="false"/>
                <w:color w:val="000000"/>
                <w:sz w:val="20"/>
              </w:rPr>
              <w:t>
- МӘЖ орташа мөлшерінің ең төменгі күнкөріс деңгейіне арақатынасы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r>
              <w:br/>
            </w:r>
            <w:r>
              <w:rPr>
                <w:rFonts w:ascii="Times New Roman"/>
                <w:b w:val="false"/>
                <w:i w:val="false"/>
                <w:color w:val="000000"/>
                <w:sz w:val="20"/>
              </w:rPr>
              <w:t>
 </w:t>
            </w:r>
            <w:r>
              <w:br/>
            </w:r>
            <w:r>
              <w:rPr>
                <w:rFonts w:ascii="Times New Roman"/>
                <w:b w:val="false"/>
                <w:i w:val="false"/>
                <w:color w:val="000000"/>
                <w:sz w:val="20"/>
              </w:rPr>
              <w:t>
97,9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r>
              <w:br/>
            </w:r>
            <w:r>
              <w:rPr>
                <w:rFonts w:ascii="Times New Roman"/>
                <w:b w:val="false"/>
                <w:i w:val="false"/>
                <w:color w:val="000000"/>
                <w:sz w:val="20"/>
              </w:rPr>
              <w:t>
 </w:t>
            </w:r>
            <w:r>
              <w:br/>
            </w:r>
            <w:r>
              <w:rPr>
                <w:rFonts w:ascii="Times New Roman"/>
                <w:b w:val="false"/>
                <w:i w:val="false"/>
                <w:color w:val="000000"/>
                <w:sz w:val="20"/>
              </w:rPr>
              <w:t>
99,5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r>
              <w:br/>
            </w:r>
            <w:r>
              <w:rPr>
                <w:rFonts w:ascii="Times New Roman"/>
                <w:b w:val="false"/>
                <w:i w:val="false"/>
                <w:color w:val="000000"/>
                <w:sz w:val="20"/>
              </w:rPr>
              <w:t>
99,1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99,0</w:t>
            </w:r>
          </w:p>
        </w:tc>
      </w:tr>
    </w:tbl>
    <w:p>
      <w:pPr>
        <w:spacing w:after="0"/>
        <w:ind w:left="0"/>
        <w:jc w:val="both"/>
      </w:pPr>
      <w:r>
        <w:rPr>
          <w:rFonts w:ascii="Times New Roman"/>
          <w:b w:val="false"/>
          <w:i w:val="false"/>
          <w:color w:val="000000"/>
          <w:sz w:val="28"/>
        </w:rPr>
        <w:t>»</w:t>
      </w:r>
    </w:p>
    <w:bookmarkStart w:name="z34" w:id="8"/>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413"/>
        <w:gridCol w:w="733"/>
        <w:gridCol w:w="1353"/>
        <w:gridCol w:w="953"/>
        <w:gridCol w:w="1093"/>
        <w:gridCol w:w="993"/>
        <w:gridCol w:w="1073"/>
        <w:gridCol w:w="1133"/>
        <w:gridCol w:w="11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қызметшілердің орташа айлық жалақысының жалпы экономикадағы орташа айлық жалақыға арақатынасы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 жалақысының орташа мөлшерінің серпіні (алдыңғы жылмен салыстырғанда)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5.-Ең төменгі зейнетақы мөлшерінің;</w:t>
            </w:r>
            <w:r>
              <w:br/>
            </w:r>
            <w:r>
              <w:rPr>
                <w:rFonts w:ascii="Times New Roman"/>
                <w:b w:val="false"/>
                <w:i w:val="false"/>
                <w:color w:val="000000"/>
                <w:sz w:val="20"/>
              </w:rPr>
              <w:t>
- МӘЖ орташа мөлшерінің ең төменгі күнкөріс деңгейіне арақатынасы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r>
              <w:br/>
            </w:r>
            <w:r>
              <w:rPr>
                <w:rFonts w:ascii="Times New Roman"/>
                <w:b w:val="false"/>
                <w:i w:val="false"/>
                <w:color w:val="000000"/>
                <w:sz w:val="20"/>
              </w:rPr>
              <w:t>
 </w:t>
            </w:r>
            <w:r>
              <w:br/>
            </w:r>
            <w:r>
              <w:rPr>
                <w:rFonts w:ascii="Times New Roman"/>
                <w:b w:val="false"/>
                <w:i w:val="false"/>
                <w:color w:val="000000"/>
                <w:sz w:val="20"/>
              </w:rPr>
              <w:t>
97,8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99,0</w:t>
            </w:r>
          </w:p>
        </w:tc>
      </w:tr>
    </w:tbl>
    <w:p>
      <w:pPr>
        <w:spacing w:after="0"/>
        <w:ind w:left="0"/>
        <w:jc w:val="both"/>
      </w:pPr>
      <w:r>
        <w:rPr>
          <w:rFonts w:ascii="Times New Roman"/>
          <w:b w:val="false"/>
          <w:i w:val="false"/>
          <w:color w:val="000000"/>
          <w:sz w:val="28"/>
        </w:rPr>
        <w:t>»;</w:t>
      </w:r>
    </w:p>
    <w:bookmarkStart w:name="z37" w:id="9"/>
    <w:p>
      <w:pPr>
        <w:spacing w:after="0"/>
        <w:ind w:left="0"/>
        <w:jc w:val="both"/>
      </w:pPr>
      <w:r>
        <w:rPr>
          <w:rFonts w:ascii="Times New Roman"/>
          <w:b w:val="false"/>
          <w:i w:val="false"/>
          <w:color w:val="000000"/>
          <w:sz w:val="28"/>
        </w:rPr>
        <w:t>
      «Әлеуметтік қамсыздандырудың барабарлығын қамтамасыз ету» деген 4.1.2-міндетте: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413"/>
        <w:gridCol w:w="753"/>
        <w:gridCol w:w="1353"/>
        <w:gridCol w:w="893"/>
        <w:gridCol w:w="1093"/>
        <w:gridCol w:w="1073"/>
        <w:gridCol w:w="1093"/>
        <w:gridCol w:w="1093"/>
        <w:gridCol w:w="11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 - базалық зейнетақы төлемi (Орталықтан)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 (Орталықтан)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41" w:id="10"/>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473"/>
        <w:gridCol w:w="833"/>
        <w:gridCol w:w="1293"/>
        <w:gridCol w:w="1153"/>
        <w:gridCol w:w="1273"/>
        <w:gridCol w:w="1173"/>
        <w:gridCol w:w="913"/>
        <w:gridCol w:w="853"/>
        <w:gridCol w:w="9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 - базалық зейнетақы төлемi (Орталықтан)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 (Орталықтан)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44" w:id="11"/>
    <w:p>
      <w:pPr>
        <w:spacing w:after="0"/>
        <w:ind w:left="0"/>
        <w:jc w:val="both"/>
      </w:pPr>
      <w:r>
        <w:rPr>
          <w:rFonts w:ascii="Times New Roman"/>
          <w:b w:val="false"/>
          <w:i w:val="false"/>
          <w:color w:val="000000"/>
          <w:sz w:val="28"/>
        </w:rPr>
        <w:t>
      «Әлеуметтiк көмек көрсетудiң атаулығын күшейту» деген 4.1.3-міндетте: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53"/>
        <w:gridCol w:w="1073"/>
        <w:gridCol w:w="993"/>
        <w:gridCol w:w="1013"/>
        <w:gridCol w:w="1573"/>
        <w:gridCol w:w="973"/>
        <w:gridCol w:w="913"/>
        <w:gridCol w:w="933"/>
        <w:gridCol w:w="8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тұратын жалпы отбасылар санынан мемлекеттiк балалар жәрдемақысын (МБЖ) алатын отбасылардың үлесi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ЕТКД төмен тұратын жалпы отбасы санынан АӘЖ алатын отбасылардың үлесi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w:t>
      </w:r>
    </w:p>
    <w:bookmarkStart w:name="z48" w:id="12"/>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93"/>
        <w:gridCol w:w="833"/>
        <w:gridCol w:w="853"/>
        <w:gridCol w:w="973"/>
        <w:gridCol w:w="1073"/>
        <w:gridCol w:w="853"/>
        <w:gridCol w:w="953"/>
        <w:gridCol w:w="873"/>
        <w:gridCol w:w="79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тұратын жалпы отбасылар санынан мемлекеттiк балалар жәрдемақысын (МБЖ) алатын отбасылардың үлесi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ЕТКД төмен тұратын жалпы отбасы санынан АӘЖ алатын отбасылардың үлесi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w:t>
      </w:r>
    </w:p>
    <w:bookmarkStart w:name="z51" w:id="13"/>
    <w:p>
      <w:pPr>
        <w:spacing w:after="0"/>
        <w:ind w:left="0"/>
        <w:jc w:val="both"/>
      </w:pPr>
      <w:r>
        <w:rPr>
          <w:rFonts w:ascii="Times New Roman"/>
          <w:b w:val="false"/>
          <w:i w:val="false"/>
          <w:color w:val="000000"/>
          <w:sz w:val="28"/>
        </w:rPr>
        <w:t>
      «Халықтың әлеуметтік тұрғыдан осал топтарын әлеуметтік қолдаудың тиімді жүйесін қалыптастыру» деген </w:t>
      </w:r>
      <w:r>
        <w:rPr>
          <w:rFonts w:ascii="Times New Roman"/>
          <w:b w:val="false"/>
          <w:i w:val="false"/>
          <w:color w:val="000000"/>
          <w:sz w:val="28"/>
        </w:rPr>
        <w:t>5-стратегиялық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«Әлеуметтік қолдаудың тиімділігін арттыру» деген 5.1-мақсатта: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93"/>
        <w:gridCol w:w="833"/>
        <w:gridCol w:w="833"/>
        <w:gridCol w:w="1033"/>
        <w:gridCol w:w="1073"/>
        <w:gridCol w:w="773"/>
        <w:gridCol w:w="873"/>
        <w:gridCol w:w="893"/>
        <w:gridCol w:w="9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көрсетумен қамтылған адамдардың үлесi (оны алуға мұқтаж адамдардың жалпы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bl>
    <w:p>
      <w:pPr>
        <w:spacing w:after="0"/>
        <w:ind w:left="0"/>
        <w:jc w:val="both"/>
      </w:pPr>
      <w:r>
        <w:rPr>
          <w:rFonts w:ascii="Times New Roman"/>
          <w:b w:val="false"/>
          <w:i w:val="false"/>
          <w:color w:val="000000"/>
          <w:sz w:val="28"/>
        </w:rPr>
        <w:t>»</w:t>
      </w:r>
    </w:p>
    <w:bookmarkStart w:name="z55" w:id="14"/>
    <w:p>
      <w:pPr>
        <w:spacing w:after="0"/>
        <w:ind w:left="0"/>
        <w:jc w:val="both"/>
      </w:pPr>
      <w:r>
        <w:rPr>
          <w:rFonts w:ascii="Times New Roman"/>
          <w:b w:val="false"/>
          <w:i w:val="false"/>
          <w:color w:val="000000"/>
          <w:sz w:val="28"/>
        </w:rPr>
        <w:t>
      деген жол мынадай жаңа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93"/>
        <w:gridCol w:w="833"/>
        <w:gridCol w:w="833"/>
        <w:gridCol w:w="1033"/>
        <w:gridCol w:w="833"/>
        <w:gridCol w:w="1013"/>
        <w:gridCol w:w="953"/>
        <w:gridCol w:w="753"/>
        <w:gridCol w:w="9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көрсетумен қамтылған адамдардың үлесi (оны алуға мұқтаж адамдардың жалпы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bl>
    <w:p>
      <w:pPr>
        <w:spacing w:after="0"/>
        <w:ind w:left="0"/>
        <w:jc w:val="both"/>
      </w:pPr>
      <w:r>
        <w:rPr>
          <w:rFonts w:ascii="Times New Roman"/>
          <w:b w:val="false"/>
          <w:i w:val="false"/>
          <w:color w:val="000000"/>
          <w:sz w:val="28"/>
        </w:rPr>
        <w:t>»;</w:t>
      </w:r>
    </w:p>
    <w:bookmarkStart w:name="z58" w:id="15"/>
    <w:p>
      <w:pPr>
        <w:spacing w:after="0"/>
        <w:ind w:left="0"/>
        <w:jc w:val="both"/>
      </w:pPr>
      <w:r>
        <w:rPr>
          <w:rFonts w:ascii="Times New Roman"/>
          <w:b w:val="false"/>
          <w:i w:val="false"/>
          <w:color w:val="000000"/>
          <w:sz w:val="28"/>
        </w:rPr>
        <w:t>
      «Арнаулы әлеуметтік қызмет көрсету жүйесін дамыту» деген 5.1.1-міндетте: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көрсеткіштердегі мына:</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93"/>
        <w:gridCol w:w="833"/>
        <w:gridCol w:w="833"/>
        <w:gridCol w:w="1033"/>
        <w:gridCol w:w="1093"/>
        <w:gridCol w:w="853"/>
        <w:gridCol w:w="753"/>
        <w:gridCol w:w="753"/>
        <w:gridCol w:w="10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 - стационарда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15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субъектiлері (оның iшiнде үкiметтiк емес ұйымдар) көрсететiн арнаулы әлеуметтiк қызметтермен қамтылған адамдардың үлесi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62" w:id="16"/>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93"/>
        <w:gridCol w:w="833"/>
        <w:gridCol w:w="833"/>
        <w:gridCol w:w="1033"/>
        <w:gridCol w:w="1033"/>
        <w:gridCol w:w="893"/>
        <w:gridCol w:w="793"/>
        <w:gridCol w:w="833"/>
        <w:gridCol w:w="93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 - стационарда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субъектiлері (оның iшiнде үкiметтiк емес ұйымдар) көрсететiн арнаулы әлеуметтiк қызметтермен қамтылған адамдардың үлесi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65" w:id="17"/>
    <w:p>
      <w:pPr>
        <w:spacing w:after="0"/>
        <w:ind w:left="0"/>
        <w:jc w:val="both"/>
      </w:pPr>
      <w:r>
        <w:rPr>
          <w:rFonts w:ascii="Times New Roman"/>
          <w:b w:val="false"/>
          <w:i w:val="false"/>
          <w:color w:val="000000"/>
          <w:sz w:val="28"/>
        </w:rPr>
        <w:t>
      «Мүгедектерді оңалту жүйесін дамыту» деген 5.1.2-міндетте: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 мына: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933"/>
        <w:gridCol w:w="1853"/>
        <w:gridCol w:w="1693"/>
        <w:gridCol w:w="1753"/>
        <w:gridCol w:w="12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медициналық-әлеуметтік сараптамалық комиссия» ММ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69" w:id="1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853"/>
        <w:gridCol w:w="833"/>
        <w:gridCol w:w="653"/>
        <w:gridCol w:w="793"/>
        <w:gridCol w:w="753"/>
        <w:gridCol w:w="893"/>
        <w:gridCol w:w="793"/>
        <w:gridCol w:w="85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халықты әлеуметтік қорғау саласында жүргізілген зерттеулердің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6" w:id="1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773"/>
        <w:gridCol w:w="853"/>
        <w:gridCol w:w="653"/>
        <w:gridCol w:w="753"/>
        <w:gridCol w:w="753"/>
        <w:gridCol w:w="773"/>
        <w:gridCol w:w="1013"/>
        <w:gridCol w:w="89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еңбек, жұмыспен қамту, халықты әлеуметтік қорғау саласында жүргізілген зерттеулердің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20"/>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«Штат санының бір бірлігін ұстауға кететін орташа шығындар» деген жолдың «2012 жыл» деген бағанындағы «2 431» деген сандар «2 275»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0"/>
        <w:gridCol w:w="1816"/>
        <w:gridCol w:w="1047"/>
        <w:gridCol w:w="796"/>
        <w:gridCol w:w="796"/>
        <w:gridCol w:w="776"/>
        <w:gridCol w:w="836"/>
        <w:gridCol w:w="1224"/>
        <w:gridCol w:w="939"/>
      </w:tblGrid>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бiр бiрлiгiне орташа шығындар көлемi</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4" w:id="2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1136"/>
        <w:gridCol w:w="1181"/>
        <w:gridCol w:w="1115"/>
        <w:gridCol w:w="1048"/>
        <w:gridCol w:w="1291"/>
        <w:gridCol w:w="858"/>
        <w:gridCol w:w="1357"/>
        <w:gridCol w:w="918"/>
      </w:tblGrid>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зерттеудің және қызметтің бір бірлігіне орташа шығындар көлемі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7" w:id="22"/>
    <w:p>
      <w:pPr>
        <w:spacing w:after="0"/>
        <w:ind w:left="0"/>
        <w:jc w:val="both"/>
      </w:pPr>
      <w:r>
        <w:rPr>
          <w:rFonts w:ascii="Times New Roman"/>
          <w:b w:val="false"/>
          <w:i w:val="false"/>
          <w:color w:val="000000"/>
          <w:sz w:val="28"/>
        </w:rPr>
        <w:t>
      «Бюджеттік шығыстардың көлемі» деген жолдың «2012 жыл» деген бағанындағы «3 167 337» деген сандар «2 975 308»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санаттарына әлеуметтiк қамсыздандыру»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«Алушылардың орташа жылдық саны» деген жолдағы «4 371 206» деген сандар «4 361 859»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«ынтымақты зейнетақы» деген жолдағы «1 760 134» деген сандар «1 752 517»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«мүгедектiгi бойынша мемлекеттiк базалық жәрдемақы» деген жолдағы «473 572» деген сандар «470 924»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«асыраушысынан айрылу бойынша мемлекеттiк базалық жәрдемақы» деген жолдағы «186 472» деген сандар «187 390»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«Ынтымақты зейнетақының орташа мөлшерi» деген жолдағы «30 400» деген сандар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«983 225 691» деген сандар «974 084 479»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мемлекеттiк жәрдемақылар»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«Арнаулы мемлекеттiк жәрдемақы алушылардың жылдық орташа саны» деген жолдағы «1 307 742» деген сандар «1 302 796»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«76 591 340» деген сандар «75 692 717»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берiлетiн мемлекеттiк жәрдемақылар»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«Мемлекеттiк жәрдемақы алушылардың орташа жылдық саны» деген жолдағы «569 628» деген сандар «571 981»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«бiр жасқа толғанға дейiн баланың күтiмi бойынша» деген жолдағы «146 300» деген сандар «148 653»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«Бала тууға байланысты жәрдемақының орташа мөлшері» деген жолдағы «15 943» деген сандар «13 867»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«59 902 296» деген сандар «57 383 792»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«Оралмандарға әлеуметтiк көмек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«Бiржолғы жәрдемақыларды және өтемақыларды төлеуге өтiнiш берген оралмандардың саны» деген жолдағы «10,0» деген сандар «1,7»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«Бiржолғы жәрдемақының орташа мөлшерi» деген жолдағы «214 951» деген сандар «202 923»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«9 200 239» деген сандар «1 300 000»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кедейлiк базасы бойынша ақпараттық-талдамалық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«Өңделетiн ақпараттың болжамды саны, оның iшiнде» деген жолдағы «7 801» деген сандар «8 662»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«Жұмыспен қамту базасы бойынша» деген жолдағы «2 077» деген сандар «2 940»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«Өңделетiн ақпараттың бiр бiрлiгiнiң орташа мөлшерi» деген жолдағы «16,58» деген сандар «16,50»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«129 344» деген сандар «142 923»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бюджеттерiне арнаулы әлеуметтiк қызметтердi көрсетуге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«Арнайы әлеуметтік қызмет көрсетумен қамтылған азаматтардың саны:» деген жолдағы «37 787» деген сандар «35 939»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«тірек-қозғалу аппараты бұзылған балаларға арналған медициналық-әлеуметтік мекемелер» деген жолдағы «367» деген сандар «338»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«7 473» деген сандар «7 413»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«қарттарға, мүгедектерге оның ішінде мүгедек балаларға арналған үйде әлеуметтік қызмет көрсету бөлімшелер» деген жолдағы «25 782» деген сандар «20 690»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мекемелердің күндізгі бөлімшелерінде қызмет көрсетілетін азаматтардың саны» деген жолдағы «790» деген сандар «765»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«тірек-қозғалу аппараты бұзылған балаларға арналған медициналық-әлеуметтік мекемелер» деген жолдағы «512,9» деген сандар «595,8»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«жалпы үлгідегі медициналық-әлеуметтік мекемелер» деген жолдағы «242,8» деген сандар «213,6»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«қарттарға, мүгедектерге оның ішінде мүгедек балаларға арналған үйде әлеуметтік қызмет көрсету бөлімшелер» деген жолдағы «88,7» деген сандар «146,2»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«Үкіметтік емес секторда нысаналы трансферттер есебінен күніне бір адамға көрсетілетін қызметтердің орташа бағасы» деген жолдағы «721» деген сандар «680,5»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мекемелердің күндізгі бөлімшелерінде күніне бір адамға көрсетілетін қызметтердің орташа құны» деген жолдағы «1 539,7» деген сандар «1 550»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«2 209 002» деген сандар «2 109 347»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төлеудi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«Әлеуметтiк төлем алуға құқығы бар адамдарға көрсетiлген мемлекеттiк қызметтердiң саны» деген жолдағы «6 307 878» деген сандар «6 561 521»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көрсеткiштерiнде:</w:t>
      </w:r>
      <w:r>
        <w:br/>
      </w:r>
      <w:r>
        <w:rPr>
          <w:rFonts w:ascii="Times New Roman"/>
          <w:b w:val="false"/>
          <w:i w:val="false"/>
          <w:color w:val="000000"/>
          <w:sz w:val="28"/>
        </w:rPr>
        <w:t>
</w:t>
      </w:r>
      <w:r>
        <w:rPr>
          <w:rFonts w:ascii="Times New Roman"/>
          <w:b w:val="false"/>
          <w:i w:val="false"/>
          <w:color w:val="000000"/>
          <w:sz w:val="28"/>
        </w:rPr>
        <w:t>
      «Қызмет көрсетілетін қаржы ағынының жалпы көлеміндегі ЗТМО-ның әкімшілік шығындарының ара салмағы» деген жолдағы «0,79» деген сандар «0,7»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«19 315 457» деген сандар «18 613 709»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«Занды тұлғаның қызметі тоқтатылған жағдайда сот мемлекетке жүктеген адам өмірі мен денсаулығына келтірілген зиянды өтеу»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«Төлем жүргізілген сот талаптарының саны» деген жолдағы «140» деген сандар «52»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 саны» деген жолдағы «1 004» деген сандар «846»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«Сот мемлекетке жүктеген өмірі мен денсаулығына келтірілген зиянға» деген жолдағы «1 429» деген сандар «1 154»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«заңды тұлғаның қызметі тоқтатылған жағдайда 70 жасқа жеткен азаматтарға сот мемлекетке жүктеген өмірі мен денсаулығына келтірілген зиянға» деген жолдағы «41,3» деген сандар «23,6»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«697 930» деген сандар «299 713»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әлеуметтік қорғау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«Сатып алынған есептеуіш және ақпараттық, тұрмыстық, ұйымдастыру техникасының, медициналық жабдықтардың және өзге жабдықтардың саны» деген жолдағы «1 976» деген сандар «1 834»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кеңселік жиһаздың саны» деген жолдағы «339» деген сандар «341»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«352» деген сандар «358»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 мына:</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1125"/>
        <w:gridCol w:w="907"/>
        <w:gridCol w:w="1125"/>
        <w:gridCol w:w="907"/>
        <w:gridCol w:w="1125"/>
        <w:gridCol w:w="1147"/>
        <w:gridCol w:w="1103"/>
        <w:gridCol w:w="1257"/>
      </w:tblGrid>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құрылыстардағы күрделі жөндеуге жұмсалған шығынның орташа құны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4" w:id="2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8"/>
        <w:gridCol w:w="1130"/>
        <w:gridCol w:w="911"/>
        <w:gridCol w:w="1130"/>
        <w:gridCol w:w="911"/>
        <w:gridCol w:w="1131"/>
        <w:gridCol w:w="1153"/>
        <w:gridCol w:w="1153"/>
        <w:gridCol w:w="1153"/>
      </w:tblGrid>
      <w:tr>
        <w:trPr>
          <w:trHeight w:val="30" w:hRule="atLeast"/>
        </w:trPr>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құрылыстардағы күрделі жөндеуге жұмсалған шығынның 1 ш. м үшін орташа құны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7" w:id="24"/>
    <w:p>
      <w:pPr>
        <w:spacing w:after="0"/>
        <w:ind w:left="0"/>
        <w:jc w:val="both"/>
      </w:pPr>
      <w:r>
        <w:rPr>
          <w:rFonts w:ascii="Times New Roman"/>
          <w:b w:val="false"/>
          <w:i w:val="false"/>
          <w:color w:val="000000"/>
          <w:sz w:val="28"/>
        </w:rPr>
        <w:t>
      «бюджеттік шығындардың көлемі» деген жолдың «2012 жыл» деген бағанындағы «286 911» деген сандар «252 269»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«Сатып алынған есептеуіш, ақпараттық техникасының және өзге жабдықтардың саны» деген жолдағы «1 392» деген сандар «1 648»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алынған материалдық емес активтердің саны» деген жолдағы «2 342» деген сандар «3 000»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нәтиженің көрсеткіштерінде:</w:t>
      </w:r>
      <w:r>
        <w:br/>
      </w:r>
      <w:r>
        <w:rPr>
          <w:rFonts w:ascii="Times New Roman"/>
          <w:b w:val="false"/>
          <w:i w:val="false"/>
          <w:color w:val="000000"/>
          <w:sz w:val="28"/>
        </w:rPr>
        <w:t>
</w:t>
      </w:r>
      <w:r>
        <w:rPr>
          <w:rFonts w:ascii="Times New Roman"/>
          <w:b w:val="false"/>
          <w:i w:val="false"/>
          <w:color w:val="000000"/>
          <w:sz w:val="28"/>
        </w:rPr>
        <w:t>
      «материалдық-техникалық» деген жолдағы «77» деген сандар «78»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«ақпараттық-техникалық» деген жолдағы «80» деген сандар «82»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«Есептеуіш техникасы мен серверлік жабдықтар паркін жаңарту» деген жолдағы «23» деген сандар «17»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«574 090» деген сандар «555 181»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«1. Ерекше күрделі және қалыпты емес зақымдануы бар мүгедектерді протездеу, сондай-ақ алғашқы протездеу» деген жолдағы «70» деген сандар «75»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«30 932» деген сандар «33 932»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«Берілген микрокредиттер саны» деген жолдағы «8,1 дейін» деген сандар мен сөз «6,1 дейін» деген сандармен және сөзбен ауыстырылсын; тиімділік көрсеткіштерінде:</w:t>
      </w:r>
      <w:r>
        <w:br/>
      </w:r>
      <w:r>
        <w:rPr>
          <w:rFonts w:ascii="Times New Roman"/>
          <w:b w:val="false"/>
          <w:i w:val="false"/>
          <w:color w:val="000000"/>
          <w:sz w:val="28"/>
        </w:rPr>
        <w:t>
</w:t>
      </w:r>
      <w:r>
        <w:rPr>
          <w:rFonts w:ascii="Times New Roman"/>
          <w:b w:val="false"/>
          <w:i w:val="false"/>
          <w:color w:val="000000"/>
          <w:sz w:val="28"/>
        </w:rPr>
        <w:t>
      «Микрокредиттің орташа мөлшері» деген жолдағы «1 490» деген сандар «2 160»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көлемі» деген жолдағы «12 149 305» деген сандар «12 368 305»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«Зейнетақы төлеу жөніндегі мемлекеттік орталықтың автоматтандырылған ақпараттық жүйесін және әлеуметтік-еңбек саласының бірыңғай ақпараттық жүйесін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«234 913» деген сандар «231 000»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бағдарламасы шеңберінде іс-шараларды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нәтиженiң көрсеткiштерiнде:</w:t>
      </w:r>
      <w:r>
        <w:br/>
      </w:r>
      <w:r>
        <w:rPr>
          <w:rFonts w:ascii="Times New Roman"/>
          <w:b w:val="false"/>
          <w:i w:val="false"/>
          <w:color w:val="000000"/>
          <w:sz w:val="28"/>
        </w:rPr>
        <w:t>
</w:t>
      </w:r>
      <w:r>
        <w:rPr>
          <w:rFonts w:ascii="Times New Roman"/>
          <w:b w:val="false"/>
          <w:i w:val="false"/>
          <w:color w:val="000000"/>
          <w:sz w:val="28"/>
        </w:rPr>
        <w:t>
      «Ауылда кәсiпкерлiктi дамытуға жәрдемдесу» деген жолдағы «8 151» деген сандар «6 769»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«Еңбек ресурстарының ұтқырлығын арттыру» деген жолдағы «14 674» деген сандар «11 807»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«Экономикалық әлеуеті төмен елді мекендерден қоныс аудару» деген жолдағы «12 850» деген сандар «9 078»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«50 193 441» деген сандар «45 278 878»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жинағы» деген кіші бөлімде: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«1 219 139 128» деген сандар «1 192 552 453»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Ағымдағы бюджеттік бағдарламалар» деген жолдағы «1 205 734 636» деген сандар «1 178 932 874»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«Еңбек, халықты жұмыспен қамту, әлеуметтік қорғау саласындағы мемлекеттік саясатты қалыптастыру» деген жолдағы «3 167 337» деген сандар «2 975 308»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«Азаматтардың жекелеген санаттарды әлеуметтік қамсыздандыру» деген жолдағы «983 225 691» деген сандар «974 084 479»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«Арнайы мемлекеттiк жәрдемақылар» деген жолдағы «76 591 340» деген сандар «75 692 717»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«Балалы отбасыларға берілетін мемлекеттік жәрдемақылар» деген жолдағы «59 902 296» деген сандар «57 383 792»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«Оралмандарға әлеуметтік көмек көрсету» деген жолдағы «9 200 239» деген сандар «1 300 000»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«Жұмыспен қамту және кедейлік базасы бойынша ақпараттық-талдамалық қамтамасыз ету жөніндегі қызметтер» деген жолдағы «129 344» деген сандар «142 923»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 деген жолдағы «2 209 002» деген сандар «2 109 347»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«Зейнетақылар мен жәрдемақылар төлеуді қамтамасыз ету жөніндегі қызметтер» деген жолдағы «19 315 457» деген сандар «18 613 709»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«Заңды тұлғаның қызметі тоқтатылған жағдайда сот мемлекетке жүктеген адам өмiрi мен денсаулығына келтiрiлген зиянды өтеу» деген жолдағы «697 930» деген сандар «299 713»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«Қазақстан Республикасы Еңбек және халықты әлеуметтiк қорғау министрлігінің күрделі шығыстары» деген жолдағы «286 911» деген сандар «252 269»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деңгейде әлеуметтік қорғау ұйымдарының күрделі шығыстары» деген жолдағы «574 090» деген сандар «555 181»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«Мүгедектерге протездік-ортопедиялық көмек көрсетуді әдістемелік қамтамасыз ету жөніндегі қызметтер» деген жолдағы «30 932» деген сандар «33 932»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128 «Жұмыспен қамту 2020 бағдарламасы шеңберінде іс-шараларды іске асыру» деген жолдағы «50 193 441» деген сандар «45 278 878»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Бюджеттік даму бағдарламалары» деген жолдағы «13 404 492» деген сандар «13 619 579»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«Облыстық бюджеттерге, Астана және Алматы қалаларының бюджеттеріне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 шеңберінде ауылда кәсіпкерліктің дамуына ықпал етуге кредит беру» деген жолдағы «12 149 305» деген сандар «12 368 305»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«Зейнетақы төлеу жөніндегі мемлекеттік орталықтың автоматтандырылған ақпараттық жүйесін және әлеуметтік-еңбек саласының бірыңғай ақпараттық жүйесін дамыту» деген жолдағы «234 913» деген сандар «231 000»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