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0a5d" w14:textId="c000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2011-2015 жылдарға арналған стратегиялық жоспары туралы" Қазақстан Республикасы Үкіметінің 2011 жылғы 2 наурыздағы № 213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Ресупбликасы Үкіметінің 2012 жылғы 29 желтоқсандағы № 1794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агенттігінің 2011-2015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289-құжат)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2011-2015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үйді қамтамасыз ету» деген 1.1-мақсатта: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«1. Бюджет қаражаты есебінен тұрғын үй құрылысының көлемі» деген жолдағы «946,0» деген сандар «892,0»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салуды және сатып алуды қамтамасыз ету» деген 1.1.1-міндеттің «1. Республикалық бюджеттің қаражаты есебінен жалға берілетін коммуналдық тұрғын үйді пайдалануға беру көлемі» деген жолдағы «256,7» деген сандар «270,7»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«Кредиттік қаражат есебінен тұрғын үй салуды және сатып алуды қамтамасыз ету» деген 1.1.2-міндетте: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органдарға кредит беру есебінен пайдалануға берілген тұрғын үй көлемі» деген жолдағы «313,0» деген сандар «245,0»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Қолжетімді тұрғын үймен азаматтарды қамтамасыз ету үлесі» деген жолдағы «45»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индикаторда:</w:t>
      </w:r>
      <w:r>
        <w:br/>
      </w:r>
      <w:r>
        <w:rPr>
          <w:rFonts w:ascii="Times New Roman"/>
          <w:b w:val="false"/>
          <w:i w:val="false"/>
          <w:color w:val="000000"/>
          <w:sz w:val="28"/>
        </w:rPr>
        <w:t>
</w:t>
      </w:r>
      <w:r>
        <w:rPr>
          <w:rFonts w:ascii="Times New Roman"/>
          <w:b w:val="false"/>
          <w:i w:val="false"/>
          <w:color w:val="000000"/>
          <w:sz w:val="28"/>
        </w:rPr>
        <w:t>
      «Азаматтардың тұруына қолайлы жағдай жасауды қамтамасыз ету және коммуналдық инфрақұрылымның жағдайын жақсарту» деген 2.1-мақсатта:</w:t>
      </w:r>
      <w:r>
        <w:br/>
      </w:r>
      <w:r>
        <w:rPr>
          <w:rFonts w:ascii="Times New Roman"/>
          <w:b w:val="false"/>
          <w:i w:val="false"/>
          <w:color w:val="000000"/>
          <w:sz w:val="28"/>
        </w:rPr>
        <w:t>
</w:t>
      </w:r>
      <w:r>
        <w:rPr>
          <w:rFonts w:ascii="Times New Roman"/>
          <w:b w:val="false"/>
          <w:i w:val="false"/>
          <w:color w:val="000000"/>
          <w:sz w:val="28"/>
        </w:rPr>
        <w:t>
      «2. Тұрғын үй қорын нормативтік пайдаланумен қамтамасыз етілген кондоминиум объектілерінің үлесі» деген жолдағы «70» деген сандар «72»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«Сумен жабдықтау мен су бұрудың жаңа объектілерін салу және қолданыстағыларын қайта жаңарту кезінде жүйелік тәсілді енгізу» деген 2.1.1-міндетте «ауылдық елді мекендерде» деген жолдағы «42,5» деген сандар «43»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«Тұрғын үй қатынастарының оңтайлы моделін құру» деген 2.1.2-міндетте «Тұрғын үй қатынастарының оңтайлы моделін құру» деген сөздер «Тұрғын үй қорын ұстауды қамтамасыз 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Күрделі жөндеуді қажет ететін кондоминиум объектілерінің үлесі» деген жолдағы «30» деген сандар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«Құрылыс және тұрғын үй-коммуналдық шаруашылық саласындағы қызметті үйлестіру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«Осы салаларды дамытудың қолданыстағы салалық бағдарламаларын тұрғын үй құрылысын дамыту бағдарламасымен бірге Қазақстан Республикасының орта мерзімді кезеңге арналған бірыңғай мемлекеттік стратегиясына біріктіру бойынша талдамалық жұмыс және ұсыныстар әзірлеу»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«1 483 619» деген сандар «1 455 619»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«Инженерлік желілердің техникалық жағдайына бағалау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шағын қалаларында тексерілген сумен жабдықтау және су бұру жүйелерінің саны» деген жолдағы «28» деген сандар «27»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«600 000» деген сандар «533 771»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«Облыстық бюджеттерге, Астана және Алматы қалаларының бюджеттерiне кондоминиум объектiлерiнiң ортақ мүлкiне жөндеу жүргiзуге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«Кондоминиум объектілеріне күрделі жөндеу жүргізу» деген жолдағы «690» деген сандар «443»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«Күрделі жөндеуді талап ететін кондоминиум объектілерінің үлесі» деген жолдағы «30» деген сандар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«Жөндеуді талап ететін үйлердің алаңы» деген жолдағы «47 316» деген сандар «44 164»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«8 000 000» деген сандар «5 500 000»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«Облыстық бюджеттерге, Астана және Алматы қалаларының бюджеттерiне тұрғын үй көмегiн көрсетуге берiлетiн нысаналы ағымдағы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«Тұрғын үй көмегін алушылардың саны» деген жолдағы «25 980» деген сандар «766»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«563 000» деген сандар «147 272»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«Инвестициялық негіздеме әзірлеу»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 «Қатты тұрмыстық қалдықтарды басқару жүйесін жаңғырту бойынша инвестициялық негіздеме әзірлеу жөніндегі жұмыстың жалпы көлемінен жұмысты орындау» деген сөздер «15 елді мекенінде қатты тұрмыстық қалдықтарды басқару жүйесін жаңғырту бойынша инвестициялық негіздеме әзірлеу жөніндегі жұмыстың жалпы көлемінен жұмысты орындау»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«Жиынтық есеп: желілердің гидравликалық есептері, негізгі технологиялық шешімдерді таңдау, құрылыстардың, негізгі техникалық-технологиялық шешімдердің есептері» деген жолдағы «43» деген сандар «38»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сараптаманың оң қортындысымен инвестициялық негіздеме әзірлеуді аяқтау» деген жолдағы «16»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«Қатты тұрмыстық қалдықтарды басқару жүйесін жаңғырту бойынша инвестициялық негіздеме әзірлеу жоспарланған қалалардың саны» деген жолдағы «8» деген сан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«Қатты тұрмыстық қалдықтарды басқару жүйесін жаңғырту бойынша мемлекеттік сараптаманың оң қорытындысы бар инвестициялық негіздемелер әзірлеуді аяқтау» деген жолдағы «8» деген сан алып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«Қатты тұрмыстық қалдықтарды басқару жүйесін жаңғырту бойынша инвестициялық негіздеме әзірлеу жөніндегі жұмыстың жалпы көлемінен жұмысты орындау» деген жолдағы «100»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«Қатты тұрмыстық қалдықтарды басқару жүйесін жаңғырту бойынша инвестициялық негіздеме әзірлеу бойынша бір қаладағы жұмыстың орташа құны» деген жолдағы «124 996,25» деген сандар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«3 381 785» деген сандар «2 746 856»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«Тұрғын үй құрылыс жинақ салымдары бойынша сыйлықақылар төлеу»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көрсеткіштеріндегі «205 157» деген сандар «204 186»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«4 829 111» деген сандар «4 799 604»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көрсеткіштеріндегі «46», «228», «2 047 836», «741», «64 847,43», «7-95» деген сандар тиісінше «49», «313», «2 282 302», «841», «67 929,12», «11,1-100»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көрсеткіштеріндегі «3,12-855,04» деген сандар «14,7-509,3»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«4 302 252» деген сандар «5 258 602,0»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«Облыстық бюджеттерге, Астана және Алматы қалаларының бюджеттеріне тұрғын үй салуға және (немесе) сатып алуға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көрсеткіштеріндегі «313,0» деген сандар «245,0»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көрсеткіштеріндегі «3900», «45» деген сандар тиісінше «3700»,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көрсеткіштеріндегі «90-142,5» деген сандар «80-142,5»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«42 413 400» деген сандар «42 089 400»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бюджеттік бағдарламаның «Астана және Алматы қалаларының серіктес қалаларында және үлескерлер қатысатын тұрғын үй кешендерінде инженерлік құрылыстар салу және қайта жаңарту» деген жолдағы «3»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көрсеткіштеріндегі «93», «1758», «86» деген сандар тиісінше «104», «1 576», «76»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«43 277 055» деген сандар «47 539 696»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 «Сумен жабдықтау объектілерін салу және қайта жаңарту» деген сөздер «Сумен жабдықтау және су бұру объектілерін салу және қайта жаңарту»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«Тазарту және кәріздік-тазарту құрылыстары және сумен қамтамасыз ету мен су бұру жөніндегі басқа жұмыстар» деген жолдағы «11»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құрылысының 2010 - 2014 жылдарға арналған мемлекеттік бағдарламасының шеңберінде жалға берілетін тұрғын үйлер салу және (немесе) сатып алу» деген жолдағы «136,0» деген сандар «150,0»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«Әкімдіктерде кезекте тұрған азаматтарды тұрғын үймен қамтамасыз ету» деген жолдағы «3180» деген сандар «2900»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«Тұрғын үйдің 1 шаршы метрінің құны» деген жолдағы «70 - 142,5» деген сандар «80 - 142,5»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«3 500 000» деген сандар «3 316 000»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көрсеткіштеріндегі «34», «21», «44» деген сандар тиісінше «33», «17», «38»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көрсеткіштеріндегі «5 825», «15,44» деген сандар тиісінше «2645», «11,270»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«3 880 684» деген сандар «3 350 425»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«Ақтөбе, Астана және Алматы қалаларында тұрғын үй-коммуналдық шаруашылықтың энергетикалық тиімділік орталықтарын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«Көрсетілген қызмет бірлігіне орташа шығындар: - іске асырылып жатқан жобалар шегінде жобалау-сметалық құжаттаманы әзірлеу бойынша: Астана қаласында Алматы қаласында Ақтөбе қаласында - энергетикалық тиімді орталықтарды салу бойынша: Астана қаласында Алматы қаласында Ақтөбе қаласында» деген жолдағы «1 338 129», «1 049 809», «869 449» деген сандар тиісінше «250 000», «200 000», «200 000»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«3 257 387» деген сандар «650 000»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көрсеткіштеріндегі «151», «120», «42,5» деген сандар «237», «194», «43» деген сандармен тиісінше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көрсеткіштеріндегі «224 485,2» деген сандар «143 026,4»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«Бюджеттiк шығыстардың жиыны»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«Барлық бюджеттiк шығыстар» деген жолдағы «283 412 710» деген сандар «279 655 662»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шығыстар» деген жолдағы «44 396 373» деген сандар «41 678 330»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 Құрылыс және тұрғын үй-коммуналдық шаруашылық саласындағы қызметті үйлестіру жөніндегі қызметтер» деген жолдағы «1 483 619» деген сандар «1 455 619»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 Инженерлік желілердің техникалық жағдайына бағалау жүргізу» деген жолдағы «600 000» деген сандар «533 771»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 Облыстық бюджеттерге, Астана және Алматы қалаларының бюджеттерiне кондоминиум объектiлерiнiң ортақ мүлкiне жөндеу жүргiзуге кредит беру» деген жолдағы «8 000 000» деген сандар «5 500 000»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 Облыстық бюджеттерге, Астана және Алматы қалаларының бюджеттерiне тұрғын үй көмегiн көрсетуге берiлетiн нысаналы ағымдағы трансферттер» деген жолдағы «563 000» деген сандар «147 272»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 Инвестициялық негіздеме әзірлеу» деген жолдағы «3 381 785» деген сандар «2 746 856»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 Тұрғын үй құрылыс жинақ ақшасына салымдар бойынша сыйлықақы төлеу» деген жолдағы «4 829 111» деген сандар «4 799 604»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деген жолдағы «4 302 252» деген сандар «5 258 602»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«251 216 337» деген сандар «249 945 575»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 Облыстық бюджеттерге, Астана және Алматы қалаларының бюджеттеріне, тұрғын үй салуға және (немесе) сатып алуға кредит беру» деген жолдағы «42 413 400» деген сандар «42 089 400»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«43 277 055» деген сандар «47 539 696»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 деген жолдағы «35 000 000» деген сандар «33 160 000»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жолдағы «3 880 684» деген сандар «3 350 425»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 Ақтөбе, Астана және Алматы қалаларында тұрғын үй-коммуналдық шаруашылықтың энергетикалық тиімділік орталықтарын құру» деген жолдағы «3 257 387» деген сандар «650 000»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