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6d1" w14:textId="9a2e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"Өсiмдiк шаруашылығы өнiмiнiң шығымдылығы мен сапасын арттыруға жергiлiктi бюджеттерден субсидиялау қағидасын бекiту туралы" Қазақстан Республикасы Үкiметiнiң 2011 жылғы 4 наурыздағы № 221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желтоқсандағы № 1639 Қаулысы. Күші жойылды - Қазақстан Республикасы Үкіметінің 2014 жылғы 23 маусымдағы № 696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23.06.2014 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«Өсiмдiк шаруашылығы өнiмiнiң шығымдылығы мен сапасын арттыруға жергiлiктi бюджеттерден субсидиялау қағидасын бекiту туралы»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23, 29-құжат)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және сегізінші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«көпжылдық екпелерді отырғызу жүзеге асырылатын АШТӨ-нің нақты жер учаскесіне бақтарды, жидектіктерді және жүзімдіктерді отырғызу үшін бекітілген (бақ отырғызу үшін жарамдылығына топырақтық-мелиоративтік зерттеулердің жүргізілгенін растайтын) жұмыс жобасына (бұдан әрі – жұмыс жобасы) сәйкес. Алманың «Апорт» сортының көпжылдық екпелерін отырғызу кезінде жұмыс жобасында АШТӨ-нің жер учаскесінің теңіз деңгейінен биіктігі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АШТӨ-нің штатында «агрономия» немесе «жеміс-көкөніс өсіру» мамандығы бойынша кемінде бір білікті маманның болуы шартымен жүзеге асырылуы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отырғызылуы республикалық және (немесе) жергілікті бюджеттердің қаражаты есебінен жүзеге асырылған екінші вегетацияның (аласа бойлы телітушілердің көшеттерімен және книп-баум көшеттерімен салынғандар үшін), екінші-үшінші вегетацияның (жартылай аласа бойлы телітушілердің көшеттерімен салынғандар үшін), екінші-үшінші-төртінші вегетацияның (республикалық және/немесе жергілікті бюджеттердің қаражаты есебінен 2009 - 2011 жылдары дәстүрлі технология бойынша отырығызылғандар үшін) жеміс-жидек дақылдары мен жүзімнің, ал алманың «Апорт» сорты бойынша екіншіден бастап жетінші вегетацияны қоса алғанда, көп жылдық екпелерін өсіру (күту).»;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агроном (жеміс-көкөніс өсіруші) маманының біліктілігін растайтын куәліктердің, сертификаттардың, дипломдардың көшірмелерінен тұратын өтінім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5 жұмыс күні ішінде ағымдағы жылдың өткен тоқсанынан кейінгі айдың 1-күнінен кешіктірмей, ал төртінші тоқсанда – 1 қарашадан кешіктірмей осы Қағиданың 27-тармағының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субсидияларды алуға АШТӨ тiзбесiн (бұдан әрi – аудан (облыстық маңызы бар қала) бойынша тiзбе) қалыптастырады және аудан (облыстық маңызы бар қала) әкiмiне бекiтуге жiбередi.».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ағымдағы жылдың өткен тоқсанынан кейінгі айдың 10-күнінен кешіктірілмейтін, ал төртінші тоқсанда – тиісті жылдың 10 қарашасынан кешіктірілмейтін мерзімде жергiлiктi жерге барып:».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