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3ca" w14:textId="a981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"Астықты экспорттау кезінде көлік шығыстарына жұмсалатын шығындар құнын арзандатуға субсидиялар төлеу қағидаларын бекіту туралы" Қазақстан Республикасы Үкіметінің 2012 жылғы 1 ақпандағы № 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«Астықты экспорттау кезінде көлік шығыстарына жұмсалатын шығындар құнын арзандатуға субсидиялар төлеу қағидаларын бекіту туралы» Қазақстан Республикасы Үкіметінің 2012 жылғы 1 ақпандағы №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408-құжат)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Астықты экспорттау кезінде көлік шығыстарына жұмсалатын шығындар құнын арзандатуға субсидиялар төлеу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субсидияларды төлеуді бюджеттік бағдарламаның әкімшісі 2012 жылғы 22 наурыздан бастап 31 шілдеге (қоса алғанда) дейін Қытай Халық Республикасына не оның аумағы арқылы транзитпен, сондай-ақ Ресей Федерациясының аумағы арқылы транзитпен бірінші, екінші және үшінші сыныпты азық-түліктік бидайды тасымалдаған жағдайда экспорттаушылардың шығындарды жүзеге асыруын растайтын құжаттардың негізінде бір тоннаға 4000 теңге мөлшерінде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