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4ce6" w14:textId="bcd4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 кадрларының даярлаудан, біліктілікті жоғарылатудан және қайта даярлаудан өткені туралы құжаттар беру" мемлекеттік қызмет көрсету стандартын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11 желтоқсандағы № 1575 Қаулысы. Күші жойылды - Қазақстан Республикасы Үкіметінің 2014 жылғы 28 мамырдағы № 562 қаулысымен</w:t>
      </w:r>
    </w:p>
    <w:p>
      <w:pPr>
        <w:spacing w:after="0"/>
        <w:ind w:left="0"/>
        <w:jc w:val="both"/>
      </w:pPr>
      <w:r>
        <w:rPr>
          <w:rFonts w:ascii="Times New Roman"/>
          <w:b w:val="false"/>
          <w:i w:val="false"/>
          <w:color w:val="ff0000"/>
          <w:sz w:val="28"/>
        </w:rPr>
        <w:t>      Ескерту. Күші жойылды - ҚР Үкіметінің 28.05.2014 </w:t>
      </w:r>
      <w:r>
        <w:rPr>
          <w:rFonts w:ascii="Times New Roman"/>
          <w:b w:val="false"/>
          <w:i w:val="false"/>
          <w:color w:val="ff0000"/>
          <w:sz w:val="28"/>
        </w:rPr>
        <w:t>№ 562</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2000 жылғы 27 қарашадағы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«Денсаулық сақтау саласы кадрларының даярлаудан, біліктілікті жоғарылатудан және қайта даярлаудан өткені туралы құжаттар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11 желтоқсандағы</w:t>
      </w:r>
      <w:r>
        <w:br/>
      </w:r>
      <w:r>
        <w:rPr>
          <w:rFonts w:ascii="Times New Roman"/>
          <w:b w:val="false"/>
          <w:i w:val="false"/>
          <w:color w:val="000000"/>
          <w:sz w:val="28"/>
        </w:rPr>
        <w:t xml:space="preserve">
№ 1575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«Денсаулық сақтау саласы кадрларының даярлаудан, біліктілікті</w:t>
      </w:r>
      <w:r>
        <w:br/>
      </w:r>
      <w:r>
        <w:rPr>
          <w:rFonts w:ascii="Times New Roman"/>
          <w:b/>
          <w:i w:val="false"/>
          <w:color w:val="000000"/>
        </w:rPr>
        <w:t>
жоғарылатудан және қайта даярлаудан өткені туралы құжаттар</w:t>
      </w:r>
      <w:r>
        <w:br/>
      </w:r>
      <w:r>
        <w:rPr>
          <w:rFonts w:ascii="Times New Roman"/>
          <w:b/>
          <w:i w:val="false"/>
          <w:color w:val="000000"/>
        </w:rPr>
        <w:t>
беру» мемлекеттік қызмет көрсету стандарты</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«Денсаулық сақтау саласы кадрларының даярлаудан, біліктілікті жоғарылатудан және қайта даярлаудан өткені туралы құжаттар беру» мемлекеттік қызметін (бұдан әрі – мемлекеттік қызмет) техникалық және кәсіптік, орта білімнен кейінгі, жоғары, жоғары оқу орнынан кейінгі және қосымша кәсіптік білім беру бағдарламаларын іске асыратын денсаулық сақтау саласындағы ғылыми ұйымдар мен білім беру ұйымдары (бұдан әрі – ұйымдар) көрсетеді.</w:t>
      </w:r>
      <w:r>
        <w:br/>
      </w:r>
      <w:r>
        <w:rPr>
          <w:rFonts w:ascii="Times New Roman"/>
          <w:b w:val="false"/>
          <w:i w:val="false"/>
          <w:color w:val="000000"/>
          <w:sz w:val="28"/>
        </w:rPr>
        <w:t>
</w:t>
      </w:r>
      <w:r>
        <w:rPr>
          <w:rFonts w:ascii="Times New Roman"/>
          <w:b w:val="false"/>
          <w:i w:val="false"/>
          <w:color w:val="000000"/>
          <w:sz w:val="28"/>
        </w:rPr>
        <w:t>
      Ұйымдардың мекенжайы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175</w:t>
      </w:r>
      <w:r>
        <w:rPr>
          <w:rFonts w:ascii="Times New Roman"/>
          <w:b w:val="false"/>
          <w:i w:val="false"/>
          <w:color w:val="000000"/>
          <w:sz w:val="28"/>
        </w:rPr>
        <w:t>, </w:t>
      </w:r>
      <w:r>
        <w:rPr>
          <w:rFonts w:ascii="Times New Roman"/>
          <w:b w:val="false"/>
          <w:i w:val="false"/>
          <w:color w:val="000000"/>
          <w:sz w:val="28"/>
        </w:rPr>
        <w:t>178-тармақтарының</w:t>
      </w:r>
      <w:r>
        <w:rPr>
          <w:rFonts w:ascii="Times New Roman"/>
          <w:b w:val="false"/>
          <w:i w:val="false"/>
          <w:color w:val="000000"/>
          <w:sz w:val="28"/>
        </w:rPr>
        <w:t>, «Білім туралы» 2007 жылғы 27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«Білім туралы мемлекеттік үлгідегі құжаттардың түрлері мен нысандарын және оларды беру ережесін бекіту туралы» Қазақстан Республикасы Үкіметінің 2007 жылғы 28 желтоқсандағы № 1310 </w:t>
      </w:r>
      <w:r>
        <w:rPr>
          <w:rFonts w:ascii="Times New Roman"/>
          <w:b w:val="false"/>
          <w:i w:val="false"/>
          <w:color w:val="000000"/>
          <w:sz w:val="28"/>
        </w:rPr>
        <w:t>қаулысының</w:t>
      </w:r>
      <w:r>
        <w:rPr>
          <w:rFonts w:ascii="Times New Roman"/>
          <w:b w:val="false"/>
          <w:i w:val="false"/>
          <w:color w:val="000000"/>
          <w:sz w:val="28"/>
        </w:rPr>
        <w:t>, «Интернатура туралы ережені бекіту туралы» Қазақстан Республикасы Денсаулық сақтау министрінің 2010 жылғы 16 маусымдағы № 452 </w:t>
      </w:r>
      <w:r>
        <w:rPr>
          <w:rFonts w:ascii="Times New Roman"/>
          <w:b w:val="false"/>
          <w:i w:val="false"/>
          <w:color w:val="000000"/>
          <w:sz w:val="28"/>
        </w:rPr>
        <w:t>бұйрығының</w:t>
      </w:r>
      <w:r>
        <w:rPr>
          <w:rFonts w:ascii="Times New Roman"/>
          <w:b w:val="false"/>
          <w:i w:val="false"/>
          <w:color w:val="000000"/>
          <w:sz w:val="28"/>
        </w:rPr>
        <w:t>, «Медицина және фармацевтика кадрларының біліктілігін арттыру және қайта даярлау ережесін бекіту туралы»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бұйрығының</w:t>
      </w:r>
      <w:r>
        <w:rPr>
          <w:rFonts w:ascii="Times New Roman"/>
          <w:b w:val="false"/>
          <w:i w:val="false"/>
          <w:color w:val="000000"/>
          <w:sz w:val="28"/>
        </w:rPr>
        <w:t>, «Резидентура туралы ережені бекіту туралы» Қазақстан Республикасы Денсаулық сақтау министрінің 2008 жылғы 30 қаңтардағы № 28 </w:t>
      </w:r>
      <w:r>
        <w:rPr>
          <w:rFonts w:ascii="Times New Roman"/>
          <w:b w:val="false"/>
          <w:i w:val="false"/>
          <w:color w:val="000000"/>
          <w:sz w:val="28"/>
        </w:rPr>
        <w:t>бұйрығының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тәртібі туралы ақпарат Қазақстан Республикасы Денсаулық сақтау министрлігінің (www.mz.gov.kz) және ұйымдардың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5. Мыналар:</w:t>
      </w:r>
      <w:r>
        <w:br/>
      </w:r>
      <w:r>
        <w:rPr>
          <w:rFonts w:ascii="Times New Roman"/>
          <w:b w:val="false"/>
          <w:i w:val="false"/>
          <w:color w:val="000000"/>
          <w:sz w:val="28"/>
        </w:rPr>
        <w:t>
</w:t>
      </w:r>
      <w:r>
        <w:rPr>
          <w:rFonts w:ascii="Times New Roman"/>
          <w:b w:val="false"/>
          <w:i w:val="false"/>
          <w:color w:val="000000"/>
          <w:sz w:val="28"/>
        </w:rPr>
        <w:t>
      1) техникалық және кәсіптік, орта білімнен кейінгі кәсіптік оқу бағдарламалары бойынша – диплом;</w:t>
      </w:r>
      <w:r>
        <w:br/>
      </w:r>
      <w:r>
        <w:rPr>
          <w:rFonts w:ascii="Times New Roman"/>
          <w:b w:val="false"/>
          <w:i w:val="false"/>
          <w:color w:val="000000"/>
          <w:sz w:val="28"/>
        </w:rPr>
        <w:t>
</w:t>
      </w:r>
      <w:r>
        <w:rPr>
          <w:rFonts w:ascii="Times New Roman"/>
          <w:b w:val="false"/>
          <w:i w:val="false"/>
          <w:color w:val="000000"/>
          <w:sz w:val="28"/>
        </w:rPr>
        <w:t>
      2) жоғары білім берудің кәсіптік оқу бағдарламалары бойынша – диплом;</w:t>
      </w:r>
      <w:r>
        <w:br/>
      </w:r>
      <w:r>
        <w:rPr>
          <w:rFonts w:ascii="Times New Roman"/>
          <w:b w:val="false"/>
          <w:i w:val="false"/>
          <w:color w:val="000000"/>
          <w:sz w:val="28"/>
        </w:rPr>
        <w:t>
</w:t>
      </w:r>
      <w:r>
        <w:rPr>
          <w:rFonts w:ascii="Times New Roman"/>
          <w:b w:val="false"/>
          <w:i w:val="false"/>
          <w:color w:val="000000"/>
          <w:sz w:val="28"/>
        </w:rPr>
        <w:t>
      3) интернатураны аяқтағаннан кейін – куәлік;</w:t>
      </w:r>
      <w:r>
        <w:br/>
      </w:r>
      <w:r>
        <w:rPr>
          <w:rFonts w:ascii="Times New Roman"/>
          <w:b w:val="false"/>
          <w:i w:val="false"/>
          <w:color w:val="000000"/>
          <w:sz w:val="28"/>
        </w:rPr>
        <w:t>
</w:t>
      </w:r>
      <w:r>
        <w:rPr>
          <w:rFonts w:ascii="Times New Roman"/>
          <w:b w:val="false"/>
          <w:i w:val="false"/>
          <w:color w:val="000000"/>
          <w:sz w:val="28"/>
        </w:rPr>
        <w:t>
      4) жоғары оқу орнынан кейін білім берудің кәсіптік оқу бағдарламалары бойынша, магистратураны және докторантураны аяқтағаннан кейін – диплом, резидентураны аяқтағаннан кейін – куәлік;</w:t>
      </w:r>
      <w:r>
        <w:br/>
      </w:r>
      <w:r>
        <w:rPr>
          <w:rFonts w:ascii="Times New Roman"/>
          <w:b w:val="false"/>
          <w:i w:val="false"/>
          <w:color w:val="000000"/>
          <w:sz w:val="28"/>
        </w:rPr>
        <w:t>
</w:t>
      </w:r>
      <w:r>
        <w:rPr>
          <w:rFonts w:ascii="Times New Roman"/>
          <w:b w:val="false"/>
          <w:i w:val="false"/>
          <w:color w:val="000000"/>
          <w:sz w:val="28"/>
        </w:rPr>
        <w:t>
      5) қосымша кәсіптік білім беру бағдарламалары бойынша, қайта даярлауды, біліктілігін арттыруды аяқтағаннан кейін – куәлік беру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Аккредиттеу органдарының, аккредиттелген білім беру ұйымдарының және білім беру оқыту бағдарламаларының тізіліміне енгізілген аккредиттеу органдарында мамандандырылған аккредиттеуден өткен білім беру ұйымдары азаматтарға аккредиттелген білім беру оқыту бағдарламалары (мамандықтар) бойынша білім туралы өзіндік үлгідегі құжаттарды бере алады.</w:t>
      </w:r>
      <w:r>
        <w:br/>
      </w:r>
      <w:r>
        <w:rPr>
          <w:rFonts w:ascii="Times New Roman"/>
          <w:b w:val="false"/>
          <w:i w:val="false"/>
          <w:color w:val="000000"/>
          <w:sz w:val="28"/>
        </w:rPr>
        <w:t>
</w:t>
      </w:r>
      <w:r>
        <w:rPr>
          <w:rFonts w:ascii="Times New Roman"/>
          <w:b w:val="false"/>
          <w:i w:val="false"/>
          <w:color w:val="000000"/>
          <w:sz w:val="28"/>
        </w:rPr>
        <w:t>
      Ерекше мәртебесі бар білім беру ұйымдары білім туралы өзіндік үлгідегі құжаттарды бере алады.</w:t>
      </w:r>
      <w:r>
        <w:br/>
      </w:r>
      <w:r>
        <w:rPr>
          <w:rFonts w:ascii="Times New Roman"/>
          <w:b w:val="false"/>
          <w:i w:val="false"/>
          <w:color w:val="000000"/>
          <w:sz w:val="28"/>
        </w:rPr>
        <w:t>
</w:t>
      </w:r>
      <w:r>
        <w:rPr>
          <w:rFonts w:ascii="Times New Roman"/>
          <w:b w:val="false"/>
          <w:i w:val="false"/>
          <w:color w:val="000000"/>
          <w:sz w:val="28"/>
        </w:rPr>
        <w:t>
      Қайта даярлау, біліктілігін жоғарылату туралы құжаттар «Медицина және фармацевтика кадрларының біліктілігін арттыру және қайта даярлау ережесін бекіту туралы»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бұйрығында</w:t>
      </w:r>
      <w:r>
        <w:rPr>
          <w:rFonts w:ascii="Times New Roman"/>
          <w:b w:val="false"/>
          <w:i w:val="false"/>
          <w:color w:val="000000"/>
          <w:sz w:val="28"/>
        </w:rPr>
        <w:t xml:space="preserve"> бекітілген нысан бойынша беріледі.</w:t>
      </w:r>
      <w:r>
        <w:br/>
      </w:r>
      <w:r>
        <w:rPr>
          <w:rFonts w:ascii="Times New Roman"/>
          <w:b w:val="false"/>
          <w:i w:val="false"/>
          <w:color w:val="000000"/>
          <w:sz w:val="28"/>
        </w:rPr>
        <w:t>
</w:t>
      </w:r>
      <w:r>
        <w:rPr>
          <w:rFonts w:ascii="Times New Roman"/>
          <w:b w:val="false"/>
          <w:i w:val="false"/>
          <w:color w:val="000000"/>
          <w:sz w:val="28"/>
        </w:rPr>
        <w:t>
      Қайта даярлау, біліктілігін жоғарылату туралы құжаттарға ұйымның бірінші басшысы немесе оның орынбасары қол қояды және ол ұйымның мөрімен куәландырылады.</w:t>
      </w:r>
      <w:r>
        <w:br/>
      </w:r>
      <w:r>
        <w:rPr>
          <w:rFonts w:ascii="Times New Roman"/>
          <w:b w:val="false"/>
          <w:i w:val="false"/>
          <w:color w:val="000000"/>
          <w:sz w:val="28"/>
        </w:rPr>
        <w:t>
</w:t>
      </w:r>
      <w:r>
        <w:rPr>
          <w:rFonts w:ascii="Times New Roman"/>
          <w:b w:val="false"/>
          <w:i w:val="false"/>
          <w:color w:val="000000"/>
          <w:sz w:val="28"/>
        </w:rPr>
        <w:t>
      6. Мемлекеттік қызмет ұйымда оқуды аяқтаған және қорытынды аттестаттаудан өткен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қорытынды аттестаттау комиссиясының (біліктілік комиссиясы) немесе ұйым басшысының шешімі қабылданған күннен бастап 15 (он бес) жұмыс күнінен аспауға тиіс.</w:t>
      </w:r>
      <w:r>
        <w:br/>
      </w:r>
      <w:r>
        <w:rPr>
          <w:rFonts w:ascii="Times New Roman"/>
          <w:b w:val="false"/>
          <w:i w:val="false"/>
          <w:color w:val="000000"/>
          <w:sz w:val="28"/>
        </w:rPr>
        <w:t>
</w:t>
      </w:r>
      <w:r>
        <w:rPr>
          <w:rFonts w:ascii="Times New Roman"/>
          <w:b w:val="false"/>
          <w:i w:val="false"/>
          <w:color w:val="000000"/>
          <w:sz w:val="28"/>
        </w:rPr>
        <w:t>
      Жеке тұлғаға құжат салтанатты жағдайда жеке өзіне беріледі.</w:t>
      </w:r>
      <w:r>
        <w:br/>
      </w:r>
      <w:r>
        <w:rPr>
          <w:rFonts w:ascii="Times New Roman"/>
          <w:b w:val="false"/>
          <w:i w:val="false"/>
          <w:color w:val="000000"/>
          <w:sz w:val="28"/>
        </w:rPr>
        <w:t>
</w:t>
      </w:r>
      <w:r>
        <w:rPr>
          <w:rFonts w:ascii="Times New Roman"/>
          <w:b w:val="false"/>
          <w:i w:val="false"/>
          <w:color w:val="000000"/>
          <w:sz w:val="28"/>
        </w:rPr>
        <w:t>
      Құжатты жеке өзі алу мүмкіндігі болмаған жағдайда ол белгіленген тәртіппен ресімделген сенімхат бойынша басқа адамға беріледі.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 осы стандарттың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құжаттардың телнұсқаларын беру ұйымның бекітілген баға прейскурантына сәйкес қолма-қол және/немесе қолма-қол емес есеп айырысу бойынша ақылы түрде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телнұсқа төленген соманы және күнін растайтын төлем құжаты болған кезде беріледі.</w:t>
      </w:r>
      <w:r>
        <w:br/>
      </w:r>
      <w:r>
        <w:rPr>
          <w:rFonts w:ascii="Times New Roman"/>
          <w:b w:val="false"/>
          <w:i w:val="false"/>
          <w:color w:val="000000"/>
          <w:sz w:val="28"/>
        </w:rPr>
        <w:t>
</w:t>
      </w:r>
      <w:r>
        <w:rPr>
          <w:rFonts w:ascii="Times New Roman"/>
          <w:b w:val="false"/>
          <w:i w:val="false"/>
          <w:color w:val="000000"/>
          <w:sz w:val="28"/>
        </w:rPr>
        <w:t>
      9. Мемлекеттiк қызмет алдын ала жазылусыз, жылдамдатылған қызмет көрсетусiз, демалыс және мереке күндерінен басқа күндері ұйымның iшкi тәртiбiнiң қағидаларына сәйкес түскi үзiлiспен, сағат 10:00-нан 17:00-ге дейiн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білім алушы оқудан өткен ұйымның не оның филиалының орналасу орны бойынша көрсетіледі. Мемлекеттік қызмет көрсету орындарында қажетті құжаттар тізбесі және оларды толтыру үлгілері, мемлекеттік қызметті көрсету тәртібі туралы ақпарат орналастырылған стенділер бар.</w:t>
      </w:r>
      <w:r>
        <w:br/>
      </w:r>
      <w:r>
        <w:rPr>
          <w:rFonts w:ascii="Times New Roman"/>
          <w:b w:val="false"/>
          <w:i w:val="false"/>
          <w:color w:val="000000"/>
          <w:sz w:val="28"/>
        </w:rPr>
        <w:t>
</w:t>
      </w:r>
      <w:r>
        <w:rPr>
          <w:rFonts w:ascii="Times New Roman"/>
          <w:b w:val="false"/>
          <w:i w:val="false"/>
          <w:color w:val="000000"/>
          <w:sz w:val="28"/>
        </w:rPr>
        <w:t>
      Мемлекеттік қызмет дене мүмкіндігі шектеулі адамдарға қол жетімді болу үшін пандусы бар кіреберіспен жабдықталған ғимараттарда көрсетіледі.</w:t>
      </w:r>
    </w:p>
    <w:bookmarkEnd w:id="4"/>
    <w:bookmarkStart w:name="z34" w:id="5"/>
    <w:p>
      <w:pPr>
        <w:spacing w:after="0"/>
        <w:ind w:left="0"/>
        <w:jc w:val="left"/>
      </w:pPr>
      <w:r>
        <w:rPr>
          <w:rFonts w:ascii="Times New Roman"/>
          <w:b/>
          <w:i w:val="false"/>
          <w:color w:val="000000"/>
        </w:rPr>
        <w:t xml:space="preserve"> 
2. Мемлекеттік қызметті көрсету тәртібі</w:t>
      </w:r>
    </w:p>
    <w:bookmarkEnd w:id="5"/>
    <w:bookmarkStart w:name="z35" w:id="6"/>
    <w:p>
      <w:pPr>
        <w:spacing w:after="0"/>
        <w:ind w:left="0"/>
        <w:jc w:val="both"/>
      </w:pPr>
      <w:r>
        <w:rPr>
          <w:rFonts w:ascii="Times New Roman"/>
          <w:b w:val="false"/>
          <w:i w:val="false"/>
          <w:color w:val="000000"/>
          <w:sz w:val="28"/>
        </w:rPr>
        <w:t>
      11. Даярлаудан, біліктілікті жоғарылатудан және қайта даярлаудан өткені туралы құжатты алу үшін жеке тұлғалар мынадай құжаттарды көрсетуі тиіс:</w:t>
      </w:r>
      <w:r>
        <w:br/>
      </w:r>
      <w:r>
        <w:rPr>
          <w:rFonts w:ascii="Times New Roman"/>
          <w:b w:val="false"/>
          <w:i w:val="false"/>
          <w:color w:val="000000"/>
          <w:sz w:val="28"/>
        </w:rPr>
        <w:t>
</w:t>
      </w:r>
      <w:r>
        <w:rPr>
          <w:rFonts w:ascii="Times New Roman"/>
          <w:b w:val="false"/>
          <w:i w:val="false"/>
          <w:color w:val="000000"/>
          <w:sz w:val="28"/>
        </w:rPr>
        <w:t>
      1) жеке куәлік;</w:t>
      </w:r>
      <w:r>
        <w:br/>
      </w:r>
      <w:r>
        <w:rPr>
          <w:rFonts w:ascii="Times New Roman"/>
          <w:b w:val="false"/>
          <w:i w:val="false"/>
          <w:color w:val="000000"/>
          <w:sz w:val="28"/>
        </w:rPr>
        <w:t>
</w:t>
      </w:r>
      <w:r>
        <w:rPr>
          <w:rFonts w:ascii="Times New Roman"/>
          <w:b w:val="false"/>
          <w:i w:val="false"/>
          <w:color w:val="000000"/>
          <w:sz w:val="28"/>
        </w:rPr>
        <w:t>
      2) кету қағазы немесе білім алушының ұйым алдында берешегінің жоқтығын растайтын өзге құжат.</w:t>
      </w:r>
      <w:r>
        <w:br/>
      </w:r>
      <w:r>
        <w:rPr>
          <w:rFonts w:ascii="Times New Roman"/>
          <w:b w:val="false"/>
          <w:i w:val="false"/>
          <w:color w:val="000000"/>
          <w:sz w:val="28"/>
        </w:rPr>
        <w:t>
</w:t>
      </w:r>
      <w:r>
        <w:rPr>
          <w:rFonts w:ascii="Times New Roman"/>
          <w:b w:val="false"/>
          <w:i w:val="false"/>
          <w:color w:val="000000"/>
          <w:sz w:val="28"/>
        </w:rPr>
        <w:t>
      12. Кету қағазы немесе білім алушының ұйым алдында берешегі жоқтығын растайтын өзге құжат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беріледі.</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ұйымның аталған құжаттарды тіркеуге жауапты құрылымдық бөлімшелеріне беріледі.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құжаттарды ұсынуын растау оны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тапсырылатын күні көрсетілетін есепке алу журналына тіркеу болып табылады.</w:t>
      </w:r>
      <w:r>
        <w:br/>
      </w:r>
      <w:r>
        <w:rPr>
          <w:rFonts w:ascii="Times New Roman"/>
          <w:b w:val="false"/>
          <w:i w:val="false"/>
          <w:color w:val="000000"/>
          <w:sz w:val="28"/>
        </w:rPr>
        <w:t>
</w:t>
      </w:r>
      <w:r>
        <w:rPr>
          <w:rFonts w:ascii="Times New Roman"/>
          <w:b w:val="false"/>
          <w:i w:val="false"/>
          <w:color w:val="000000"/>
          <w:sz w:val="28"/>
        </w:rPr>
        <w:t>
      14. Тиiстi бiлiм беру бағдарламасының игерілуін растайтын құжат мемлекеттік қызметті алушыға қолма-қол 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ұсынуды тоқтату үшін білім алушының ұйымның алдындағы қаржылай немесе өзге де берешектері негіз болып табылады. Қаржылық немесе өзге де берешектерді жойған жағдайда мемлекеттік қызметті алушыға осы стандарттың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 беріледі.</w:t>
      </w:r>
      <w:r>
        <w:br/>
      </w:r>
      <w:r>
        <w:rPr>
          <w:rFonts w:ascii="Times New Roman"/>
          <w:b w:val="false"/>
          <w:i w:val="false"/>
          <w:color w:val="000000"/>
          <w:sz w:val="28"/>
        </w:rPr>
        <w:t>
</w:t>
      </w:r>
      <w:r>
        <w:rPr>
          <w:rFonts w:ascii="Times New Roman"/>
          <w:b w:val="false"/>
          <w:i w:val="false"/>
          <w:color w:val="000000"/>
          <w:sz w:val="28"/>
        </w:rPr>
        <w:t>
      16. Құжаттардың телнұсқалары мен оларға қосымшалар жоғалған құжаттардың орнына беріледі. Телнұсқаны беру үшін құжатты жоғалтқан азаматтың ұйым басшысының атына оны жоғалту жағдайы жазылған өтініші негіз болып табылады.</w:t>
      </w:r>
      <w:r>
        <w:br/>
      </w:r>
      <w:r>
        <w:rPr>
          <w:rFonts w:ascii="Times New Roman"/>
          <w:b w:val="false"/>
          <w:i w:val="false"/>
          <w:color w:val="000000"/>
          <w:sz w:val="28"/>
        </w:rPr>
        <w:t>
</w:t>
      </w:r>
      <w:r>
        <w:rPr>
          <w:rFonts w:ascii="Times New Roman"/>
          <w:b w:val="false"/>
          <w:i w:val="false"/>
          <w:color w:val="000000"/>
          <w:sz w:val="28"/>
        </w:rPr>
        <w:t>
      Азамат құжатты жоғалғандығы туралы ақпаратты мерзімді баспасөз басылымында орналастырғаннан кейін ұйым басшысы немесе оны алмастыратын адам құжаттың телнұсқасын беру туралы шешімді қабылдайды.</w:t>
      </w:r>
      <w:r>
        <w:br/>
      </w:r>
      <w:r>
        <w:rPr>
          <w:rFonts w:ascii="Times New Roman"/>
          <w:b w:val="false"/>
          <w:i w:val="false"/>
          <w:color w:val="000000"/>
          <w:sz w:val="28"/>
        </w:rPr>
        <w:t>
</w:t>
      </w:r>
      <w:r>
        <w:rPr>
          <w:rFonts w:ascii="Times New Roman"/>
          <w:b w:val="false"/>
          <w:i w:val="false"/>
          <w:color w:val="000000"/>
          <w:sz w:val="28"/>
        </w:rPr>
        <w:t>
      Құжаттың телнұсқасы өтініш түскен күннен бастап бір айдан кешіктірмей беріледі.</w:t>
      </w:r>
      <w:r>
        <w:br/>
      </w:r>
      <w:r>
        <w:rPr>
          <w:rFonts w:ascii="Times New Roman"/>
          <w:b w:val="false"/>
          <w:i w:val="false"/>
          <w:color w:val="000000"/>
          <w:sz w:val="28"/>
        </w:rPr>
        <w:t>
</w:t>
      </w:r>
      <w:r>
        <w:rPr>
          <w:rFonts w:ascii="Times New Roman"/>
          <w:b w:val="false"/>
          <w:i w:val="false"/>
          <w:color w:val="000000"/>
          <w:sz w:val="28"/>
        </w:rPr>
        <w:t>
      Құжаттың телнұсқасы құжаттың түпнұсқасы берілген тегіне, атына және әкесінің атына беріледі.</w:t>
      </w:r>
      <w:r>
        <w:br/>
      </w:r>
      <w:r>
        <w:rPr>
          <w:rFonts w:ascii="Times New Roman"/>
          <w:b w:val="false"/>
          <w:i w:val="false"/>
          <w:color w:val="000000"/>
          <w:sz w:val="28"/>
        </w:rPr>
        <w:t>
</w:t>
      </w:r>
      <w:r>
        <w:rPr>
          <w:rFonts w:ascii="Times New Roman"/>
          <w:b w:val="false"/>
          <w:i w:val="false"/>
          <w:color w:val="000000"/>
          <w:sz w:val="28"/>
        </w:rPr>
        <w:t>
      Құжаттардың телнұсқалары телнұсқа беру туралы шешім қабылданған сәтте қолданыстағы үлгі бланкілерінде беріледі және ұйымының басшысы және оның оқу жұмысы жөніндегі орынбасары қол қояды.</w:t>
      </w:r>
      <w:r>
        <w:br/>
      </w:r>
      <w:r>
        <w:rPr>
          <w:rFonts w:ascii="Times New Roman"/>
          <w:b w:val="false"/>
          <w:i w:val="false"/>
          <w:color w:val="000000"/>
          <w:sz w:val="28"/>
        </w:rPr>
        <w:t>
</w:t>
      </w:r>
      <w:r>
        <w:rPr>
          <w:rFonts w:ascii="Times New Roman"/>
          <w:b w:val="false"/>
          <w:i w:val="false"/>
          <w:color w:val="000000"/>
          <w:sz w:val="28"/>
        </w:rPr>
        <w:t>
      Берілетін құжаттың бланкісінде оң жақ жоғарғы бұрышында «Түпнұсқаның орнына берілген № ____ телнұсқа» деген мөртабан қойылады.</w:t>
      </w:r>
    </w:p>
    <w:bookmarkEnd w:id="6"/>
    <w:bookmarkStart w:name="z49" w:id="7"/>
    <w:p>
      <w:pPr>
        <w:spacing w:after="0"/>
        <w:ind w:left="0"/>
        <w:jc w:val="left"/>
      </w:pPr>
      <w:r>
        <w:rPr>
          <w:rFonts w:ascii="Times New Roman"/>
          <w:b/>
          <w:i w:val="false"/>
          <w:color w:val="000000"/>
        </w:rPr>
        <w:t xml:space="preserve"> 
3. Жұмыс қағидаттары</w:t>
      </w:r>
    </w:p>
    <w:bookmarkEnd w:id="7"/>
    <w:bookmarkStart w:name="z50" w:id="8"/>
    <w:p>
      <w:pPr>
        <w:spacing w:after="0"/>
        <w:ind w:left="0"/>
        <w:jc w:val="both"/>
      </w:pPr>
      <w:r>
        <w:rPr>
          <w:rFonts w:ascii="Times New Roman"/>
          <w:b w:val="false"/>
          <w:i w:val="false"/>
          <w:color w:val="000000"/>
          <w:sz w:val="28"/>
        </w:rPr>
        <w:t>
      17. Ұйымның қызметі, қызметтік міндетін орындау кезінде адамның конституциялық құқықтарын, қызметтік борышын орындау кезіндегі заңдылықтың сақталуына негізделеді және әдептілік, мемлекеттік қызметті көрсету бойынша егжей-тегжей ақпарат беру, оның сақталуын, қорғалуын және құпиялылығын қамтамасыз ету қағидаттарында жүзеге асырылады.</w:t>
      </w:r>
    </w:p>
    <w:bookmarkEnd w:id="8"/>
    <w:bookmarkStart w:name="z51" w:id="9"/>
    <w:p>
      <w:pPr>
        <w:spacing w:after="0"/>
        <w:ind w:left="0"/>
        <w:jc w:val="left"/>
      </w:pPr>
      <w:r>
        <w:rPr>
          <w:rFonts w:ascii="Times New Roman"/>
          <w:b/>
          <w:i w:val="false"/>
          <w:color w:val="000000"/>
        </w:rPr>
        <w:t xml:space="preserve"> 
4. Жұмыс нәтижелері</w:t>
      </w:r>
    </w:p>
    <w:bookmarkEnd w:id="9"/>
    <w:bookmarkStart w:name="z52" w:id="10"/>
    <w:p>
      <w:pPr>
        <w:spacing w:after="0"/>
        <w:ind w:left="0"/>
        <w:jc w:val="both"/>
      </w:pPr>
      <w:r>
        <w:rPr>
          <w:rFonts w:ascii="Times New Roman"/>
          <w:b w:val="false"/>
          <w:i w:val="false"/>
          <w:color w:val="000000"/>
          <w:sz w:val="28"/>
        </w:rPr>
        <w:t>
      18. Мемлекеттік қызметті алушыға мемлекеттік қызметті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Ұйымның жұмысы бағаланатын мемлекеттік қызметтердің сапасы мен тиімділігі көрсеткішінің нысаналы мәндері жыл сайын ұйым басшысының тиісті бұйрығымен бекітіледі.</w:t>
      </w:r>
    </w:p>
    <w:bookmarkEnd w:id="10"/>
    <w:bookmarkStart w:name="z54" w:id="11"/>
    <w:p>
      <w:pPr>
        <w:spacing w:after="0"/>
        <w:ind w:left="0"/>
        <w:jc w:val="left"/>
      </w:pPr>
      <w:r>
        <w:rPr>
          <w:rFonts w:ascii="Times New Roman"/>
          <w:b/>
          <w:i w:val="false"/>
          <w:color w:val="000000"/>
        </w:rPr>
        <w:t xml:space="preserve"> 
5. Шағымдану тәртібі</w:t>
      </w:r>
    </w:p>
    <w:bookmarkEnd w:id="11"/>
    <w:bookmarkStart w:name="z55" w:id="12"/>
    <w:p>
      <w:pPr>
        <w:spacing w:after="0"/>
        <w:ind w:left="0"/>
        <w:jc w:val="both"/>
      </w:pPr>
      <w:r>
        <w:rPr>
          <w:rFonts w:ascii="Times New Roman"/>
          <w:b w:val="false"/>
          <w:i w:val="false"/>
          <w:color w:val="000000"/>
          <w:sz w:val="28"/>
        </w:rPr>
        <w:t>
      20. Уәкілетті лауазымды тұлғалардың әрекетіне (әрекетсіздігіне) шағым беру тәртібін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және телефондар бойынша ұйым кеңсесінің қызметкері түсіндіреді.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шағым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құжатты беруге жауапты ұйымның құрылымдық бөлімшесінің басшысына поштамен жазбаша түрде не қолма-қол беріледі.</w:t>
      </w:r>
      <w:r>
        <w:br/>
      </w:r>
      <w:r>
        <w:rPr>
          <w:rFonts w:ascii="Times New Roman"/>
          <w:b w:val="false"/>
          <w:i w:val="false"/>
          <w:color w:val="000000"/>
          <w:sz w:val="28"/>
        </w:rPr>
        <w:t>
</w:t>
      </w:r>
      <w:r>
        <w:rPr>
          <w:rFonts w:ascii="Times New Roman"/>
          <w:b w:val="false"/>
          <w:i w:val="false"/>
          <w:color w:val="000000"/>
          <w:sz w:val="28"/>
        </w:rPr>
        <w:t>
      22. Қызмет дұрыс көрсетілмеген жағдайда шағым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құжатты беруге жауапты ұйымның құрылымдық бөлімшесінің басшысына поштамен жазбаша түрде не қолма-қол беріледі.</w:t>
      </w:r>
      <w:r>
        <w:br/>
      </w:r>
      <w:r>
        <w:rPr>
          <w:rFonts w:ascii="Times New Roman"/>
          <w:b w:val="false"/>
          <w:i w:val="false"/>
          <w:color w:val="000000"/>
          <w:sz w:val="28"/>
        </w:rPr>
        <w:t>
</w:t>
      </w:r>
      <w:r>
        <w:rPr>
          <w:rFonts w:ascii="Times New Roman"/>
          <w:b w:val="false"/>
          <w:i w:val="false"/>
          <w:color w:val="000000"/>
          <w:sz w:val="28"/>
        </w:rPr>
        <w:t>
      23. Мемлекеттік қызметті алушы көрсетілген мемлекеттік қызметтің нәтижелерімен келіспеген жағдайда заңнамада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Шағым ерікті түрде беріледі.</w:t>
      </w:r>
      <w:r>
        <w:br/>
      </w:r>
      <w:r>
        <w:rPr>
          <w:rFonts w:ascii="Times New Roman"/>
          <w:b w:val="false"/>
          <w:i w:val="false"/>
          <w:color w:val="000000"/>
          <w:sz w:val="28"/>
        </w:rPr>
        <w:t>
</w:t>
      </w:r>
      <w:r>
        <w:rPr>
          <w:rFonts w:ascii="Times New Roman"/>
          <w:b w:val="false"/>
          <w:i w:val="false"/>
          <w:color w:val="000000"/>
          <w:sz w:val="28"/>
        </w:rPr>
        <w:t>
      25. Шағым ұйымның кеңсесінде кіріс хат-хабарды есепке алу журналында тіркеледі. Шағым берген тұлғаға шағымды қабылдаған уақыты және күні, тұлғаның тегі және аты-жөні көрсетіле отырып, талон беріледі.</w:t>
      </w:r>
      <w:r>
        <w:br/>
      </w:r>
      <w:r>
        <w:rPr>
          <w:rFonts w:ascii="Times New Roman"/>
          <w:b w:val="false"/>
          <w:i w:val="false"/>
          <w:color w:val="000000"/>
          <w:sz w:val="28"/>
        </w:rPr>
        <w:t>
</w:t>
      </w:r>
      <w:r>
        <w:rPr>
          <w:rFonts w:ascii="Times New Roman"/>
          <w:b w:val="false"/>
          <w:i w:val="false"/>
          <w:color w:val="000000"/>
          <w:sz w:val="28"/>
        </w:rPr>
        <w:t>
      Шағымды қарау барысы туралы ақпаратты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 бойынша алуға болады.</w:t>
      </w:r>
      <w:r>
        <w:br/>
      </w:r>
      <w:r>
        <w:rPr>
          <w:rFonts w:ascii="Times New Roman"/>
          <w:b w:val="false"/>
          <w:i w:val="false"/>
          <w:color w:val="000000"/>
          <w:sz w:val="28"/>
        </w:rPr>
        <w:t>
</w:t>
      </w:r>
      <w:r>
        <w:rPr>
          <w:rFonts w:ascii="Times New Roman"/>
          <w:b w:val="false"/>
          <w:i w:val="false"/>
          <w:color w:val="000000"/>
          <w:sz w:val="28"/>
        </w:rPr>
        <w:t>
      Шағымды қарау Қазақстан Республикасының заңнамасында белгіленген тәртіппен және мерзімде жүзеге асырылады.</w:t>
      </w:r>
    </w:p>
    <w:bookmarkEnd w:id="12"/>
    <w:bookmarkStart w:name="z63" w:id="13"/>
    <w:p>
      <w:pPr>
        <w:spacing w:after="0"/>
        <w:ind w:left="0"/>
        <w:jc w:val="both"/>
      </w:pPr>
      <w:r>
        <w:rPr>
          <w:rFonts w:ascii="Times New Roman"/>
          <w:b w:val="false"/>
          <w:i w:val="false"/>
          <w:color w:val="000000"/>
          <w:sz w:val="28"/>
        </w:rPr>
        <w:t xml:space="preserve">
«Денсаулық сақтау саласы        </w:t>
      </w:r>
      <w:r>
        <w:br/>
      </w:r>
      <w:r>
        <w:rPr>
          <w:rFonts w:ascii="Times New Roman"/>
          <w:b w:val="false"/>
          <w:i w:val="false"/>
          <w:color w:val="000000"/>
          <w:sz w:val="28"/>
        </w:rPr>
        <w:t xml:space="preserve">
кадрларының даярлаудан, біліктілікті </w:t>
      </w:r>
      <w:r>
        <w:br/>
      </w:r>
      <w:r>
        <w:rPr>
          <w:rFonts w:ascii="Times New Roman"/>
          <w:b w:val="false"/>
          <w:i w:val="false"/>
          <w:color w:val="000000"/>
          <w:sz w:val="28"/>
        </w:rPr>
        <w:t xml:space="preserve">
жоғарылатудан және қайта даярлаудан  </w:t>
      </w:r>
      <w:r>
        <w:br/>
      </w:r>
      <w:r>
        <w:rPr>
          <w:rFonts w:ascii="Times New Roman"/>
          <w:b w:val="false"/>
          <w:i w:val="false"/>
          <w:color w:val="000000"/>
          <w:sz w:val="28"/>
        </w:rPr>
        <w:t xml:space="preserve">
өткені туралы құжаттар беру»     </w:t>
      </w:r>
      <w:r>
        <w:br/>
      </w:r>
      <w:r>
        <w:rPr>
          <w:rFonts w:ascii="Times New Roman"/>
          <w:b w:val="false"/>
          <w:i w:val="false"/>
          <w:color w:val="000000"/>
          <w:sz w:val="28"/>
        </w:rPr>
        <w:t>
мемлекеттiк қызмет көрсету стандартына</w:t>
      </w:r>
      <w:r>
        <w:br/>
      </w:r>
      <w:r>
        <w:rPr>
          <w:rFonts w:ascii="Times New Roman"/>
          <w:b w:val="false"/>
          <w:i w:val="false"/>
          <w:color w:val="000000"/>
          <w:sz w:val="28"/>
        </w:rPr>
        <w:t xml:space="preserve">
1-қосымша               </w:t>
      </w:r>
    </w:p>
    <w:bookmarkEnd w:id="13"/>
    <w:bookmarkStart w:name="z64" w:id="14"/>
    <w:p>
      <w:pPr>
        <w:spacing w:after="0"/>
        <w:ind w:left="0"/>
        <w:jc w:val="left"/>
      </w:pPr>
      <w:r>
        <w:rPr>
          <w:rFonts w:ascii="Times New Roman"/>
          <w:b/>
          <w:i w:val="false"/>
          <w:color w:val="000000"/>
        </w:rPr>
        <w:t xml:space="preserve"> 
Техникалық және кәсіптік, орта білімнен кейінгі, жоғары, жоғары</w:t>
      </w:r>
      <w:r>
        <w:br/>
      </w:r>
      <w:r>
        <w:rPr>
          <w:rFonts w:ascii="Times New Roman"/>
          <w:b/>
          <w:i w:val="false"/>
          <w:color w:val="000000"/>
        </w:rPr>
        <w:t>
оқу орнынан кейінгі және қосымша кәсіптік білім беру</w:t>
      </w:r>
      <w:r>
        <w:br/>
      </w:r>
      <w:r>
        <w:rPr>
          <w:rFonts w:ascii="Times New Roman"/>
          <w:b/>
          <w:i w:val="false"/>
          <w:color w:val="000000"/>
        </w:rPr>
        <w:t>
бағдарламаларын іске асыратын денсаулық сақтау саласындағы</w:t>
      </w:r>
      <w:r>
        <w:br/>
      </w:r>
      <w:r>
        <w:rPr>
          <w:rFonts w:ascii="Times New Roman"/>
          <w:b/>
          <w:i w:val="false"/>
          <w:color w:val="000000"/>
        </w:rPr>
        <w:t>
ғылыми ұйымдар мен білім беру ұйымдары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3203"/>
        <w:gridCol w:w="3331"/>
        <w:gridCol w:w="2563"/>
        <w:gridCol w:w="2692"/>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орналасқан мекенжайы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мемлекеттік дәрігерлер білімін жетілдіру институты» РМК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Манас к-сі, 34</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2749689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«Марат Оспанов атындағы Батыс Қазақстан мемлекеттік медицина университеті» РМҚК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68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563425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 Асфендияров атындағы Қазақ ұлттық медицина университеті» РМК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Төле би к-сі, 88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923014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мемлекеттік медицина университеті» РМК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Гоголь к-сі, 40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518926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мемлекеттік медицина университеті» РМК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к-сі, 103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522251</w:t>
            </w:r>
          </w:p>
        </w:tc>
      </w:tr>
      <w:tr>
        <w:trPr>
          <w:trHeight w:val="142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мемлекеттік фармацевтика академиясы» РМК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Әл-Фараби к-сі, 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408208</w:t>
            </w:r>
          </w:p>
        </w:tc>
      </w:tr>
      <w:tr>
        <w:trPr>
          <w:trHeight w:val="142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 АҚ</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Сарыарқа көшесі, 95</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539541</w:t>
            </w:r>
            <w:r>
              <w:br/>
            </w:r>
            <w:r>
              <w:rPr>
                <w:rFonts w:ascii="Times New Roman"/>
                <w:b w:val="false"/>
                <w:i w:val="false"/>
                <w:color w:val="000000"/>
                <w:sz w:val="20"/>
              </w:rPr>
              <w:t>
</w:t>
            </w:r>
            <w:r>
              <w:rPr>
                <w:rFonts w:ascii="Times New Roman"/>
                <w:b w:val="false"/>
                <w:i w:val="false"/>
                <w:color w:val="000000"/>
                <w:sz w:val="20"/>
              </w:rPr>
              <w:t>(87172) 539545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жоғары мектебі» РМК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Өтепов к-сі, 19а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378025</w:t>
            </w:r>
            <w:r>
              <w:br/>
            </w:r>
            <w:r>
              <w:rPr>
                <w:rFonts w:ascii="Times New Roman"/>
                <w:b w:val="false"/>
                <w:i w:val="false"/>
                <w:color w:val="000000"/>
                <w:sz w:val="20"/>
              </w:rPr>
              <w:t>
</w:t>
            </w:r>
            <w:r>
              <w:rPr>
                <w:rFonts w:ascii="Times New Roman"/>
                <w:b w:val="false"/>
                <w:i w:val="false"/>
                <w:color w:val="000000"/>
                <w:sz w:val="20"/>
              </w:rPr>
              <w:t>(87273) 297188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Яссауи атындағы Халықаралық Қазақ-Түрiк университетi</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университет қалашығы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 363849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 медициналық орталық» АҚ</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Абылай хан даңғылы, 42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231190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«Тері-венерология ғылыми-зерттеу институты» РМК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Райымбек даңғылы, 60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974223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 және балалар хирургиясы ғылыми орталығы» РМҚК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Әл- Фараби даңғылы, 146</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697635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 және ортопедия ғылыми-зерттеу институты» РМК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Абылай хан даңғылы, 15а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547717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дамыту республикалық орталығы» РМК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Иманов к-сі, 50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371199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онкология және радиология ғылыми-зерттеу институты» РМК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Абай даңғылы, 91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921064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гинекология және перинатология ғылыми орталығы» РМК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Достық даңғылы, 125</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870887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 ұлттық ғылыми орталығы» АҚ</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даңғылы, 32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701409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балаларды оңалту орталығы» АҚ</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даңғылы, 36</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511544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 Белгісі» орденді Қазақ көз аурулары ғылыми-зерттеу институты» АҚ</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Төле би к-сі, № 95а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331786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және ішкі аурулар ғылыми-зерттеу институты» РМК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Әйтеке би к-сі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2796751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нейрохирургия ғылыми орталығы» АҚ</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даңғылы, 34/1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511594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медициналық-әлеуметтік проблемалары республикалық ғылыми-практикалық орталығы» РМҚК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Кутузов к-сі, 200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605053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және психотерапияның, психиатрияның республикалық ғылыми-практикалық орталығы» РМҚК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Амангелді к-сі, 88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274832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республикалық ғылыми орталығы» АҚ</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Жәнібек, Керей хандар к-сі, 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543264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туберкулез проблемалары ұлттық орталығы» РМҚК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Бекқожин к-сі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2918692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мен кәсіби аурулар ұлттық орталығы» РМҚК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Мұстафин к-сі, 15</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561021, 565263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 Сызғанов атындағы Хирургия ұлттық ғылыми орталығы» АҚ</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Желтоқсан к-сі, 62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2799282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 Жарбосынов атындағы Урология ғылыми орталығы»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Басенов к-сі, 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378493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қалыптастыру проблемалары ұлттық орталығы» РМК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Д.Қонаев к-сі, 86</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912081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медицина және экология ғылыми-зерттеу институты» РМҚК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Гагарин к-сі, 258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546349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медицинасы орталығы» РМҚК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Жеңіс даңғылы, № 119/1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934043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«Трансфузиология ғылыми-өндірістік орталығы» РМК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Керей, Жәнібек хандар к-сі, № 10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543300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орта медицина және фармацевтика қызметкерлерін даярлау және қайта даярлау колледжі» РМҚК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 Қалдаяқов к-сі, 54</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938213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медицина колледжі» МКҚК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Глинин к-сі, 54</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315621, 315620, 314560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медицина колледжі» МКҚК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Шерниязов к-сі, 18а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400482, 400498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медицина колледжі» МКҚК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228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224334, 224335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медицина колледжі» МКҚК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Павлов к-сі, 24а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21993, 21611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медицина колледжі» МКҚК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Құрманғазы к-сі, 7</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281038, 283850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медицина колледжі» ҚМКК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30 Гвардейская дивизия к-сі, 44</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540902, 540394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Д. Қалматаев атындағы мемлекеттік медицина колледжі» ҚМКК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Интернациональная к-сі, 38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560725, 563500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медицина колледжі» ҚМКК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 Ниетқалиев к-сі, 20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450320, 450319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медицина колледжі» МҚКК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Жәңгірхан к-сі, 67</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501183, 521538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медицина колледжі» КМҚК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414532, 414501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медицина колледжі» КМҚК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Тарадая к-сі, 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722960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медицина колледжі» КМҚК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Желтоқсан к-сі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48550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медицина колледжі» МКҚК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Баймағамбетов к-сі, 181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547764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медицина колледжі» МКҚК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даңғылы, 23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72302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медицина колледжі» МКҚК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Жақаев к-сі, 78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230513, 230070, 230595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медицина колледжі» МКҚК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«Шұғыла», шағын ауданы 21б</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32646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медицина колледжі» МКҚК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Байзақов к-сі, 151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573380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медицина колледжі» ҚМКК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Ломоносов к-сі, 5</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54306, 54462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медицина колледжі» ҚМКК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Шухов к-сі 42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320869, 471486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медицина колледжі» МКҚК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Жылқышиев к-сі, 43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530910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медицина колледжі» МКҚК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Қожанов к-сі, 42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 343157, 43156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медицина колледжі» МКҚК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Л. Тоқбергенов к-сі, 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67541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колледжі» МКҚК Алматы қ.</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Қабанбай батыр к-сі, 132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675905, 673662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медицина колледжі» МКҚК Астана қ.</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Ш. Құдайбердіұлы к-сі, 16</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w:t>
            </w:r>
            <w:r>
              <w:br/>
            </w:r>
            <w:r>
              <w:rPr>
                <w:rFonts w:ascii="Times New Roman"/>
                <w:b w:val="false"/>
                <w:i w:val="false"/>
                <w:color w:val="000000"/>
                <w:sz w:val="20"/>
              </w:rPr>
              <w:t>
</w:t>
            </w:r>
            <w:r>
              <w:rPr>
                <w:rFonts w:ascii="Times New Roman"/>
                <w:b w:val="false"/>
                <w:i w:val="false"/>
                <w:color w:val="000000"/>
                <w:sz w:val="20"/>
              </w:rPr>
              <w:t>13.00-ден 14.00-ге дейін түскі үзіліспен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560061</w:t>
            </w:r>
          </w:p>
        </w:tc>
      </w:tr>
    </w:tbl>
    <w:bookmarkStart w:name="z65" w:id="15"/>
    <w:p>
      <w:pPr>
        <w:spacing w:after="0"/>
        <w:ind w:left="0"/>
        <w:jc w:val="both"/>
      </w:pPr>
      <w:r>
        <w:rPr>
          <w:rFonts w:ascii="Times New Roman"/>
          <w:b w:val="false"/>
          <w:i w:val="false"/>
          <w:color w:val="000000"/>
          <w:sz w:val="28"/>
        </w:rPr>
        <w:t xml:space="preserve">
«Денсаулық сақтау саласы       </w:t>
      </w:r>
      <w:r>
        <w:br/>
      </w:r>
      <w:r>
        <w:rPr>
          <w:rFonts w:ascii="Times New Roman"/>
          <w:b w:val="false"/>
          <w:i w:val="false"/>
          <w:color w:val="000000"/>
          <w:sz w:val="28"/>
        </w:rPr>
        <w:t xml:space="preserve">
кадрларының даярлаудан, біліктілікті </w:t>
      </w:r>
      <w:r>
        <w:br/>
      </w:r>
      <w:r>
        <w:rPr>
          <w:rFonts w:ascii="Times New Roman"/>
          <w:b w:val="false"/>
          <w:i w:val="false"/>
          <w:color w:val="000000"/>
          <w:sz w:val="28"/>
        </w:rPr>
        <w:t xml:space="preserve">
жоғарылатудан және қайта даярлаудан  </w:t>
      </w:r>
      <w:r>
        <w:br/>
      </w:r>
      <w:r>
        <w:rPr>
          <w:rFonts w:ascii="Times New Roman"/>
          <w:b w:val="false"/>
          <w:i w:val="false"/>
          <w:color w:val="000000"/>
          <w:sz w:val="28"/>
        </w:rPr>
        <w:t xml:space="preserve">
өткені туралы құжаттар беру»     </w:t>
      </w:r>
      <w:r>
        <w:br/>
      </w:r>
      <w:r>
        <w:rPr>
          <w:rFonts w:ascii="Times New Roman"/>
          <w:b w:val="false"/>
          <w:i w:val="false"/>
          <w:color w:val="000000"/>
          <w:sz w:val="28"/>
        </w:rPr>
        <w:t>
мемлекеттiк қызмет көрсету стандартына</w:t>
      </w:r>
      <w:r>
        <w:br/>
      </w:r>
      <w:r>
        <w:rPr>
          <w:rFonts w:ascii="Times New Roman"/>
          <w:b w:val="false"/>
          <w:i w:val="false"/>
          <w:color w:val="000000"/>
          <w:sz w:val="28"/>
        </w:rPr>
        <w:t xml:space="preserve">
2-қосымша               </w:t>
      </w:r>
    </w:p>
    <w:bookmarkEnd w:id="15"/>
    <w:bookmarkStart w:name="z66" w:id="16"/>
    <w:p>
      <w:pPr>
        <w:spacing w:after="0"/>
        <w:ind w:left="0"/>
        <w:jc w:val="left"/>
      </w:pPr>
      <w:r>
        <w:rPr>
          <w:rFonts w:ascii="Times New Roman"/>
          <w:b/>
          <w:i w:val="false"/>
          <w:color w:val="000000"/>
        </w:rPr>
        <w:t xml:space="preserve"> 
Кесте. Сапа және тиімділік көрсеткіштерінің мәні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4"/>
        <w:gridCol w:w="2393"/>
        <w:gridCol w:w="2317"/>
        <w:gridCol w:w="2641"/>
      </w:tblGrid>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нысаналы мәні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оның тәртібі туралы ақпаратқа қанағаттанған тұтынушылардың %-ы (үлесі)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Персоналдың сыпайылығына қанағаттанған тұтынушылардың %-ы (үлесі)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