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81cf" w14:textId="cbb8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желтоқсандағы № 1567 Қаулысы. Күші жойылды - Қазақстан Республикасы Үкіметінің 2017 жылғы 5 желтоқсандағы № 809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05.12.2017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31.07.2014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"Өрт қауіпсіздігіне қойылатын жалпы талаптар" техникалық регламентін бекіту туралы" Қазақстан Республикасы Үкіметінің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1-2, 6-құжат):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"Өрт қауіпсіздігіне қойылатын жалпы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"Объектілерді қорғауға арналған өрт техникасының қауіпсіздігіне қойылатын талаптар" техникалық регламентін бекіту туралы" Қазақстан Республикасы Үкіметінің 2009 жылғы 16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3-4, 8-құжат):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"Объектілерді қорғауға арналған өрт техникасының қауіпсіздігіне қойылатын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Өрт машиналары өрт депосы ғимаратында орналастырылуы тиіс.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мекендерді, шаруашылық жүргізу объектілерін қорғауға арналған өрт сөндіру депосының түрі, автомобильдер саны, үй-жайлар құрамы мен олардың алаңдары Қазақстан Республикасы аумағында қолдану үшін рұқсат етілген құрылыс нормаларының талаптарына сәйкес анықталады.";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