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2be8" w14:textId="d41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тұқымдық зауыттарды, асыл тұқымдық шаруашылықтарды және асыл тұқымдық репродукторларды бағалаудың ең төменгі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желтоқсандағы № 1537 Қаулысы. Күші жойылды - Қазақстан Республикасы Үкіметінің 2015 жылғы 28 тамыздағы № 680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Ауыл шаруашылығы министрінің 2015 жылғы 20 сәуірдегі № 3-3/352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«Асыл тұқымды мал шаруашылығы туралы» 1998 жылғы 9 шілдедегі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қой және ешкі шаруашылығы бойынша асыл тұқымдық зауыттарды және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шошқа шаруашылығы бойынша асыл тұқымдық зауыттарды және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жылқы шаруашылығы бойынша асыл тұқымдық зауыттарды және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түйе шаруашылығы бойынша асыл тұқымдық зауыттарды және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асыл тұқымдық репродукторларды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түйеқұс шаруашылығы бойынша асыл тұқымдық репродукторларды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марал және бұғы шаруашылығы бойынша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үй қояны шаруашылығы бойынша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аң шаруашылығы бойынша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бал ара шаруашылығы бойынша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балық шаруашылығы бойынша асыл тұқымдық шаруашылықтарды бағалаудың ең төменгі 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Қой және ешкі шаруашылығы бойынша асыл тұқымдық зауыттарды</w:t>
      </w:r>
      <w:r>
        <w:br/>
      </w:r>
      <w:r>
        <w:rPr>
          <w:rFonts w:ascii="Times New Roman"/>
          <w:b/>
          <w:i w:val="false"/>
          <w:color w:val="000000"/>
        </w:rPr>
        <w:t>
және асыл тұқымдық шаруашылықтарды бағалаудың ең</w:t>
      </w:r>
      <w:r>
        <w:br/>
      </w:r>
      <w:r>
        <w:rPr>
          <w:rFonts w:ascii="Times New Roman"/>
          <w:b/>
          <w:i w:val="false"/>
          <w:color w:val="000000"/>
        </w:rPr>
        <w:t>
төменгі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180"/>
        <w:gridCol w:w="2093"/>
        <w:gridCol w:w="181"/>
        <w:gridCol w:w="2933"/>
      </w:tblGrid>
      <w:tr>
        <w:trPr>
          <w:trHeight w:val="3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шаруашылықтар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Өнімділік бағыты биязы және биязылау жүнді қой</w:t>
            </w:r>
          </w:p>
        </w:tc>
      </w:tr>
      <w:tr>
        <w:trPr>
          <w:trHeight w:val="375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саулықтардың және 1 жастан асқан ұрғашы тоқтылардың саны,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Шаруашылықтағы 1 басқа есептегендегі жуылмаған қырқылған жүннің салмағы,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405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саулыққа шаққандағы қозы,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6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кезде төлдің сақталуы,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саулықтардың үлес салмағы,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класты саулықтардың үлес салмағы,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Өнімділік бағыты қылшық және ұяң жүнді қой</w:t>
            </w:r>
          </w:p>
        </w:tc>
      </w:tr>
      <w:tr>
        <w:trPr>
          <w:trHeight w:val="375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саулықтардың және 1 жастан асқан ұрғашы тоқтылардың саны,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Шаруашылықтағы 1 басқа есептегендегі жуылмаған қырқылған жүннің салмағы,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405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саулыққа шаққандағы қозы,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кезде төлдің сақталуы,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саулықтардың үлес салмағы,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класты саулықтардың үлес салмағы,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тұқымы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саулықтардың және 1 жастан асқан ұрғашы тоқтылардың саны, бас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сортты қаракөл шығымы,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және алтын сұр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және қызғылт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және орта көлемдегі қаракөл шығымы,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терісінің арнайы түсі бойынша үлес салмағы, % қара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сұр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қызғылт түсті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саулықтан алынған төл, бас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кезде төлдің сақталуы,%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саулықтардың үлес салмағы,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класты саулықтардың үлес салмағы,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жүн бағытындағы ешкі шаруашылығы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ешкілер және 1 жастан асқан шыбыштардың саны, бас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Шаруашылықтағы 1 басқа есептегендегі жуылмаған қырқылған жүннің табиғи салмағы, кг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ешкіден алынған лақ, бас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кезде төлдің сақталуы,%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ешкілердің үлес салмағы,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класты ешкілердің үлес салмағы,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сүт бағытындағы ешкі шаруашылығы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ешкілер және 1 жастан асқан шыбыштардың саны, бас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Сауылу маусымы бойынша сауылған сүт, кг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ешкіден алынған лақ, бас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кезде төлдің сақталуы,%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ешкілердің үлес салмағы,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класты ешкілердің үлес салмағы,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Шошқа шаруашылығы бойынша асыл тұқымдық зауыттарды</w:t>
      </w:r>
      <w:r>
        <w:br/>
      </w:r>
      <w:r>
        <w:rPr>
          <w:rFonts w:ascii="Times New Roman"/>
          <w:b/>
          <w:i w:val="false"/>
          <w:color w:val="000000"/>
        </w:rPr>
        <w:t>
және асыл тұқымдық шаруашылықтарды бағалаудың</w:t>
      </w:r>
      <w:r>
        <w:br/>
      </w:r>
      <w:r>
        <w:rPr>
          <w:rFonts w:ascii="Times New Roman"/>
          <w:b/>
          <w:i w:val="false"/>
          <w:color w:val="000000"/>
        </w:rPr>
        <w:t>
ең төменгі көрсеткіштері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9"/>
        <w:gridCol w:w="3370"/>
        <w:gridCol w:w="2941"/>
      </w:tblGrid>
      <w:tr>
        <w:trPr>
          <w:trHeight w:val="15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шаруашылықтар</w:t>
            </w:r>
          </w:p>
        </w:tc>
      </w:tr>
      <w:tr>
        <w:trPr>
          <w:trHeight w:val="645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мегежіндердің саны, бас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25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бағалау бойынша асыл тұқымды шошқалардың үлес салмағы (бағалау нәтижесі бойынша):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асқан негізгі қабандар, %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элита-рекорд және элита 80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элита-рекорд және элита 70</w:t>
            </w:r>
          </w:p>
        </w:tc>
      </w:tr>
      <w:tr>
        <w:trPr>
          <w:trHeight w:val="54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мегежіндер, %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70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50</w:t>
            </w:r>
          </w:p>
        </w:tc>
      </w:tr>
      <w:tr>
        <w:trPr>
          <w:trHeight w:val="42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алмастырушы еркек торайлар, %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80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70</w:t>
            </w:r>
          </w:p>
        </w:tc>
      </w:tr>
      <w:tr>
        <w:trPr>
          <w:trHeight w:val="465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алмастырушы ұрғашы торайлар, %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80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70</w:t>
            </w:r>
          </w:p>
        </w:tc>
      </w:tr>
      <w:tr>
        <w:trPr>
          <w:trHeight w:val="30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желінің болуы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мегежіндердің өнімділігін бағалау: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көптөлділік, бас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сүттілігі (21 күндік ұя салмағы) килограмм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айдағы ұя салмағы, килограмм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45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Ұрпағының сапасы бойынша бағаланған асыл тұқымды негізгі қабандардың үлес салмағы,%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Ұрпағының сапасы бойынша бағаланған асыл тұқымды негізгі мегежіндердің үлес салмағы, %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Сатылған асыл тұқымды шошқалардың ішінде элита класының үлес салмағы, %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Жылқы шаруашылығы бойынша асыл тұқымдық зауытттарды және асыл</w:t>
      </w:r>
      <w:r>
        <w:br/>
      </w:r>
      <w:r>
        <w:rPr>
          <w:rFonts w:ascii="Times New Roman"/>
          <w:b/>
          <w:i w:val="false"/>
          <w:color w:val="000000"/>
        </w:rPr>
        <w:t>
тұқымдық шаруашылықтарды бағалаудың ең төменгі көрсеткіштері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9"/>
        <w:gridCol w:w="2019"/>
        <w:gridCol w:w="3002"/>
      </w:tblGrid>
      <w:tr>
        <w:trPr>
          <w:trHeight w:val="720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шаруашылықтар</w:t>
            </w:r>
          </w:p>
        </w:tc>
      </w:tr>
      <w:tr>
        <w:trPr>
          <w:trHeight w:val="37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 саны,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Атқора - жайылымда ұстағанда; бас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айғырлар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биелер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асыл тұқымды тұқымдық айғырлардың үйірдегі үлес салмағы,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биелер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желінің болуы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төлдегі элитаның үлес салмағы,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ажыратылған құлынның 100 аналыққа шаққандағы шығымы,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 саны,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үйірде ұстағанда, бас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айғырлар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биелер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асыл тұқымды тұқымдық айғырлардың үйірдегі үлес салмағы,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биелер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желінің болуы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төлдегі элитаның үлес салмағы,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ажыратылған құлынның 100 аналыққа шаққандағы шығымы,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 саны,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үйірлік ұстағанда, бас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айғырлар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биелер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асыл тұқымды тұқымдық айғырлардың үйірдегі үлес салмағы,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биелер%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желінің болуы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төлдегі элитаның үлес салмағы,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ажыратылған құлынның 100 аналыққа шаққандағы шығымы,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Түйе шаруашылығы бойынша асыл тұқымдық зауыттарды және асыл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тұқымдық шаруашылықтарды бағалаудың ең төменгі көрсеткіштері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1727"/>
        <w:gridCol w:w="2368"/>
        <w:gridCol w:w="3112"/>
      </w:tblGrid>
      <w:tr>
        <w:trPr>
          <w:trHeight w:val="1005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шаруашылықтар</w:t>
            </w:r>
          </w:p>
        </w:tc>
      </w:tr>
      <w:tr>
        <w:trPr>
          <w:trHeight w:val="1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түйелердің саны, бас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Қазақтың айыр өркешті түйесі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үлек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аруана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Шаруашылықтағы 1 басқа есептегендегі жуылмаған қырқылған жүннің салмағы,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асыл тұқымды тұқымдық үлектердің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аруаналардың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желінің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төлдегі элитаның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түйелердің саны, бас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өркешті түйе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үлек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аруана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Шаруашылықтағы 1 басқа есептегендегі жуылмаған қырқылған жүннің салмағы,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асыл тұқымды тұқымдық үлектердің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класты аруаналардың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желінің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төлдегі элитаның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тұқымдық репродукторларды бағалаудың ең</w:t>
      </w:r>
      <w:r>
        <w:br/>
      </w:r>
      <w:r>
        <w:rPr>
          <w:rFonts w:ascii="Times New Roman"/>
          <w:b/>
          <w:i w:val="false"/>
          <w:color w:val="000000"/>
        </w:rPr>
        <w:t>
төменгі көрсеткіштері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Арғы ата-енелік үйірі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943"/>
        <w:gridCol w:w="1324"/>
        <w:gridCol w:w="943"/>
        <w:gridCol w:w="905"/>
        <w:gridCol w:w="910"/>
        <w:gridCol w:w="911"/>
        <w:gridCol w:w="905"/>
        <w:gridCol w:w="1123"/>
        <w:gridCol w:w="1319"/>
      </w:tblGrid>
      <w:tr>
        <w:trPr>
          <w:trHeight w:val="30" w:hRule="atLeast"/>
        </w:trPr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Күркетауық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Мысыр тауығы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Бөденелер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жұмыртқалағыш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жұмыртқалағыш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пекин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құстың орташа жылдық саны, мың бас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Мекиеннен бір жылда алынған жұмыртқа, дана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4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Жұмыртқаны асыл тұқымдық мақсатта қолдану, жалпы өндірісінен, 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 шығымы, %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Төлдің сақталуы (жарамсыздықты есептемегенде), 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8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құстың сақталуы (жарамсыздықты есептемегенде),%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желіге шаққанда селекциялық ұялардың саны, дана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2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желілік шағылысу кезінде бір ұялық мекиеннен алынатын төл саны, бас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Ата-енелік үйірі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1331"/>
        <w:gridCol w:w="914"/>
        <w:gridCol w:w="914"/>
        <w:gridCol w:w="1431"/>
        <w:gridCol w:w="826"/>
        <w:gridCol w:w="716"/>
        <w:gridCol w:w="908"/>
        <w:gridCol w:w="908"/>
        <w:gridCol w:w="909"/>
      </w:tblGrid>
      <w:tr>
        <w:trPr>
          <w:trHeight w:val="30" w:hRule="atLeast"/>
        </w:trPr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Мысыр тауығы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Бөденелер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жұмыртқалағыш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жұмыртқалағыш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пекин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құстың орташа жылдық саны, мың бас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Мекиеннің жұмыртқалағыштығы жылына, дана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Жұмыртқаны асыл тұқымдық мақсатта қолдану, жалпы өндірісінен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 шығымы, %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Төлдің сақталуы (жарамсыздықты есептемегенде),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құстың сақталуы (жарамсыздықты есептемегенде),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Түйеқұс шаруашылығы бойынша асыл тұқымдық репродукторларды</w:t>
      </w:r>
      <w:r>
        <w:br/>
      </w:r>
      <w:r>
        <w:rPr>
          <w:rFonts w:ascii="Times New Roman"/>
          <w:b/>
          <w:i w:val="false"/>
          <w:color w:val="000000"/>
        </w:rPr>
        <w:t>
бағалаудың ең төменгі көрсеткіштері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3193"/>
        <w:gridCol w:w="321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Африкалық түйеқұс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Австралиялық түйеқұс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жыныстық жетілген дарақтардың ең аз саны, бас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ұялардың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аталық: 2-5 аналық), дана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мекиеннен бір жылда алынған жұмыртқа, дана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Жұмыртқаның ұрықтануы,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төлдің шығымы,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апталық жасына дейінгі асыл тұқымды төлдің сақталуы,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айлық жасындағы асыл тұқымды төлдің тірі салмағы, килограмм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Марал және бұғы шаруашылығы бойынша асыл тұқымдық</w:t>
      </w:r>
      <w:r>
        <w:br/>
      </w:r>
      <w:r>
        <w:rPr>
          <w:rFonts w:ascii="Times New Roman"/>
          <w:b/>
          <w:i w:val="false"/>
          <w:color w:val="000000"/>
        </w:rPr>
        <w:t>
шаруашылықтарды бағалаудың ең төменгі көрсеткіштері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9"/>
        <w:gridCol w:w="2901"/>
        <w:gridCol w:w="4110"/>
      </w:tblGrid>
      <w:tr>
        <w:trPr>
          <w:trHeight w:val="66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бойынша асыл тұқымдық шаруашылықтар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 шаруашылығы бойынша асыл тұқымдық шаруашылықтар</w:t>
            </w:r>
          </w:p>
        </w:tc>
      </w:tr>
      <w:tr>
        <w:trPr>
          <w:trHeight w:val="39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саны, бас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аталық, бас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аналық, бас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табындағы аналықтың үлес салмағы 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және І кластың үлес салмағы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аталық, 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аналық, 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 төлдегендер, 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аналыққа төл шығымы, бас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панты салмағы (шикі)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аталықтан, килограмм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алғаш төлдегеннен, килограмм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панты салмағы (консервіленген)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аталықтан, килограмм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алғаш төлдегеннен, килограмм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шығымы % (консервіленген)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Үй қояны шаруашылығы бойынша асыл тұқымдық шаруашылықтарды</w:t>
      </w:r>
      <w:r>
        <w:br/>
      </w:r>
      <w:r>
        <w:rPr>
          <w:rFonts w:ascii="Times New Roman"/>
          <w:b/>
          <w:i w:val="false"/>
          <w:color w:val="000000"/>
        </w:rPr>
        <w:t>
бағалаудың ең төменгі көрсеткіштері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3"/>
        <w:gridCol w:w="4513"/>
      </w:tblGrid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шаруашылықтар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үйірдегі аналықтың саны, бас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 және 1 класс көжектердің саны, %: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үйірдегі аталық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төл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төлдегенде негізгі аналықтан алынған төл, бас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аналықтан бір жылда алынған төл, бас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төлдің тірі салмағы, килограмм: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айлық жасында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айлық жасында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төлден сатылған асыл тұқымды төл %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асыл тұқымды төлдің элита кластың және 1 кластың үлес салмағы, %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 шаруашылығы бойынша асыл тұқымдық шаруашылықтарды</w:t>
      </w:r>
      <w:r>
        <w:br/>
      </w:r>
      <w:r>
        <w:rPr>
          <w:rFonts w:ascii="Times New Roman"/>
          <w:b/>
          <w:i w:val="false"/>
          <w:color w:val="000000"/>
        </w:rPr>
        <w:t>
бағалаудың ең төменгі көрсеткіштері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3"/>
        <w:gridCol w:w="4613"/>
      </w:tblGrid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шаруашылық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аңдардың саны ең азы, бас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түлкі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бұлғын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тышқан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үйірдегі элиталық аңдардың саны (I және II класс, бас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аналықтолықтырушы 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аналықтан төл шығымы, бас: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қара-қоңыр, қоңыр, сұр, ампало - күміс түстес, ақшылт сұр, америкалық паломино, көгілдір - күміс түсті құндыз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түрлі құндыз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- күміс түсті түлкі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түсті түлкі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 түсті ақ түлкі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вуалды ақ түлкі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бұлғын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тышқан бір аналыққа есептегенде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айлық жасындағы бақылау тобындағы асыл тұқымды төлдің дене ұзындығы, сантиметр: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қара-қоңыр, қоңыр, сұр, ампало - күміс - түстес, ақшылт сұр, америкалық паломино, көгілдір күміс түсті құндыз: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түрлі құндыз: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түлкі: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айлық жасындағы бақылау тобындағы асыл тұқымды төлдің тірі салмағы (дене ұзындығы бойынша деректер болмағанда), килограмм: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қара-қоңыр, қоңыр, сұр, ампало - күміс түстес, ақшылт сұр, америкалық паломино, көгілдір - күміс түсті құндыз: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үлгідегі құндыздар: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түлкі: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51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тышқан: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бұлғын: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кезінде төлдің сақталуы, %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05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тышқан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түрлер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Элиталық сатылған асыл тұқымды төлдің үлес салмағы, %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 ара шаруашылығы бойынша асыл тұқымдық шаруашылықтардың</w:t>
      </w:r>
      <w:r>
        <w:br/>
      </w:r>
      <w:r>
        <w:rPr>
          <w:rFonts w:ascii="Times New Roman"/>
          <w:b/>
          <w:i w:val="false"/>
          <w:color w:val="000000"/>
        </w:rPr>
        <w:t>
ең төменгі көрсеткіштері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 ара шаруашылығы бойынша асыл тұқымдық шаруашылықтарда мынадай көрсеткіштер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кемінде 100 бал ара ұясының болуы, оның кемінде 65 пайызында асыл тұқымды, жоғары өнім беруші ара аналықтары және аудандарға бөлінген ара ұялары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зоотехникалық есепті жүргізу және ветеринариялық-санитариялық іс-шаралардың жүргізілуі;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будан аналықтарын шығаратын асыл тұқымдық шаруашылық өзге тұқымның ара ұяларының кемінде 10% ұстай алады (оларды оқшауланған жерде ұстау және тек аналық ұя ретінде қолдану);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тұрақты азық базасымен, ал ара ұяларын жақсы күтім және азықтандыру жағдайларымен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тұқымның тазалығын сақтау үшін асыл тұқымдық шаруашылыққа немесе ауыл шаруашылығы құрылымына 10 километр радиуста орналасқан басқа тұқымның бал ара ұяларын және аналықтарын әкелуге рұқсат етілмейді;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қыстан шыққан ара ұяларының сақталуы 90% кем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балдың асыл тұқымды ұяға шаққандағы жалпы жиылымы республика облыстарында бал араларының орналасу аймақтарына байланысты облыстық орташа көрсеткіштен 10% жоғары болуы керек.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 шаруашылығы бойынша асыл тұқымдық шаруашылықтардың</w:t>
      </w:r>
      <w:r>
        <w:br/>
      </w:r>
      <w:r>
        <w:rPr>
          <w:rFonts w:ascii="Times New Roman"/>
          <w:b/>
          <w:i w:val="false"/>
          <w:color w:val="000000"/>
        </w:rPr>
        <w:t>
ең төменгі көрсеткіштері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балық шаруашылығы бойынша асыл тұқымдық шаруашылықтарда мынадай көрсеткіштер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әр түрлі балықтардың тұқымы және желісі бойынша кемінде 100 данасының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балықтардың тіршілікке бейімділігі 90% кем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шабақтардың шығымдылығы,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өндірушілердің өсімі, жыныстық өнімдердің толық қалпына келуін есепке ала отырып, балық өсіру аймақтарына байланысты аналықтар үшін орташа 1350-2100, аталықтар үшін 800-1300 г құрауы;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жыл сайын аналық топты есептен 25% дейін жаңарту үшін балық өсіруші шаруашылықтарда асыл тұқымды толықтырушы бастардың барлық жастағы топтарының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Аталықтары мен аналықтарының ара қатынасы, асыл тұқымды тұқымдық балықтың және толықтырушы топтың өнімділік сапасы, толықтырушы топтың саны қолданыстағы балық өсіру-биологиялық аймақтық нормативтеріне сәйкес келуі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Тұқымнан алынған асыл тұқымды материалды сату көлемі 10 миллион дана шабақтан кем болмауы тиіс.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Асыл тұқымдық шаруашылықтардың (балық питомниктері) 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төменгі көрсеткіштері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1213"/>
        <w:gridCol w:w="1213"/>
        <w:gridCol w:w="2873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балық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Пайдабалық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қоректі балықтар</w:t>
            </w:r>
          </w:p>
        </w:tc>
      </w:tr>
      <w:tr>
        <w:trPr>
          <w:trHeight w:val="36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өндіруші балықтардың саны, дана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Аналықтардың өсімталдығы, мың дана: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уылдырықтары бойынша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құртшабақтары бойынша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өсірілген жас балықтар бойынша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құртшабақтарды сату, млн. дана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Ұрықтандырылған уылдырықтарды сату, млн. дана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